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0DF" w:rsidRPr="00B446BC" w:rsidRDefault="007240DF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7240DF" w:rsidRDefault="007240DF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7240DF" w:rsidRPr="00B446BC" w:rsidRDefault="007240D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7240DF" w:rsidRPr="00B446BC" w:rsidRDefault="007240D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7240DF" w:rsidRPr="00B446BC" w:rsidRDefault="007240D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7240DF" w:rsidRPr="00B446BC" w:rsidRDefault="007240D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7240DF" w:rsidRPr="00B446BC" w:rsidRDefault="007240DF" w:rsidP="004B732C">
      <w:pPr>
        <w:ind w:firstLine="709"/>
        <w:jc w:val="both"/>
        <w:rPr>
          <w:b/>
          <w:sz w:val="28"/>
          <w:szCs w:val="28"/>
        </w:rPr>
      </w:pPr>
    </w:p>
    <w:p w:rsidR="007240DF" w:rsidRDefault="007240DF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02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60</w:t>
      </w:r>
    </w:p>
    <w:p w:rsidR="007240DF" w:rsidRDefault="007240DF" w:rsidP="004B732C">
      <w:pPr>
        <w:jc w:val="both"/>
        <w:outlineLvl w:val="0"/>
        <w:rPr>
          <w:b/>
          <w:sz w:val="28"/>
          <w:szCs w:val="28"/>
        </w:rPr>
      </w:pPr>
    </w:p>
    <w:p w:rsidR="007240DF" w:rsidRDefault="007240DF" w:rsidP="004B732C">
      <w:pPr>
        <w:jc w:val="both"/>
        <w:outlineLvl w:val="0"/>
        <w:rPr>
          <w:b/>
          <w:sz w:val="28"/>
          <w:szCs w:val="28"/>
        </w:rPr>
      </w:pPr>
    </w:p>
    <w:p w:rsidR="007240DF" w:rsidRDefault="007240DF" w:rsidP="004B732C">
      <w:pPr>
        <w:jc w:val="both"/>
        <w:outlineLvl w:val="0"/>
        <w:rPr>
          <w:b/>
          <w:sz w:val="28"/>
          <w:szCs w:val="28"/>
        </w:rPr>
      </w:pPr>
    </w:p>
    <w:p w:rsidR="007240DF" w:rsidRPr="00CD3A96" w:rsidRDefault="007240DF" w:rsidP="004B732C">
      <w:pPr>
        <w:jc w:val="both"/>
        <w:outlineLvl w:val="0"/>
        <w:rPr>
          <w:b/>
          <w:sz w:val="28"/>
          <w:szCs w:val="28"/>
        </w:rPr>
      </w:pPr>
    </w:p>
    <w:p w:rsidR="007240DF" w:rsidRDefault="007240DF" w:rsidP="002F6163">
      <w:pPr>
        <w:ind w:firstLine="709"/>
        <w:jc w:val="both"/>
        <w:rPr>
          <w:sz w:val="27"/>
          <w:szCs w:val="27"/>
        </w:rPr>
      </w:pPr>
    </w:p>
    <w:p w:rsidR="007240DF" w:rsidRPr="008330B4" w:rsidRDefault="007240DF" w:rsidP="00063412">
      <w:pPr>
        <w:jc w:val="center"/>
        <w:rPr>
          <w:b/>
          <w:bCs/>
          <w:sz w:val="28"/>
          <w:szCs w:val="28"/>
        </w:rPr>
      </w:pPr>
      <w:r w:rsidRPr="008330B4">
        <w:rPr>
          <w:b/>
          <w:bCs/>
          <w:sz w:val="28"/>
          <w:szCs w:val="28"/>
        </w:rPr>
        <w:t>Расширен перечень заболеваний, даю</w:t>
      </w:r>
      <w:r>
        <w:rPr>
          <w:b/>
          <w:bCs/>
          <w:sz w:val="28"/>
          <w:szCs w:val="28"/>
        </w:rPr>
        <w:t>щих право инвалидам на дополнител</w:t>
      </w:r>
      <w:r>
        <w:rPr>
          <w:b/>
          <w:bCs/>
          <w:sz w:val="28"/>
          <w:szCs w:val="28"/>
        </w:rPr>
        <w:t>ь</w:t>
      </w:r>
      <w:r>
        <w:rPr>
          <w:b/>
          <w:bCs/>
          <w:sz w:val="28"/>
          <w:szCs w:val="28"/>
        </w:rPr>
        <w:t>ную</w:t>
      </w:r>
      <w:r w:rsidRPr="008330B4">
        <w:rPr>
          <w:b/>
          <w:bCs/>
          <w:sz w:val="28"/>
          <w:szCs w:val="28"/>
        </w:rPr>
        <w:t xml:space="preserve"> жилую площадь</w:t>
      </w:r>
    </w:p>
    <w:p w:rsidR="007240DF" w:rsidRPr="008330B4" w:rsidRDefault="007240DF" w:rsidP="00063412">
      <w:pPr>
        <w:ind w:firstLine="720"/>
        <w:jc w:val="both"/>
        <w:rPr>
          <w:sz w:val="28"/>
          <w:szCs w:val="28"/>
        </w:rPr>
      </w:pPr>
      <w:r w:rsidRPr="008330B4">
        <w:rPr>
          <w:sz w:val="28"/>
          <w:szCs w:val="28"/>
        </w:rPr>
        <w:t>18 октября 2019 года вступ</w:t>
      </w:r>
      <w:r>
        <w:rPr>
          <w:sz w:val="28"/>
          <w:szCs w:val="28"/>
        </w:rPr>
        <w:t>ил</w:t>
      </w:r>
      <w:r w:rsidRPr="008330B4">
        <w:rPr>
          <w:sz w:val="28"/>
          <w:szCs w:val="28"/>
        </w:rPr>
        <w:t xml:space="preserve"> в силу приказ Министерства здравоохранения Российской Федерации от 05.09.2019 № 728н «О внесении изменения в перечень з</w:t>
      </w:r>
      <w:r w:rsidRPr="008330B4">
        <w:rPr>
          <w:sz w:val="28"/>
          <w:szCs w:val="28"/>
        </w:rPr>
        <w:t>а</w:t>
      </w:r>
      <w:r w:rsidRPr="008330B4">
        <w:rPr>
          <w:sz w:val="28"/>
          <w:szCs w:val="28"/>
        </w:rPr>
        <w:t>болеваний, дающих инвалидам, страдающим ими, право на дополнительную жилую площадь, утвержденный приказом Министерства здравоохранения Российской Ф</w:t>
      </w:r>
      <w:r w:rsidRPr="008330B4">
        <w:rPr>
          <w:sz w:val="28"/>
          <w:szCs w:val="28"/>
        </w:rPr>
        <w:t>е</w:t>
      </w:r>
      <w:r w:rsidRPr="008330B4">
        <w:rPr>
          <w:sz w:val="28"/>
          <w:szCs w:val="28"/>
        </w:rPr>
        <w:t>дер</w:t>
      </w:r>
      <w:r w:rsidRPr="008330B4">
        <w:rPr>
          <w:sz w:val="28"/>
          <w:szCs w:val="28"/>
        </w:rPr>
        <w:t>а</w:t>
      </w:r>
      <w:r w:rsidRPr="008330B4">
        <w:rPr>
          <w:sz w:val="28"/>
          <w:szCs w:val="28"/>
        </w:rPr>
        <w:t xml:space="preserve">ции от 30 ноября </w:t>
      </w:r>
      <w:smartTag w:uri="urn:schemas-microsoft-com:office:smarttags" w:element="metricconverter">
        <w:smartTagPr>
          <w:attr w:name="ProductID" w:val="2012 г"/>
        </w:smartTagPr>
        <w:r w:rsidRPr="008330B4">
          <w:rPr>
            <w:sz w:val="28"/>
            <w:szCs w:val="28"/>
          </w:rPr>
          <w:t>2012 г</w:t>
        </w:r>
      </w:smartTag>
      <w:r w:rsidRPr="008330B4">
        <w:rPr>
          <w:sz w:val="28"/>
          <w:szCs w:val="28"/>
        </w:rPr>
        <w:t>. № 991н».</w:t>
      </w:r>
    </w:p>
    <w:p w:rsidR="007240DF" w:rsidRPr="008330B4" w:rsidRDefault="007240DF" w:rsidP="0006341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положениями данного акта расширен</w:t>
      </w:r>
      <w:r w:rsidRPr="008330B4">
        <w:rPr>
          <w:sz w:val="28"/>
          <w:szCs w:val="28"/>
        </w:rPr>
        <w:t xml:space="preserve"> перечень заболев</w:t>
      </w:r>
      <w:r w:rsidRPr="008330B4">
        <w:rPr>
          <w:sz w:val="28"/>
          <w:szCs w:val="28"/>
        </w:rPr>
        <w:t>а</w:t>
      </w:r>
      <w:r w:rsidRPr="008330B4">
        <w:rPr>
          <w:sz w:val="28"/>
          <w:szCs w:val="28"/>
        </w:rPr>
        <w:t>ний, дающих инвалидам, страдающим психическими расстройствами, право на дополн</w:t>
      </w:r>
      <w:r w:rsidRPr="008330B4">
        <w:rPr>
          <w:sz w:val="28"/>
          <w:szCs w:val="28"/>
        </w:rPr>
        <w:t>и</w:t>
      </w:r>
      <w:r w:rsidRPr="008330B4">
        <w:rPr>
          <w:sz w:val="28"/>
          <w:szCs w:val="28"/>
        </w:rPr>
        <w:t>тельную жилую площадь.</w:t>
      </w:r>
      <w:r>
        <w:rPr>
          <w:sz w:val="28"/>
          <w:szCs w:val="28"/>
        </w:rPr>
        <w:t xml:space="preserve"> </w:t>
      </w:r>
      <w:r w:rsidRPr="008330B4">
        <w:rPr>
          <w:sz w:val="28"/>
          <w:szCs w:val="28"/>
        </w:rPr>
        <w:t>Указанный перечень, включающий в себя хр</w:t>
      </w:r>
      <w:r w:rsidRPr="008330B4">
        <w:rPr>
          <w:sz w:val="28"/>
          <w:szCs w:val="28"/>
        </w:rPr>
        <w:t>о</w:t>
      </w:r>
      <w:r w:rsidRPr="008330B4">
        <w:rPr>
          <w:sz w:val="28"/>
          <w:szCs w:val="28"/>
        </w:rPr>
        <w:t>нические и затяжные психические расстройства с тяжелыми стойкими или часто обостряющ</w:t>
      </w:r>
      <w:r w:rsidRPr="008330B4">
        <w:rPr>
          <w:sz w:val="28"/>
          <w:szCs w:val="28"/>
        </w:rPr>
        <w:t>и</w:t>
      </w:r>
      <w:r w:rsidRPr="008330B4">
        <w:rPr>
          <w:sz w:val="28"/>
          <w:szCs w:val="28"/>
        </w:rPr>
        <w:t>мися болезненными проявлениями, дополнен детским аутизмом и атипичным а</w:t>
      </w:r>
      <w:r w:rsidRPr="008330B4">
        <w:rPr>
          <w:sz w:val="28"/>
          <w:szCs w:val="28"/>
        </w:rPr>
        <w:t>у</w:t>
      </w:r>
      <w:r w:rsidRPr="008330B4">
        <w:rPr>
          <w:sz w:val="28"/>
          <w:szCs w:val="28"/>
        </w:rPr>
        <w:t>тизмом.</w:t>
      </w:r>
    </w:p>
    <w:p w:rsidR="007240DF" w:rsidRPr="008330B4" w:rsidRDefault="007240DF" w:rsidP="00063412">
      <w:pPr>
        <w:ind w:firstLine="720"/>
        <w:jc w:val="both"/>
        <w:rPr>
          <w:sz w:val="28"/>
          <w:szCs w:val="28"/>
        </w:rPr>
      </w:pPr>
      <w:r w:rsidRPr="008330B4">
        <w:rPr>
          <w:sz w:val="28"/>
          <w:szCs w:val="28"/>
        </w:rPr>
        <w:t>В соответствии со статьей 17 Федерального закона от 24.11.1995 № 181-ФЗ «О социальной защите инвалидов в Российской Федерации» инвалидам может быть предоставлено жилое помещение по договору социального найма общей площадью, пр</w:t>
      </w:r>
      <w:r w:rsidRPr="008330B4">
        <w:rPr>
          <w:sz w:val="28"/>
          <w:szCs w:val="28"/>
        </w:rPr>
        <w:t>е</w:t>
      </w:r>
      <w:r w:rsidRPr="008330B4">
        <w:rPr>
          <w:sz w:val="28"/>
          <w:szCs w:val="28"/>
        </w:rPr>
        <w:t>вышающей норму предоставления на одного человека (но не более чем в два раза) при условии, если они страдают тяжелыми формами заболеваний, предусмо</w:t>
      </w:r>
      <w:r w:rsidRPr="008330B4">
        <w:rPr>
          <w:sz w:val="28"/>
          <w:szCs w:val="28"/>
        </w:rPr>
        <w:t>т</w:t>
      </w:r>
      <w:r w:rsidRPr="008330B4">
        <w:rPr>
          <w:sz w:val="28"/>
          <w:szCs w:val="28"/>
        </w:rPr>
        <w:t>ренных перечнем.</w:t>
      </w:r>
    </w:p>
    <w:p w:rsidR="007240DF" w:rsidRDefault="007240DF" w:rsidP="00194215">
      <w:pPr>
        <w:rPr>
          <w:rFonts w:ascii="Arial" w:hAnsi="Arial" w:cs="Arial"/>
          <w:b/>
          <w:bCs/>
          <w:sz w:val="18"/>
          <w:szCs w:val="18"/>
        </w:rPr>
      </w:pPr>
    </w:p>
    <w:p w:rsidR="007240DF" w:rsidRDefault="007240DF" w:rsidP="00AE04B1">
      <w:pPr>
        <w:jc w:val="both"/>
        <w:rPr>
          <w:sz w:val="28"/>
          <w:szCs w:val="28"/>
        </w:rPr>
      </w:pPr>
    </w:p>
    <w:p w:rsidR="007240DF" w:rsidRDefault="007240DF" w:rsidP="00AE04B1">
      <w:pPr>
        <w:jc w:val="both"/>
        <w:rPr>
          <w:sz w:val="28"/>
          <w:szCs w:val="28"/>
        </w:rPr>
      </w:pPr>
    </w:p>
    <w:p w:rsidR="007240DF" w:rsidRDefault="007240DF" w:rsidP="00C54D92">
      <w:pPr>
        <w:rPr>
          <w:sz w:val="28"/>
          <w:szCs w:val="28"/>
        </w:rPr>
      </w:pPr>
    </w:p>
    <w:p w:rsidR="007240DF" w:rsidRPr="00BD46B1" w:rsidRDefault="007240DF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60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02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7240DF" w:rsidRPr="00BD46B1" w:rsidRDefault="007240DF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240DF" w:rsidRPr="00BD46B1" w:rsidRDefault="007240DF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7240DF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63412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72FE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230A0"/>
    <w:rsid w:val="00C303C6"/>
    <w:rsid w:val="00C318BF"/>
    <w:rsid w:val="00C32575"/>
    <w:rsid w:val="00C351F3"/>
    <w:rsid w:val="00C37376"/>
    <w:rsid w:val="00C5149B"/>
    <w:rsid w:val="00C54D92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1F9A"/>
    <w:rsid w:val="00F675AA"/>
    <w:rsid w:val="00F70F77"/>
    <w:rsid w:val="00F91F19"/>
    <w:rsid w:val="00F958FA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1</Pages>
  <Words>280</Words>
  <Characters>1596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39</cp:revision>
  <cp:lastPrinted>2019-02-28T08:29:00Z</cp:lastPrinted>
  <dcterms:created xsi:type="dcterms:W3CDTF">2019-07-01T06:58:00Z</dcterms:created>
  <dcterms:modified xsi:type="dcterms:W3CDTF">2019-12-02T08:19:00Z</dcterms:modified>
</cp:coreProperties>
</file>