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FA9" w:rsidRDefault="001D1FA9" w:rsidP="00DD7A45">
      <w:pPr>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ИНФОРМАЦИОННЫЙ БЮЛЛЕТЕНЬ № </w:t>
      </w:r>
      <w:r w:rsidR="00D35D1D">
        <w:rPr>
          <w:rFonts w:ascii="Times New Roman" w:hAnsi="Times New Roman" w:cs="Times New Roman"/>
          <w:b/>
          <w:bCs/>
          <w:sz w:val="28"/>
          <w:szCs w:val="28"/>
        </w:rPr>
        <w:t>30</w:t>
      </w:r>
    </w:p>
    <w:p w:rsidR="001D1FA9" w:rsidRDefault="001D1FA9" w:rsidP="00DD7A45">
      <w:pPr>
        <w:jc w:val="center"/>
        <w:outlineLvl w:val="0"/>
        <w:rPr>
          <w:rFonts w:ascii="Times New Roman" w:hAnsi="Times New Roman" w:cs="Times New Roman"/>
          <w:b/>
          <w:bCs/>
          <w:sz w:val="28"/>
          <w:szCs w:val="28"/>
        </w:rPr>
      </w:pP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Является официальным печатным изданием</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Пурдошанского сельского поселения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Темниковского муниципального района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891112" w:rsidRPr="00891112" w:rsidRDefault="001D1FA9" w:rsidP="00891112">
      <w:pPr>
        <w:spacing w:after="0" w:line="240" w:lineRule="auto"/>
        <w:rPr>
          <w:rFonts w:ascii="Times New Roman" w:hAnsi="Times New Roman" w:cs="Times New Roman"/>
          <w:b/>
          <w:sz w:val="24"/>
          <w:szCs w:val="24"/>
        </w:rPr>
      </w:pPr>
      <w:r>
        <w:rPr>
          <w:rFonts w:ascii="Times New Roman" w:hAnsi="Times New Roman" w:cs="Times New Roman"/>
          <w:b/>
          <w:bCs/>
          <w:sz w:val="24"/>
          <w:szCs w:val="24"/>
        </w:rPr>
        <w:t xml:space="preserve">От   </w:t>
      </w:r>
      <w:r w:rsidR="00D35D1D">
        <w:rPr>
          <w:rFonts w:ascii="Times New Roman" w:hAnsi="Times New Roman" w:cs="Times New Roman"/>
          <w:b/>
          <w:bCs/>
          <w:sz w:val="24"/>
          <w:szCs w:val="24"/>
        </w:rPr>
        <w:t>12.12</w:t>
      </w:r>
      <w:r w:rsidR="00264901">
        <w:rPr>
          <w:rFonts w:ascii="Times New Roman" w:hAnsi="Times New Roman" w:cs="Times New Roman"/>
          <w:b/>
          <w:bCs/>
          <w:sz w:val="24"/>
          <w:szCs w:val="24"/>
        </w:rPr>
        <w:t>.2019</w:t>
      </w:r>
      <w:r>
        <w:rPr>
          <w:rFonts w:ascii="Times New Roman" w:hAnsi="Times New Roman" w:cs="Times New Roman"/>
          <w:b/>
          <w:bCs/>
          <w:sz w:val="24"/>
          <w:szCs w:val="24"/>
        </w:rPr>
        <w:t xml:space="preserve"> г</w:t>
      </w:r>
      <w:r w:rsidR="00264901">
        <w:rPr>
          <w:rFonts w:ascii="Times New Roman" w:hAnsi="Times New Roman" w:cs="Times New Roman"/>
          <w:b/>
          <w:bCs/>
          <w:sz w:val="24"/>
          <w:szCs w:val="24"/>
        </w:rPr>
        <w:t>.</w:t>
      </w:r>
      <w:r>
        <w:rPr>
          <w:rFonts w:ascii="Times New Roman" w:hAnsi="Times New Roman" w:cs="Times New Roman"/>
          <w:b/>
          <w:bCs/>
          <w:sz w:val="24"/>
          <w:szCs w:val="24"/>
        </w:rPr>
        <w:t xml:space="preserve"> </w:t>
      </w:r>
      <w:r w:rsidR="00891112" w:rsidRPr="00891112">
        <w:rPr>
          <w:rFonts w:ascii="Times New Roman" w:hAnsi="Times New Roman" w:cs="Times New Roman"/>
          <w:b/>
          <w:sz w:val="24"/>
          <w:szCs w:val="24"/>
        </w:rPr>
        <w:t xml:space="preserve"> </w:t>
      </w: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531DEA" w:rsidRPr="00531DEA" w:rsidRDefault="00531DEA" w:rsidP="00531DEA">
      <w:pPr>
        <w:spacing w:after="0" w:line="240" w:lineRule="auto"/>
        <w:jc w:val="center"/>
        <w:outlineLvl w:val="0"/>
        <w:rPr>
          <w:rFonts w:ascii="Times New Roman" w:hAnsi="Times New Roman" w:cs="Times New Roman"/>
          <w:sz w:val="28"/>
          <w:szCs w:val="20"/>
        </w:rPr>
      </w:pPr>
      <w:r w:rsidRPr="00531DEA">
        <w:rPr>
          <w:rFonts w:ascii="Times New Roman" w:hAnsi="Times New Roman" w:cs="Times New Roman"/>
          <w:sz w:val="28"/>
          <w:szCs w:val="20"/>
        </w:rPr>
        <w:t>СОВЕТ ДЕПУТАТОВ ПУРДОШАНСКОГО СЕЛЬСКОГО ПОСЕЛЕНИЯ</w:t>
      </w:r>
    </w:p>
    <w:p w:rsidR="00531DEA" w:rsidRPr="00531DEA" w:rsidRDefault="00531DEA" w:rsidP="00531DEA">
      <w:pPr>
        <w:spacing w:after="0" w:line="240" w:lineRule="auto"/>
        <w:jc w:val="center"/>
        <w:rPr>
          <w:rFonts w:ascii="Times New Roman" w:hAnsi="Times New Roman" w:cs="Times New Roman"/>
          <w:sz w:val="28"/>
          <w:szCs w:val="20"/>
        </w:rPr>
      </w:pPr>
      <w:r w:rsidRPr="00531DEA">
        <w:rPr>
          <w:rFonts w:ascii="Times New Roman" w:hAnsi="Times New Roman" w:cs="Times New Roman"/>
          <w:sz w:val="28"/>
          <w:szCs w:val="20"/>
        </w:rPr>
        <w:t>ТЕМНИКОВСКОГО МУНИЦИПАЛЬНОГО РАЙОНА</w:t>
      </w:r>
    </w:p>
    <w:p w:rsidR="00531DEA" w:rsidRPr="00531DEA" w:rsidRDefault="00531DEA" w:rsidP="00531DEA">
      <w:pPr>
        <w:spacing w:after="0" w:line="240" w:lineRule="auto"/>
        <w:jc w:val="center"/>
        <w:rPr>
          <w:rFonts w:ascii="Times New Roman" w:hAnsi="Times New Roman" w:cs="Times New Roman"/>
          <w:sz w:val="28"/>
          <w:szCs w:val="20"/>
        </w:rPr>
      </w:pPr>
      <w:r w:rsidRPr="00531DEA">
        <w:rPr>
          <w:rFonts w:ascii="Times New Roman" w:hAnsi="Times New Roman" w:cs="Times New Roman"/>
          <w:sz w:val="28"/>
          <w:szCs w:val="20"/>
        </w:rPr>
        <w:t>РЕСПУБЛИКИ МОРДОВИЯ</w:t>
      </w:r>
    </w:p>
    <w:p w:rsidR="00531DEA" w:rsidRPr="00531DEA" w:rsidRDefault="00531DEA" w:rsidP="00531DEA">
      <w:pPr>
        <w:spacing w:after="0" w:line="240" w:lineRule="auto"/>
        <w:jc w:val="center"/>
        <w:rPr>
          <w:rFonts w:ascii="Times New Roman" w:hAnsi="Times New Roman" w:cs="Times New Roman"/>
          <w:sz w:val="28"/>
          <w:szCs w:val="20"/>
        </w:rPr>
      </w:pPr>
    </w:p>
    <w:p w:rsidR="00531DEA" w:rsidRPr="00531DEA" w:rsidRDefault="00531DEA" w:rsidP="00531DEA">
      <w:pPr>
        <w:spacing w:after="0" w:line="240" w:lineRule="auto"/>
        <w:jc w:val="center"/>
        <w:rPr>
          <w:rFonts w:ascii="Times New Roman" w:hAnsi="Times New Roman" w:cs="Times New Roman"/>
          <w:sz w:val="28"/>
          <w:szCs w:val="20"/>
        </w:rPr>
      </w:pPr>
    </w:p>
    <w:p w:rsidR="00531DEA" w:rsidRPr="00531DEA" w:rsidRDefault="00531DEA" w:rsidP="00531DEA">
      <w:pPr>
        <w:spacing w:after="0" w:line="240" w:lineRule="auto"/>
        <w:jc w:val="center"/>
        <w:outlineLvl w:val="0"/>
        <w:rPr>
          <w:rFonts w:ascii="Times New Roman" w:hAnsi="Times New Roman" w:cs="Times New Roman"/>
          <w:b/>
          <w:bCs/>
          <w:sz w:val="34"/>
          <w:szCs w:val="34"/>
        </w:rPr>
      </w:pPr>
      <w:r w:rsidRPr="00531DEA">
        <w:rPr>
          <w:rFonts w:ascii="Times New Roman" w:hAnsi="Times New Roman" w:cs="Times New Roman"/>
          <w:b/>
          <w:bCs/>
          <w:sz w:val="34"/>
          <w:szCs w:val="34"/>
        </w:rPr>
        <w:t>Р Е Ш Е Н И Е</w:t>
      </w:r>
    </w:p>
    <w:p w:rsidR="00531DEA" w:rsidRPr="00531DEA" w:rsidRDefault="00531DEA" w:rsidP="00531DEA">
      <w:pPr>
        <w:spacing w:after="0" w:line="240" w:lineRule="auto"/>
        <w:jc w:val="center"/>
        <w:rPr>
          <w:rFonts w:ascii="Times New Roman" w:hAnsi="Times New Roman" w:cs="Times New Roman"/>
          <w:b/>
          <w:bCs/>
          <w:sz w:val="28"/>
          <w:szCs w:val="20"/>
        </w:rPr>
      </w:pPr>
    </w:p>
    <w:p w:rsidR="00531DEA" w:rsidRPr="00531DEA" w:rsidRDefault="00531DEA" w:rsidP="00531DEA">
      <w:pPr>
        <w:spacing w:after="0" w:line="240" w:lineRule="auto"/>
        <w:rPr>
          <w:rFonts w:ascii="Times New Roman" w:hAnsi="Times New Roman" w:cs="Times New Roman"/>
          <w:sz w:val="28"/>
          <w:szCs w:val="20"/>
        </w:rPr>
      </w:pPr>
      <w:r w:rsidRPr="00531DEA">
        <w:rPr>
          <w:rFonts w:ascii="Times New Roman" w:hAnsi="Times New Roman" w:cs="Times New Roman"/>
          <w:sz w:val="28"/>
          <w:szCs w:val="20"/>
        </w:rPr>
        <w:t xml:space="preserve">      25 октября 2019 года                                                                                № 19</w:t>
      </w:r>
    </w:p>
    <w:p w:rsidR="00531DEA" w:rsidRPr="00531DEA" w:rsidRDefault="00531DEA" w:rsidP="00531DEA">
      <w:pPr>
        <w:spacing w:after="0" w:line="240" w:lineRule="auto"/>
        <w:rPr>
          <w:rFonts w:ascii="Times New Roman" w:hAnsi="Times New Roman" w:cs="Times New Roman"/>
          <w:sz w:val="16"/>
          <w:szCs w:val="16"/>
        </w:rPr>
      </w:pPr>
    </w:p>
    <w:p w:rsidR="00531DEA" w:rsidRPr="00531DEA" w:rsidRDefault="00531DEA" w:rsidP="00531DEA">
      <w:pPr>
        <w:spacing w:after="0" w:line="240" w:lineRule="auto"/>
        <w:jc w:val="center"/>
        <w:rPr>
          <w:rFonts w:ascii="Times New Roman" w:hAnsi="Times New Roman" w:cs="Times New Roman"/>
          <w:sz w:val="28"/>
          <w:szCs w:val="20"/>
        </w:rPr>
      </w:pPr>
      <w:r w:rsidRPr="00531DEA">
        <w:rPr>
          <w:rFonts w:ascii="Times New Roman" w:hAnsi="Times New Roman" w:cs="Times New Roman"/>
          <w:sz w:val="28"/>
          <w:szCs w:val="20"/>
        </w:rPr>
        <w:t>с. Пурдошки</w:t>
      </w:r>
    </w:p>
    <w:p w:rsidR="00531DEA" w:rsidRPr="00531DEA" w:rsidRDefault="00531DEA" w:rsidP="00531DEA">
      <w:pPr>
        <w:spacing w:after="0" w:line="240" w:lineRule="auto"/>
        <w:jc w:val="right"/>
        <w:rPr>
          <w:rFonts w:ascii="Times New Roman" w:hAnsi="Times New Roman" w:cs="Times New Roman"/>
          <w:bCs/>
          <w:sz w:val="24"/>
          <w:szCs w:val="24"/>
        </w:rPr>
      </w:pPr>
    </w:p>
    <w:p w:rsidR="00531DEA" w:rsidRPr="00531DEA" w:rsidRDefault="00531DEA" w:rsidP="00531DEA">
      <w:pPr>
        <w:spacing w:after="0" w:line="240" w:lineRule="auto"/>
        <w:jc w:val="center"/>
        <w:outlineLvl w:val="0"/>
        <w:rPr>
          <w:rFonts w:ascii="Times New Roman" w:hAnsi="Times New Roman" w:cs="Times New Roman"/>
          <w:b/>
          <w:sz w:val="28"/>
          <w:szCs w:val="28"/>
        </w:rPr>
      </w:pPr>
      <w:r w:rsidRPr="00531DEA">
        <w:rPr>
          <w:rFonts w:ascii="Times New Roman" w:hAnsi="Times New Roman" w:cs="Times New Roman"/>
          <w:b/>
          <w:sz w:val="28"/>
          <w:szCs w:val="28"/>
        </w:rPr>
        <w:t>О принятии Устава Пурдошанского сельского поселения</w:t>
      </w:r>
    </w:p>
    <w:p w:rsidR="00531DEA" w:rsidRPr="00531DEA" w:rsidRDefault="00531DEA" w:rsidP="00531DEA">
      <w:pPr>
        <w:spacing w:after="0" w:line="240" w:lineRule="auto"/>
        <w:jc w:val="center"/>
        <w:outlineLvl w:val="0"/>
        <w:rPr>
          <w:rFonts w:ascii="Times New Roman" w:hAnsi="Times New Roman" w:cs="Times New Roman"/>
          <w:b/>
          <w:sz w:val="28"/>
          <w:szCs w:val="28"/>
        </w:rPr>
      </w:pPr>
      <w:r w:rsidRPr="00531DEA">
        <w:rPr>
          <w:rFonts w:ascii="Times New Roman" w:hAnsi="Times New Roman" w:cs="Times New Roman"/>
          <w:b/>
          <w:sz w:val="28"/>
          <w:szCs w:val="28"/>
        </w:rPr>
        <w:t>Темниковского муниципального района Республики Мордовия</w:t>
      </w:r>
    </w:p>
    <w:p w:rsidR="00531DEA" w:rsidRPr="00531DEA" w:rsidRDefault="00531DEA" w:rsidP="00531DEA">
      <w:pPr>
        <w:spacing w:after="0" w:line="240" w:lineRule="auto"/>
        <w:jc w:val="center"/>
        <w:outlineLvl w:val="0"/>
        <w:rPr>
          <w:rFonts w:ascii="Times New Roman" w:hAnsi="Times New Roman" w:cs="Times New Roman"/>
          <w:b/>
          <w:sz w:val="28"/>
          <w:szCs w:val="28"/>
        </w:rPr>
      </w:pPr>
    </w:p>
    <w:p w:rsidR="00531DEA" w:rsidRPr="00531DEA" w:rsidRDefault="00531DEA" w:rsidP="00531DEA">
      <w:pPr>
        <w:spacing w:after="0" w:line="240" w:lineRule="auto"/>
        <w:jc w:val="center"/>
        <w:outlineLvl w:val="0"/>
        <w:rPr>
          <w:rFonts w:ascii="Times New Roman" w:hAnsi="Times New Roman" w:cs="Times New Roman"/>
          <w:sz w:val="28"/>
          <w:szCs w:val="28"/>
        </w:rPr>
      </w:pPr>
    </w:p>
    <w:p w:rsidR="00531DEA" w:rsidRPr="00531DEA" w:rsidRDefault="00531DEA" w:rsidP="00531DEA">
      <w:pPr>
        <w:spacing w:after="0" w:line="240" w:lineRule="auto"/>
        <w:ind w:firstLine="700"/>
        <w:jc w:val="both"/>
        <w:rPr>
          <w:rFonts w:ascii="Times New Roman" w:hAnsi="Times New Roman" w:cs="Times New Roman"/>
          <w:sz w:val="28"/>
          <w:szCs w:val="28"/>
        </w:rPr>
      </w:pPr>
      <w:r w:rsidRPr="00531DEA">
        <w:rPr>
          <w:rFonts w:ascii="Times New Roman" w:hAnsi="Times New Roman" w:cs="Times New Roman"/>
          <w:sz w:val="28"/>
          <w:szCs w:val="28"/>
        </w:rPr>
        <w:t>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Устава Пурдошанского сельского поселения, Совет депутатов Пурдошанского сельского поселения р е ш и л:</w:t>
      </w:r>
    </w:p>
    <w:p w:rsidR="00531DEA" w:rsidRPr="00531DEA" w:rsidRDefault="00531DEA" w:rsidP="00531DEA">
      <w:pPr>
        <w:spacing w:after="0" w:line="240" w:lineRule="auto"/>
        <w:ind w:firstLine="700"/>
        <w:jc w:val="both"/>
        <w:rPr>
          <w:rFonts w:ascii="Times New Roman" w:hAnsi="Times New Roman" w:cs="Times New Roman"/>
          <w:sz w:val="28"/>
          <w:szCs w:val="28"/>
        </w:rPr>
      </w:pPr>
    </w:p>
    <w:p w:rsidR="00531DEA" w:rsidRPr="00531DEA" w:rsidRDefault="00531DEA" w:rsidP="00531DEA">
      <w:pPr>
        <w:spacing w:after="0" w:line="240" w:lineRule="auto"/>
        <w:ind w:firstLine="708"/>
        <w:jc w:val="both"/>
        <w:rPr>
          <w:rFonts w:ascii="Times New Roman" w:hAnsi="Times New Roman" w:cs="Times New Roman"/>
          <w:sz w:val="28"/>
          <w:szCs w:val="28"/>
        </w:rPr>
      </w:pPr>
      <w:r w:rsidRPr="00531DEA">
        <w:rPr>
          <w:rFonts w:ascii="Times New Roman" w:hAnsi="Times New Roman" w:cs="Times New Roman"/>
          <w:sz w:val="28"/>
          <w:szCs w:val="28"/>
        </w:rPr>
        <w:t>1. Принять Устав Пурдошанского сельского поселения Темниковского муниципального района Республики Мордовия.</w:t>
      </w:r>
    </w:p>
    <w:p w:rsidR="00531DEA" w:rsidRPr="00531DEA" w:rsidRDefault="00531DEA" w:rsidP="00531DEA">
      <w:pPr>
        <w:spacing w:after="0" w:line="240" w:lineRule="auto"/>
        <w:ind w:firstLine="708"/>
        <w:jc w:val="both"/>
        <w:rPr>
          <w:rFonts w:ascii="Times New Roman" w:hAnsi="Times New Roman" w:cs="Times New Roman"/>
          <w:sz w:val="28"/>
          <w:szCs w:val="28"/>
        </w:rPr>
      </w:pPr>
      <w:r w:rsidRPr="00531DEA">
        <w:rPr>
          <w:rFonts w:ascii="Times New Roman" w:hAnsi="Times New Roman" w:cs="Times New Roman"/>
          <w:sz w:val="28"/>
          <w:szCs w:val="28"/>
        </w:rPr>
        <w:t>2. Настоящее решение вступает в силу со дня его опубликования.</w:t>
      </w:r>
    </w:p>
    <w:p w:rsidR="00531DEA" w:rsidRPr="00531DEA" w:rsidRDefault="00531DEA" w:rsidP="00531DEA">
      <w:pPr>
        <w:spacing w:after="0" w:line="360" w:lineRule="auto"/>
        <w:ind w:firstLine="700"/>
        <w:jc w:val="both"/>
        <w:rPr>
          <w:rFonts w:ascii="Times New Roman" w:hAnsi="Times New Roman" w:cs="Times New Roman"/>
          <w:sz w:val="28"/>
          <w:szCs w:val="28"/>
        </w:rPr>
      </w:pPr>
    </w:p>
    <w:p w:rsidR="00531DEA" w:rsidRPr="00531DEA" w:rsidRDefault="00531DEA" w:rsidP="00531DEA">
      <w:pPr>
        <w:spacing w:after="0" w:line="360" w:lineRule="auto"/>
        <w:jc w:val="both"/>
        <w:rPr>
          <w:rFonts w:ascii="Times New Roman" w:hAnsi="Times New Roman" w:cs="Times New Roman"/>
          <w:sz w:val="28"/>
          <w:szCs w:val="28"/>
        </w:rPr>
      </w:pPr>
    </w:p>
    <w:p w:rsidR="00531DEA" w:rsidRPr="00531DEA" w:rsidRDefault="00531DEA" w:rsidP="00531DEA">
      <w:pPr>
        <w:spacing w:after="0" w:line="240" w:lineRule="auto"/>
        <w:jc w:val="both"/>
        <w:rPr>
          <w:rFonts w:ascii="Times New Roman" w:hAnsi="Times New Roman" w:cs="Times New Roman"/>
          <w:sz w:val="28"/>
          <w:szCs w:val="28"/>
        </w:rPr>
      </w:pPr>
    </w:p>
    <w:p w:rsidR="00531DEA" w:rsidRPr="00531DEA" w:rsidRDefault="00531DEA" w:rsidP="00531DEA">
      <w:pPr>
        <w:spacing w:after="0" w:line="240" w:lineRule="auto"/>
        <w:jc w:val="both"/>
        <w:rPr>
          <w:rFonts w:ascii="Times New Roman" w:hAnsi="Times New Roman" w:cs="Times New Roman"/>
          <w:sz w:val="28"/>
          <w:szCs w:val="28"/>
        </w:rPr>
      </w:pPr>
      <w:r w:rsidRPr="00531DEA">
        <w:rPr>
          <w:rFonts w:ascii="Times New Roman" w:hAnsi="Times New Roman" w:cs="Times New Roman"/>
          <w:sz w:val="28"/>
          <w:szCs w:val="28"/>
        </w:rPr>
        <w:t xml:space="preserve">Глава Пурдошанского </w:t>
      </w:r>
    </w:p>
    <w:p w:rsidR="00531DEA" w:rsidRPr="00531DEA" w:rsidRDefault="00531DEA" w:rsidP="00531DEA">
      <w:pPr>
        <w:spacing w:after="0" w:line="240" w:lineRule="auto"/>
        <w:jc w:val="both"/>
        <w:rPr>
          <w:rFonts w:ascii="Times New Roman" w:hAnsi="Times New Roman" w:cs="Times New Roman"/>
          <w:sz w:val="28"/>
          <w:szCs w:val="28"/>
        </w:rPr>
      </w:pPr>
      <w:r w:rsidRPr="00531DEA">
        <w:rPr>
          <w:rFonts w:ascii="Times New Roman" w:hAnsi="Times New Roman" w:cs="Times New Roman"/>
          <w:sz w:val="28"/>
          <w:szCs w:val="28"/>
        </w:rPr>
        <w:t>сельского поселения                                                           А. Н. Карпеев</w:t>
      </w:r>
    </w:p>
    <w:p w:rsidR="00891112" w:rsidRDefault="00891112"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531DEA" w:rsidRDefault="00531DEA" w:rsidP="00891112">
      <w:pPr>
        <w:widowControl w:val="0"/>
        <w:spacing w:after="0" w:line="240" w:lineRule="auto"/>
        <w:jc w:val="center"/>
        <w:rPr>
          <w:rFonts w:ascii="Times New Roman" w:hAnsi="Times New Roman" w:cs="Times New Roman"/>
          <w:b/>
          <w:sz w:val="40"/>
          <w:szCs w:val="28"/>
        </w:rPr>
      </w:pP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Принят решением сессии</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Совета депутатов Пурдошанского</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 xml:space="preserve">сельского поселения Темниковского </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муниципального района</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Республики Мордовия</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24"/>
          <w:szCs w:val="28"/>
        </w:rPr>
      </w:pPr>
      <w:r w:rsidRPr="00531DEA">
        <w:rPr>
          <w:rFonts w:ascii="Times New Roman" w:hAnsi="Times New Roman" w:cs="Times New Roman"/>
          <w:b/>
          <w:bCs/>
          <w:sz w:val="24"/>
          <w:szCs w:val="28"/>
        </w:rPr>
        <w:t>от 25 октября 2019 года № 19</w:t>
      </w: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bCs/>
          <w:sz w:val="40"/>
          <w:szCs w:val="28"/>
        </w:rPr>
      </w:pPr>
    </w:p>
    <w:p w:rsidR="00531DEA" w:rsidRPr="00531DEA" w:rsidRDefault="00531DEA" w:rsidP="00531DEA">
      <w:pPr>
        <w:widowControl w:val="0"/>
        <w:tabs>
          <w:tab w:val="left" w:pos="7170"/>
          <w:tab w:val="left" w:pos="7440"/>
        </w:tabs>
        <w:spacing w:after="0" w:line="240" w:lineRule="auto"/>
        <w:jc w:val="right"/>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widowControl w:val="0"/>
        <w:spacing w:after="0" w:line="240" w:lineRule="auto"/>
        <w:jc w:val="center"/>
        <w:rPr>
          <w:rFonts w:ascii="Times New Roman" w:hAnsi="Times New Roman" w:cs="Times New Roman"/>
          <w:b/>
          <w:sz w:val="28"/>
          <w:szCs w:val="28"/>
        </w:rPr>
      </w:pPr>
    </w:p>
    <w:p w:rsidR="00531DEA" w:rsidRPr="00531DEA" w:rsidRDefault="00531DEA" w:rsidP="00531DEA">
      <w:pPr>
        <w:widowControl w:val="0"/>
        <w:spacing w:after="0" w:line="240" w:lineRule="auto"/>
        <w:rPr>
          <w:rFonts w:ascii="Times New Roman" w:hAnsi="Times New Roman" w:cs="Times New Roman"/>
          <w:b/>
          <w:sz w:val="28"/>
          <w:szCs w:val="28"/>
        </w:rPr>
      </w:pPr>
    </w:p>
    <w:p w:rsidR="00531DEA" w:rsidRPr="00531DEA" w:rsidRDefault="00531DEA" w:rsidP="00531DEA">
      <w:pPr>
        <w:widowControl w:val="0"/>
        <w:spacing w:after="0" w:line="240" w:lineRule="auto"/>
        <w:jc w:val="center"/>
        <w:rPr>
          <w:rFonts w:ascii="Times New Roman" w:hAnsi="Times New Roman" w:cs="Times New Roman"/>
          <w:b/>
          <w:sz w:val="28"/>
          <w:szCs w:val="28"/>
        </w:rPr>
      </w:pPr>
    </w:p>
    <w:p w:rsidR="00531DEA" w:rsidRPr="00531DEA" w:rsidRDefault="00531DEA" w:rsidP="00531DEA">
      <w:pPr>
        <w:widowControl w:val="0"/>
        <w:spacing w:after="0" w:line="240" w:lineRule="auto"/>
        <w:jc w:val="center"/>
        <w:rPr>
          <w:rFonts w:ascii="Times New Roman" w:hAnsi="Times New Roman" w:cs="Times New Roman"/>
          <w:b/>
          <w:sz w:val="40"/>
          <w:szCs w:val="28"/>
        </w:rPr>
      </w:pPr>
    </w:p>
    <w:p w:rsidR="00531DEA" w:rsidRPr="00531DEA" w:rsidRDefault="00531DEA" w:rsidP="00531DEA">
      <w:pPr>
        <w:keepNext/>
        <w:widowControl w:val="0"/>
        <w:spacing w:after="0" w:line="240" w:lineRule="auto"/>
        <w:jc w:val="center"/>
        <w:outlineLvl w:val="2"/>
        <w:rPr>
          <w:rFonts w:ascii="Times New Roman" w:hAnsi="Times New Roman" w:cs="Times New Roman"/>
          <w:b/>
          <w:sz w:val="96"/>
          <w:szCs w:val="96"/>
        </w:rPr>
      </w:pPr>
      <w:r w:rsidRPr="00531DEA">
        <w:rPr>
          <w:rFonts w:ascii="Times New Roman" w:hAnsi="Times New Roman" w:cs="Times New Roman"/>
          <w:b/>
          <w:sz w:val="96"/>
          <w:szCs w:val="96"/>
        </w:rPr>
        <w:t>УСТАВ</w:t>
      </w:r>
    </w:p>
    <w:p w:rsidR="00531DEA" w:rsidRPr="00531DEA" w:rsidRDefault="00531DEA" w:rsidP="00531DEA">
      <w:pPr>
        <w:spacing w:after="0" w:line="240" w:lineRule="auto"/>
        <w:rPr>
          <w:rFonts w:ascii="Times New Roman" w:hAnsi="Times New Roman" w:cs="Times New Roman"/>
          <w:sz w:val="24"/>
          <w:szCs w:val="24"/>
        </w:rPr>
      </w:pPr>
    </w:p>
    <w:p w:rsidR="00531DEA" w:rsidRPr="00531DEA" w:rsidRDefault="00531DEA" w:rsidP="00531DEA">
      <w:pPr>
        <w:widowControl w:val="0"/>
        <w:spacing w:after="0" w:line="240" w:lineRule="auto"/>
        <w:jc w:val="center"/>
        <w:rPr>
          <w:rFonts w:ascii="Times New Roman" w:hAnsi="Times New Roman" w:cs="Times New Roman"/>
          <w:b/>
          <w:sz w:val="28"/>
          <w:szCs w:val="28"/>
        </w:rPr>
      </w:pPr>
    </w:p>
    <w:p w:rsidR="00531DEA" w:rsidRPr="00531DEA" w:rsidRDefault="00531DEA" w:rsidP="00531DEA">
      <w:pPr>
        <w:widowControl w:val="0"/>
        <w:spacing w:after="0" w:line="240" w:lineRule="auto"/>
        <w:jc w:val="center"/>
        <w:rPr>
          <w:rFonts w:ascii="Times New Roman" w:hAnsi="Times New Roman" w:cs="Times New Roman"/>
          <w:b/>
          <w:sz w:val="72"/>
          <w:szCs w:val="72"/>
        </w:rPr>
      </w:pPr>
      <w:r w:rsidRPr="00531DEA">
        <w:rPr>
          <w:rFonts w:ascii="Times New Roman" w:hAnsi="Times New Roman" w:cs="Times New Roman"/>
          <w:b/>
          <w:sz w:val="72"/>
          <w:szCs w:val="72"/>
        </w:rPr>
        <w:t>ПУРДОШАНСКОГО СЕЛЬСКОГО ПОСЕЛЕНИЯ</w:t>
      </w:r>
    </w:p>
    <w:p w:rsidR="00531DEA" w:rsidRPr="00531DEA" w:rsidRDefault="00531DEA" w:rsidP="00531DEA">
      <w:pPr>
        <w:widowControl w:val="0"/>
        <w:spacing w:after="0" w:line="240" w:lineRule="auto"/>
        <w:jc w:val="center"/>
        <w:rPr>
          <w:rFonts w:ascii="Times New Roman" w:hAnsi="Times New Roman" w:cs="Times New Roman"/>
          <w:b/>
          <w:sz w:val="72"/>
          <w:szCs w:val="72"/>
        </w:rPr>
      </w:pPr>
      <w:r w:rsidRPr="00531DEA">
        <w:rPr>
          <w:rFonts w:ascii="Times New Roman" w:hAnsi="Times New Roman" w:cs="Times New Roman"/>
          <w:b/>
          <w:sz w:val="72"/>
          <w:szCs w:val="72"/>
        </w:rPr>
        <w:t>ТЕМНИКОВСКОГО МУНИЦИПАЛЬНОГО РАЙОНА</w:t>
      </w:r>
    </w:p>
    <w:p w:rsidR="00531DEA" w:rsidRPr="00531DEA" w:rsidRDefault="00531DEA" w:rsidP="00531DEA">
      <w:pPr>
        <w:keepNext/>
        <w:widowControl w:val="0"/>
        <w:spacing w:after="0" w:line="240" w:lineRule="auto"/>
        <w:jc w:val="center"/>
        <w:outlineLvl w:val="1"/>
        <w:rPr>
          <w:rFonts w:ascii="Times New Roman" w:hAnsi="Times New Roman" w:cs="Times New Roman"/>
          <w:b/>
          <w:sz w:val="72"/>
          <w:szCs w:val="72"/>
        </w:rPr>
      </w:pPr>
      <w:r w:rsidRPr="00531DEA">
        <w:rPr>
          <w:rFonts w:ascii="Times New Roman" w:hAnsi="Times New Roman" w:cs="Times New Roman"/>
          <w:b/>
          <w:sz w:val="72"/>
          <w:szCs w:val="72"/>
        </w:rPr>
        <w:t>РЕСПУБЛИКИ МОРДОВИЯ</w:t>
      </w:r>
    </w:p>
    <w:p w:rsidR="00531DEA" w:rsidRPr="00531DEA" w:rsidRDefault="00531DEA" w:rsidP="00531DEA">
      <w:pPr>
        <w:widowControl w:val="0"/>
        <w:spacing w:after="0" w:line="240" w:lineRule="auto"/>
        <w:rPr>
          <w:rFonts w:ascii="Times New Roman" w:hAnsi="Times New Roman" w:cs="Times New Roman"/>
          <w:b/>
          <w:sz w:val="56"/>
          <w:szCs w:val="56"/>
        </w:rPr>
      </w:pPr>
    </w:p>
    <w:p w:rsidR="00531DEA" w:rsidRPr="00531DEA" w:rsidRDefault="00531DEA" w:rsidP="00531DEA">
      <w:pPr>
        <w:widowControl w:val="0"/>
        <w:spacing w:after="0" w:line="240" w:lineRule="auto"/>
        <w:jc w:val="center"/>
        <w:rPr>
          <w:rFonts w:ascii="Times New Roman" w:hAnsi="Times New Roman" w:cs="Times New Roman"/>
          <w:b/>
          <w:sz w:val="28"/>
          <w:szCs w:val="28"/>
        </w:rPr>
      </w:pPr>
    </w:p>
    <w:p w:rsidR="00531DEA" w:rsidRPr="00531DEA" w:rsidRDefault="00531DEA" w:rsidP="00531DEA">
      <w:pPr>
        <w:widowControl w:val="0"/>
        <w:spacing w:after="0" w:line="240" w:lineRule="auto"/>
        <w:jc w:val="center"/>
        <w:rPr>
          <w:rFonts w:ascii="Times New Roman" w:hAnsi="Times New Roman" w:cs="Times New Roman"/>
          <w:b/>
          <w:sz w:val="28"/>
          <w:szCs w:val="28"/>
        </w:rPr>
      </w:pPr>
    </w:p>
    <w:p w:rsidR="00531DEA" w:rsidRDefault="00531DEA" w:rsidP="00531DEA">
      <w:pPr>
        <w:spacing w:after="0" w:line="240" w:lineRule="auto"/>
        <w:ind w:firstLine="567"/>
        <w:jc w:val="center"/>
        <w:rPr>
          <w:rFonts w:ascii="Times New Roman" w:hAnsi="Times New Roman" w:cs="Times New Roman"/>
          <w:b/>
          <w:sz w:val="24"/>
          <w:szCs w:val="24"/>
        </w:rPr>
      </w:pPr>
    </w:p>
    <w:p w:rsidR="00531DEA" w:rsidRDefault="00531DEA" w:rsidP="00531DEA">
      <w:pPr>
        <w:spacing w:after="0" w:line="240" w:lineRule="auto"/>
        <w:ind w:firstLine="567"/>
        <w:jc w:val="center"/>
        <w:rPr>
          <w:rFonts w:ascii="Times New Roman" w:hAnsi="Times New Roman" w:cs="Times New Roman"/>
          <w:b/>
          <w:sz w:val="24"/>
          <w:szCs w:val="24"/>
        </w:rPr>
      </w:pPr>
    </w:p>
    <w:p w:rsidR="00531DEA" w:rsidRPr="00531DEA" w:rsidRDefault="00531DEA" w:rsidP="00531DEA">
      <w:pPr>
        <w:spacing w:after="0" w:line="240" w:lineRule="auto"/>
        <w:ind w:firstLine="567"/>
        <w:jc w:val="center"/>
        <w:rPr>
          <w:rFonts w:ascii="Times New Roman" w:hAnsi="Times New Roman" w:cs="Times New Roman"/>
          <w:b/>
          <w:sz w:val="24"/>
          <w:szCs w:val="24"/>
        </w:rPr>
      </w:pPr>
      <w:bookmarkStart w:id="0" w:name="_GoBack"/>
      <w:bookmarkEnd w:id="0"/>
      <w:r w:rsidRPr="00531DEA">
        <w:rPr>
          <w:rFonts w:ascii="Times New Roman" w:hAnsi="Times New Roman" w:cs="Times New Roman"/>
          <w:b/>
          <w:sz w:val="24"/>
          <w:szCs w:val="24"/>
        </w:rPr>
        <w:lastRenderedPageBreak/>
        <w:t>Устав</w:t>
      </w:r>
    </w:p>
    <w:p w:rsidR="00531DEA" w:rsidRPr="00531DEA" w:rsidRDefault="00531DEA" w:rsidP="00531DEA">
      <w:pPr>
        <w:spacing w:after="0" w:line="240" w:lineRule="auto"/>
        <w:ind w:firstLine="567"/>
        <w:jc w:val="center"/>
        <w:rPr>
          <w:rFonts w:ascii="Times New Roman" w:hAnsi="Times New Roman" w:cs="Times New Roman"/>
          <w:b/>
          <w:sz w:val="24"/>
          <w:szCs w:val="24"/>
        </w:rPr>
      </w:pPr>
      <w:r w:rsidRPr="00531DEA">
        <w:rPr>
          <w:rFonts w:ascii="Times New Roman" w:hAnsi="Times New Roman" w:cs="Times New Roman"/>
          <w:b/>
          <w:sz w:val="24"/>
          <w:szCs w:val="24"/>
        </w:rPr>
        <w:t>Пурдошанского  сельского поселения</w:t>
      </w:r>
    </w:p>
    <w:p w:rsidR="00531DEA" w:rsidRPr="00531DEA" w:rsidRDefault="00531DEA" w:rsidP="00531DEA">
      <w:pPr>
        <w:spacing w:after="0" w:line="240" w:lineRule="auto"/>
        <w:ind w:firstLine="567"/>
        <w:jc w:val="center"/>
        <w:rPr>
          <w:rFonts w:ascii="Times New Roman" w:hAnsi="Times New Roman" w:cs="Times New Roman"/>
          <w:b/>
          <w:sz w:val="24"/>
          <w:szCs w:val="24"/>
        </w:rPr>
      </w:pPr>
      <w:r w:rsidRPr="00531DEA">
        <w:rPr>
          <w:rFonts w:ascii="Times New Roman" w:hAnsi="Times New Roman" w:cs="Times New Roman"/>
          <w:b/>
          <w:sz w:val="24"/>
          <w:szCs w:val="24"/>
        </w:rPr>
        <w:t>Темниковского  муниципального района Республики Мордовия</w:t>
      </w:r>
    </w:p>
    <w:p w:rsidR="00531DEA" w:rsidRPr="00531DEA" w:rsidRDefault="00531DEA" w:rsidP="00531DEA">
      <w:pPr>
        <w:spacing w:after="0" w:line="240" w:lineRule="auto"/>
        <w:ind w:firstLine="567"/>
        <w:jc w:val="center"/>
        <w:rPr>
          <w:rFonts w:ascii="Times New Roman" w:hAnsi="Times New Roman" w:cs="Times New Roman"/>
          <w:b/>
          <w:sz w:val="24"/>
          <w:szCs w:val="24"/>
        </w:rPr>
      </w:pPr>
      <w:r w:rsidRPr="00531DEA">
        <w:rPr>
          <w:rFonts w:ascii="Times New Roman" w:hAnsi="Times New Roman" w:cs="Times New Roman"/>
          <w:b/>
          <w:sz w:val="24"/>
          <w:szCs w:val="24"/>
        </w:rPr>
        <w:t>(принят решением Совета депутатов Пурдошанского сельского поселения Темниковского муниципального района Республики Мордовия  от 2019 года №)</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Пурдошанского  сельского поселения Темниковского  муниципального района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1. Общие положения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 Статус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Пурдошанское  сельское поселение является муниципальным образованием и расположено на территории Темниковского  муниципального района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Пурдошанское сельское поселение наделено Законом Республики Мордовия от 28.12.2004г.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 статусом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Полное официальное наименование муниципального образования - Пурдошанское сельское поселение Темниковского муниципального района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Сокращенное официальное наименование муниципального образования - Пурдошанское сельское поселение.</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 Символика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Пурдошанское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Официальные символы Пурдошанского сельского поселения и порядок официального использования указанных символов устанавливаются решениями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Официальные символы Пурдошанского сельского поселения подлежат государственной регистрации в порядке, установленном федеральным законодательством.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 Территория и границы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Территорию Пурдошанского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В границах Пурдошанского сельского поселения находятся следующие населенные пункты: село Пурдошки, деревня Поповка, поселок Бочино, деревня Андреевка, село Жегалово, поселок Красный, деревня Павловка, деревня Пиевка, село Полянки, деревня Приютово.</w:t>
      </w:r>
    </w:p>
    <w:p w:rsidR="00531DEA" w:rsidRPr="00531DEA" w:rsidRDefault="00531DEA" w:rsidP="00531DEA">
      <w:pPr>
        <w:shd w:val="clear" w:color="auto" w:fill="FFFFFF"/>
        <w:spacing w:after="0" w:line="240" w:lineRule="auto"/>
        <w:jc w:val="both"/>
        <w:rPr>
          <w:rFonts w:ascii="Times New Roman" w:hAnsi="Times New Roman" w:cs="Times New Roman"/>
          <w:sz w:val="28"/>
          <w:szCs w:val="28"/>
        </w:rPr>
      </w:pPr>
      <w:r w:rsidRPr="00531DEA">
        <w:rPr>
          <w:rFonts w:ascii="Times New Roman" w:hAnsi="Times New Roman" w:cs="Times New Roman"/>
          <w:sz w:val="24"/>
          <w:szCs w:val="24"/>
        </w:rPr>
        <w:t>3. Границы Пурдошанского сельского поселения установлены Законом Республики Мордовия от 28.12.2004г. №124-З</w:t>
      </w:r>
      <w:r w:rsidRPr="00531DEA">
        <w:rPr>
          <w:rFonts w:ascii="Times New Roman" w:hAnsi="Times New Roman" w:cs="Times New Roman"/>
          <w:b/>
          <w:sz w:val="28"/>
          <w:szCs w:val="28"/>
        </w:rPr>
        <w:t xml:space="preserve"> </w:t>
      </w:r>
      <w:r w:rsidRPr="00531DEA">
        <w:rPr>
          <w:rFonts w:ascii="Times New Roman" w:hAnsi="Times New Roman" w:cs="Times New Roman"/>
          <w:sz w:val="24"/>
          <w:szCs w:val="24"/>
        </w:rPr>
        <w:t xml:space="preserve">«Об установлении границ муниципальных образований </w:t>
      </w:r>
      <w:r w:rsidRPr="00531DEA">
        <w:rPr>
          <w:rFonts w:ascii="Times New Roman" w:hAnsi="Times New Roman" w:cs="Times New Roman"/>
          <w:sz w:val="24"/>
          <w:szCs w:val="24"/>
        </w:rPr>
        <w:lastRenderedPageBreak/>
        <w:t>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w:t>
      </w:r>
      <w:r w:rsidRPr="00531DEA">
        <w:rPr>
          <w:rFonts w:ascii="Times New Roman" w:hAnsi="Times New Roman" w:cs="Times New Roman"/>
          <w:sz w:val="28"/>
          <w:szCs w:val="28"/>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Административным центром Пурдошанского сельского поселения является село Пурдошки.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 Местное самоуправление в Пурдошанском сельском поселении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Местное самоуправление на территории Пурдошанского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Пурдошанского сельского поселения вопросов местного значения, исходя из интересов населения Пурдошанского  сельского поселения с учетом исторических и иных местных традиций.</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 Право граждан Российской Федерации на осуществление местного самоуправления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Граждане Российской Федерации (далее также - граждане) проживающие на территории Пурдошанского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Иностранные граждане, постоянно или преимущественно проживающие на территории Пурдошанского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 Вопросы местного значения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К вопросам местного значения Пурдошанского сельского поселения относятся: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составление и рассмотрение проекта бюджета Пурдошанского сельского поселения, утверждение и исполнение бюджета Пурдошанского сельского поселения, осуществление контроля за его исполнением, составление и утверждение отчета об исполнении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установление, изменение и отмена местных налогов и сборов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w:t>
      </w:r>
      <w:r w:rsidRPr="00531DEA">
        <w:rPr>
          <w:rFonts w:ascii="Times New Roman" w:hAnsi="Times New Roman" w:cs="Times New Roman"/>
          <w:sz w:val="24"/>
          <w:szCs w:val="24"/>
        </w:rPr>
        <w:lastRenderedPageBreak/>
        <w:t>культуры народов Российской Федерации, проживающих на территории Пурдошанского сельского поселения, социальную и культурную адаптацию мигрантов, профилактику межнациональных (межэтнических) конфликтов;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участие в предупреждении и ликвидации последствий чрезвычайных ситуаций в границах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обеспечение первичных мер пожарной безопасности в границах населенных пунктов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создание условий для обеспечения жителей Пурдошанского  сельского поселения услугами связи, общественного питания, торговли и бытового обслуживания;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создание условий для организации досуга и обеспечения жителей Пурдошанского сельского поселения услугами организаций культуры;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Пурдошанском  сельском поселении;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обеспечение условий для развития на территории Пурдошанского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формирование архивных фондов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утверждение правил благоустройства территории Пурдошанского  сельского поселения, осуществление контроля за их соблюдением, организация благоустройства территории Пурдошанского  сельского поселения в соответствии с указанными правилами;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Пурдошанского  сельского поселения, изменение, аннулирование таких наименований, размещение информации в государственном адресном реестре;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организация ритуальных услуг и содержание мест захоронения;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18) организация и осуществление мероприятий по работе с детьми и молодежью в Пурдошанского  сельском поселении;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20) предоставление помещения для работы на обслуживаемом административном участке Пурдошанского  сельского поселения сотруднику, замещающему должность участкового уполномоченного полиции;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21) осуществление мер по противодействию коррупции в границах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 решению Совета депутатов Пурдошанского сельского поселения жители Пурдошанского сельского поселения могут привлекаться к выполнению на добровольной основе социально значимых для Пурдошанского  сельского поселения работ (в том числе дежурств) в целях решения вопросов местного значения   Пурдошанского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К выполнению социально значимых работ привлекаются совершеннолетние трудоспособные жители Пурдошанского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Организация и материально-техническое обеспечение проведения социально значимых работ осуществляется администрацией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Органы местного самоуправления Пурдошанского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Пурдошанского  сельского поселения в бюджет Темниковского   муниципального района в соответствии с Бюджетным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Органы местного самоуправления Пурдошанского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Пурдошанского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Пурдошанского  сельского поселения в соответствии с Бюджетным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Для осуществления переданных в соответствии с указанными соглашениями полномочий органы местного самоуправления Пурдошанского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 Права органов местного самоуправления Пурдошанского  сельского поселения на решение вопросов, не отнесенных к вопросам местного значения поселений</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Органы местного самоуправления Пурдошанского  сельского поселения имеют право 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создание музеев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2)совершение нотариальных действий, предусмотренных законодательством, в случае отсутствия в Пурдошанском  сельском поселении нотариуса;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участие в осуществлении деятельности по опеке и попечительству;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создание муниципальной пожарной охраны;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создание условий для развития туризма;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осуществление мероприятий по отлову и содержанию безнадзорных животных, обитающих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Органы местного самоуправления Пурдошанского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Пурдошанского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8.  Муниципальный контроль</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Органы местного самоуправления Пурдошанского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Пурдошанского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w:t>
      </w:r>
      <w:r w:rsidRPr="00531DEA">
        <w:rPr>
          <w:rFonts w:ascii="Times New Roman" w:hAnsi="Times New Roman" w:cs="Times New Roman"/>
          <w:sz w:val="24"/>
          <w:szCs w:val="24"/>
        </w:rPr>
        <w:lastRenderedPageBreak/>
        <w:t>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2. Формы, порядок и гарантии непосредственного осуществления населением Пурдошанского  сельского поселения местного самоуправления и участия населения Пурдошанского  сельского поселения в решении вопросов местного значения</w:t>
      </w:r>
    </w:p>
    <w:p w:rsidR="00531DEA" w:rsidRPr="00531DEA" w:rsidRDefault="00531DEA" w:rsidP="00531DEA">
      <w:pPr>
        <w:spacing w:after="0" w:line="240" w:lineRule="auto"/>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9. Местный референдум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целях решения непосредственно населением Пурдошанского  сельского поселения вопросов местного значения проводится референдум Пурдошанского  сельского поселения Темниковского  муниципального района (местный референдум).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Местный референдум проводится на всей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Решение о назначении местного референдума принимается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 инициативе Совета депутатов Пурдошанского  сельского поселения и главы Пурдошанского  сельского поселения, выдвинутой ими совместно.</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Условием назначения референдума Пурдошанского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w:t>
      </w:r>
      <w:smartTag w:uri="urn:schemas-microsoft-com:office:smarttags" w:element="metricconverter">
        <w:smartTagPr>
          <w:attr w:name="ProductID" w:val="2007 г"/>
        </w:smartTagPr>
        <w:r w:rsidRPr="00531DEA">
          <w:rPr>
            <w:rFonts w:ascii="Times New Roman" w:hAnsi="Times New Roman" w:cs="Times New Roman"/>
            <w:sz w:val="24"/>
            <w:szCs w:val="24"/>
          </w:rPr>
          <w:t>2007 г</w:t>
        </w:r>
      </w:smartTag>
      <w:r w:rsidRPr="00531DEA">
        <w:rPr>
          <w:rFonts w:ascii="Times New Roman" w:hAnsi="Times New Roman" w:cs="Times New Roman"/>
          <w:sz w:val="24"/>
          <w:szCs w:val="24"/>
        </w:rPr>
        <w:t xml:space="preserve">.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Пурдошанского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531DEA">
          <w:rPr>
            <w:rFonts w:ascii="Times New Roman" w:hAnsi="Times New Roman" w:cs="Times New Roman"/>
            <w:sz w:val="24"/>
            <w:szCs w:val="24"/>
          </w:rPr>
          <w:t>2002 г</w:t>
        </w:r>
      </w:smartTag>
      <w:r w:rsidRPr="00531DEA">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Инициатива проведения референдума Пурдошанского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Инициатива проведения референдума Пурдошанского  сельского поселения, выдвинутая совместно Советом депутатов Пурдошанского  сельского поселения и главой Пурдошанского  сельского поселения, оформляется правовыми актами Совета депутатов Пурдошанского  сельского поселения и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8. 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w:t>
      </w:r>
      <w:r w:rsidRPr="00531DEA">
        <w:rPr>
          <w:rFonts w:ascii="Times New Roman" w:hAnsi="Times New Roman" w:cs="Times New Roman"/>
          <w:sz w:val="24"/>
          <w:szCs w:val="24"/>
        </w:rPr>
        <w:lastRenderedPageBreak/>
        <w:t>представить в муниципальную комиссию местного референдума подписи участников местного референдума в поддержку инициативы его проведения.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Если на территории Пурдошанского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Фонд для участия в местном референдуме может создаваться за счет следующих средств: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собственных средств членов инициативной группы;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добровольных пожертвований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добровольных пожертвований юридических лиц.</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Максимальный размер таких пожертвований и перечислений составляет для: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собственных средств членов инициативной группы - 3000 рублей;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собственных средств политической партии, иного общественного объединения - 20 000 рублей;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добровольных пожертвований физических и юридических лиц - 10 000 рублей.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Предельные размеры расходования средств из фонда для участия в местном референдуме не могут превышать 25 000 рублей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Совет депутатов Пурдошанского  сельского поселения обязан назначить референдум Пурдошанского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В местном референдуме имеют право участвовать граждане Российской Федерации, место жительства которых расположено в границах  Пурдошанского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17. Принятое на местном референдуме решение подлежит обязательному исполнению на территории  Пурдошанского сельского поселения и не нуждается в </w:t>
      </w:r>
      <w:r w:rsidRPr="00531DEA">
        <w:rPr>
          <w:rFonts w:ascii="Times New Roman" w:hAnsi="Times New Roman" w:cs="Times New Roman"/>
          <w:sz w:val="24"/>
          <w:szCs w:val="24"/>
        </w:rPr>
        <w:lastRenderedPageBreak/>
        <w:t>утверждении какими-либо органами государственной власти, их должностными лицами или органами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18. Органы местного самоуправления Пурдошанского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10. Муниципальные выборы</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Муниципальные выборы проводятся в целях избрания депутатов Совета депутатов Пурдошанского  сельского поселения, на основе всеобщего равного и прямого избирательного права при тайном голосовании.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 случае досрочного прекращения полномочий Совета депутатов Пурдошанского  сельского поселения или депутатов Совета депутатов Пурдошанского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531DEA" w:rsidRPr="00531DEA" w:rsidRDefault="00531DEA" w:rsidP="00531DEA">
      <w:pPr>
        <w:spacing w:after="0" w:line="240" w:lineRule="auto"/>
        <w:ind w:firstLine="426"/>
        <w:jc w:val="both"/>
        <w:rPr>
          <w:rFonts w:ascii="Times New Roman" w:hAnsi="Times New Roman" w:cs="Times New Roman"/>
          <w:sz w:val="24"/>
          <w:szCs w:val="24"/>
        </w:rPr>
      </w:pPr>
      <w:r w:rsidRPr="00531DEA">
        <w:rPr>
          <w:rFonts w:ascii="Times New Roman" w:hAnsi="Times New Roman" w:cs="Times New Roman"/>
          <w:sz w:val="24"/>
          <w:szCs w:val="24"/>
        </w:rPr>
        <w:t>4. Муниципальные выборы назначаются Советом депутатов Пурдошанского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Пурдошанского  сельского поселения или судом.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531DEA">
          <w:rPr>
            <w:rFonts w:ascii="Times New Roman" w:hAnsi="Times New Roman" w:cs="Times New Roman"/>
            <w:sz w:val="24"/>
            <w:szCs w:val="24"/>
          </w:rPr>
          <w:t>2002 г</w:t>
        </w:r>
      </w:smartTag>
      <w:r w:rsidRPr="00531DEA">
        <w:rPr>
          <w:rFonts w:ascii="Times New Roman" w:hAnsi="Times New Roman" w:cs="Times New Roman"/>
          <w:sz w:val="24"/>
          <w:szCs w:val="24"/>
        </w:rPr>
        <w:t xml:space="preserve">. № 67-ФЗ «Об основных гарантиях избирательных прав и права на участие в </w:t>
      </w:r>
      <w:r w:rsidRPr="00531DEA">
        <w:rPr>
          <w:rFonts w:ascii="Times New Roman" w:hAnsi="Times New Roman" w:cs="Times New Roman"/>
          <w:sz w:val="24"/>
          <w:szCs w:val="24"/>
        </w:rPr>
        <w:lastRenderedPageBreak/>
        <w:t xml:space="preserve">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531DEA">
          <w:rPr>
            <w:rFonts w:ascii="Times New Roman" w:hAnsi="Times New Roman" w:cs="Times New Roman"/>
            <w:sz w:val="24"/>
            <w:szCs w:val="24"/>
          </w:rPr>
          <w:t>2007 г</w:t>
        </w:r>
      </w:smartTag>
      <w:r w:rsidRPr="00531DEA">
        <w:rPr>
          <w:rFonts w:ascii="Times New Roman" w:hAnsi="Times New Roman" w:cs="Times New Roman"/>
          <w:sz w:val="24"/>
          <w:szCs w:val="24"/>
        </w:rPr>
        <w:t>. № 16-З «О выборах депутатов представительных органов муниципальных образований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Итоги муниципальных выборов подлежат официальному опубликованию (обнародованию).</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11. Голосование по отзыву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Голосование по отзыву депутата Совета депутат Пурдошанского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Население  Пурдошанского  сельского поселения вправе инициировать голосование об отзыве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Основанием для отзыва депутата Совета депутатов  Пурдошанского  сельского поселения являются подтвержденные в судебном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однократное грубое или многократное (систематическое) нарушение (неисполнение) депутатом Совета депутатов  Пурдошанского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систематическое уклонение без уважительных причин от осуществления полномочий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неучастие без уважительных причин в работе двух сессий Совета депутатов  Пурдошанского   сельского поселения в течение года;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неучастие в течение года депутата Совета депутатов  Пурдошанского  сельского поселения в работе трех заседаний постоянных или временных органов Совета депутатов  Пурдошанского  сельского поселения, членом которых он является;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не проведение приема граждан на протяжении трех месяцев в течение года;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отказ от двух предусмотренных действующим законодательством отчетов перед избирателями в течение года;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допущенные депутатом Совета депутатов Пурдошанского сельского поселения публичное оскорбление, клевета, появление при осуществлении полномочий депутата Совета депутатов  Пурдошанского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Для отзыва депутата Совета депутатов Пурдошанского сельского поселения устанавливается следующая процедура: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Пурдошанского сельского поселения (далее - инициативная группа) в количестве 10 человек;</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2) инициативная группа обращается в избирательную комиссию  Пурдошанского  сельского поселения с ходатайством о регистрации инициативной группы;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Пурдошанского  сельского поселения, где предполагается провести голосование по отзыву депутата Совета депутатов  Пурдошанского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избирательная комиссия  Пурдошанского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Пурдошанского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в противном случае – об отказе в регистрации инициативной группы;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Пурдошанского сельского поселения, в поддержку инициативы проведения голосования по отзыву депутата Совета депутатов Пурдошанского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Пурдошанского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Пурдошанского  сельского поселения; количество представляемых подписей, собранных в поддержку проведения голосования по отзыву депутата Совета депутатов  Пурдошанского сельского поселения, может превышать необходимое количество подписей, но не более чем на 10 процентов;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7) избирательная комиссия  Пурдошанского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Пурдошанского  сельского поселения, избирательная комиссия  Пурдошанского сельского поселения  принимает соответствующее постановление. В течение 15 дней со дня представления инициативной </w:t>
      </w:r>
      <w:r w:rsidRPr="00531DEA">
        <w:rPr>
          <w:rFonts w:ascii="Times New Roman" w:hAnsi="Times New Roman" w:cs="Times New Roman"/>
          <w:sz w:val="24"/>
          <w:szCs w:val="24"/>
        </w:rPr>
        <w:lastRenderedPageBreak/>
        <w:t>группой по проведению голосования по отзыву депутатов Совета депутатов  Пурдошанского сельского поселения  подписных листов и протокола об итогах сбора подписей избирательная комиссия  Пурдошанского сельского поселения  направляет эти подписные листы, экземпляр протокола и копию своего постановления в Совет депутатов  Пурдошанского  сельского поселения. Копия постановления избирательной комиссии  Пурдошанского сельского поселения  направляется также инициативной группе по проведению голосования по отзыву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Пурдошанского сельского поселения  и выдвижения инициативы проведения голосования по отзыву Совет депутатов  Пурдошанского сельского поселения  обязан в течение 30 дней принять решение о назначении указанного голосования;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голосование по отзыву депутата Совета депутатов  Пурдошанского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Пурдошанского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Пурдошанского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Пурдошанского сельского поселения обеспечивает депутату Совета депутатов  Пурдошанского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депутат Совета депутатов Пурдошанского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Пурдошанского сельского поселения; итоги голосования по отзыву депутата Совета депутатов Пурдошанского сельского поселения  и принятые решения подлежат официальному опубликованию (обнародованию).</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12. Голосование по вопросам изменения границ Пурдошанского сельского поселения, преобразования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в целях получения согласия населения Пурдошанского сельского поселения при изменении границ Пурдошанского сельского поселения, преобразовании </w:t>
      </w:r>
      <w:r w:rsidRPr="00531DEA">
        <w:rPr>
          <w:rFonts w:ascii="Times New Roman" w:hAnsi="Times New Roman" w:cs="Times New Roman"/>
          <w:sz w:val="24"/>
          <w:szCs w:val="24"/>
        </w:rPr>
        <w:lastRenderedPageBreak/>
        <w:t>Пурдошанского сельского поселения как муниципального образования (за исключением объединения Пурдошанского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Пурдошанского сельского поселения, преобразования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Голосование по вопросам изменения границ Пурдошанского сельского поселения, преобразования Пурдошанского сельского поселения проводится на всей территории Пурдошанского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Голосование по вопросам изменения границ Пурдошанского сельского поселения, преобразования Пурдошанского сельского поселения назначается Советом депутатов Пурдошанского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Голосование по вопросам изменения границ Пурдошанского сельского поселения, преобразования Пурдошанского сельского поселения считается состоявшимся, если в нем приняло участие более половины жителей Пурдошанского сельского поселения или части Пурдошанского сельского поселения, обладающих избирательным правом. Согласие населения Пурдошанского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Пурдошанского сельского поселения или части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Итоги голосования по вопросам изменения границ Пурдошанского сельского поселения, преобразования Пурдошанского сельского поселения и принятые решения подлежат официальному опубликованию (обнародованию).</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rPr>
          <w:rFonts w:ascii="Times New Roman" w:hAnsi="Times New Roman" w:cs="Times New Roman"/>
          <w:b/>
          <w:sz w:val="24"/>
          <w:szCs w:val="24"/>
        </w:rPr>
      </w:pPr>
      <w:r w:rsidRPr="00531DEA">
        <w:rPr>
          <w:rFonts w:ascii="Times New Roman" w:hAnsi="Times New Roman" w:cs="Times New Roman"/>
          <w:b/>
          <w:sz w:val="24"/>
          <w:szCs w:val="24"/>
        </w:rPr>
        <w:t>Статья 13. Сход граждан</w:t>
      </w:r>
    </w:p>
    <w:p w:rsidR="00531DEA" w:rsidRPr="00531DEA" w:rsidRDefault="00531DEA" w:rsidP="00531DEA">
      <w:pPr>
        <w:spacing w:after="0" w:line="240" w:lineRule="auto"/>
        <w:ind w:firstLine="567"/>
        <w:rPr>
          <w:rFonts w:ascii="Times New Roman" w:hAnsi="Times New Roman" w:cs="Times New Roman"/>
          <w:b/>
          <w:sz w:val="24"/>
          <w:szCs w:val="24"/>
        </w:rPr>
      </w:pPr>
    </w:p>
    <w:p w:rsidR="00531DEA" w:rsidRPr="00531DEA" w:rsidRDefault="00531DEA" w:rsidP="00531DEA">
      <w:pPr>
        <w:spacing w:after="0" w:line="240" w:lineRule="auto"/>
        <w:ind w:firstLine="567"/>
        <w:rPr>
          <w:rFonts w:ascii="Times New Roman" w:hAnsi="Times New Roman" w:cs="Times New Roman"/>
          <w:b/>
          <w:sz w:val="24"/>
          <w:szCs w:val="24"/>
        </w:rPr>
      </w:pPr>
      <w:r w:rsidRPr="00531DEA">
        <w:rPr>
          <w:rFonts w:ascii="Times New Roman" w:hAnsi="Times New Roman" w:cs="Times New Roman"/>
          <w:sz w:val="24"/>
          <w:szCs w:val="24"/>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сход граждан может проводиться: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w:t>
      </w:r>
      <w:r w:rsidRPr="00531DEA">
        <w:rPr>
          <w:rFonts w:ascii="Times New Roman" w:hAnsi="Times New Roman" w:cs="Times New Roman"/>
          <w:sz w:val="24"/>
          <w:szCs w:val="24"/>
        </w:rPr>
        <w:lastRenderedPageBreak/>
        <w:t xml:space="preserve">замещение должности муниципальной службы в случаях, предусмотренных законодательством Российской Федерации о муниципальной службе.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531DEA" w:rsidRPr="00531DEA" w:rsidRDefault="00531DEA" w:rsidP="00531DEA">
      <w:pPr>
        <w:spacing w:after="0" w:line="240" w:lineRule="auto"/>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14. Правотворческая инициатива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Минимальная численность инициативной группы граждан устанавливается решением Совета депутатов Пурдошанского сельского поселения и не может превышать 3 процента от числа жителей Пурдошанского сельского поселения, обладающих избирательным правом.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В случае отсутствия решения Совета депутатов Пурдошанского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Проект муниципального правового акта Пурдошанского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Пурдошанского сельского поселения, к компетенции которых относится принятие соответствующего акта, в течение трех месяцев со дня его внесения.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 случае если принятие муниципального правового акта Пурдошанского сельского поселения, проект которого внесен в порядке реализации правотворческой инициативы граждан, относится к компетенции Совета депутатов Пурдошанского сельского поселения, указанный проект должен быть рассмотрен на открытой сессии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Мотивированное решение, принятое по результатам рассмотрения проекта муниципального правового акта Пурдошанского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15. Территориальное общественное самоуправление</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Пурдошанского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Советом депутатов Пурдошанского сельского поселения по предложению населения, проживающего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Территориальное общественное самоуправление осуществляется в Пурдошанском  сельском поселении непосредственно населением посредством проведения собраний и </w:t>
      </w:r>
      <w:r w:rsidRPr="00531DEA">
        <w:rPr>
          <w:rFonts w:ascii="Times New Roman" w:hAnsi="Times New Roman" w:cs="Times New Roman"/>
          <w:sz w:val="24"/>
          <w:szCs w:val="24"/>
        </w:rPr>
        <w:lastRenderedPageBreak/>
        <w:t>конференций граждан, а также посредством создания органов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Пурдошанского сельского поселения; иные территории проживания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Пурдошанского сельского поселения. Порядок регистрации устава территориального общественного самоуправления определяется решениями Совета депутатов Пурдошанского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установление структуры органов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избрание органов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отчета о ее исполнении;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Органы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представляют интересы населения, проживающего на соответствующей территории;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обеспечивают исполнение решений, принятых на собраниях и конференциях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Пурдошанского сельского поселения с использованием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4) вправе вносить в органы местного самоуправления Пурдошанского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В уставе территориального общественного самоуправления устанавливаются: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территория, на которой оно осуществляется;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цели, задачи, формы и основные направления деятельности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порядок принятия решений;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6)порядок прекращения осуществления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Дополнительные требования к уставу территориального общественного самоуправления органами местного самоуправления Пурдошанского сельского поселения устанавливаться не могут.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Пурдошанского сельского поселения определяются решениями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16. Староста сельского населенного пункта</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Пурдошанского сельском поселении, может назначаться староста сельского населенного пункта.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2.Староста сельского населенного пункта назначается Советом депутатов Пурдошанского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Старостой сельского населенного пункта не может быть назначено лицо: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признанное судом недееспособным или ограниченно дееспособным;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имеющее непогашенную или неснятую судимость.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5. Срок полномочий старосты сельского населенного пункта составляет пять лет.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Полномочия старосты сельского населенного пункта прекращаются досрочно по решению Совета депутатов Пурдошанского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6. Староста сельского населенного пункта для решения возложенных на него задач: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осуществляет иные полномочия и права, предусмотренные нормативным правовым актом Совета депутатов Пурдошанского сельского поселения в соответствии с законом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Гарантии деятельности и иные вопросы статуса старосты сельского населенного пункта могут устанавливаться нормативными правовыми актами Совета депутатов Пурдошанского сельского поселения в соответствии с законом Республики Мордовия.</w:t>
      </w:r>
    </w:p>
    <w:p w:rsidR="00531DEA" w:rsidRPr="00531DEA" w:rsidRDefault="00531DEA" w:rsidP="00531DEA">
      <w:pPr>
        <w:spacing w:after="0" w:line="240" w:lineRule="auto"/>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17. Публичные слушания, общественные обсуждения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Для обсуждения проектов муниципальных правовых актов Пурдошанского сельского поселения по вопросам местного значения с участием жителей Пурдошанского сельского поселения Советом депутатов Пурдошанского сельского поселения, Главой Пурдошанского сельского поселения могут проводиться публичные слушания.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Публичные слушания проводятся по инициативе населения, Совета депутатов Пурдошанского сельского поселения или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Публичные слушания, проводимые по инициативе населения или Совета депутатов Пурдошанского сельского поселения, назначаются Советом депутатов Пурдошанского сельского поселения, а по инициативе Главы Пурдошанского сельского поселения – Главой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На публичные слушания должны выноситься: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проект Устава Пурдошанского сельского поселения Темниковского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Пурдошанского сельского поселения Темниковского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проект бюджета Пурдошанского сельского поселения и отчет о его исполнении;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проект стратегии социально-экономического развития Пурдошанского сельского поселения Темниковского  муниципального района.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вопросы о преобразовании Пурдошанского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Пурдошанского сельского поселения и должен предусматривать заблаговременное оповещение жителей Пурдошанского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Пурдошанского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 проектам правил благоустройства территории Пурдошанского сельского поселения, проектам, предусматривающим внесение изменений в правила благоустройства территории Пурдошанского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Пурдошанского сельского поселения с учетом положений  законодательства о градостроительной деятельности.</w:t>
      </w:r>
    </w:p>
    <w:p w:rsidR="00531DEA" w:rsidRPr="00531DEA" w:rsidRDefault="00531DEA" w:rsidP="00531DEA">
      <w:pPr>
        <w:spacing w:after="0" w:line="240" w:lineRule="auto"/>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18. Собрание граждан, конференция граждан (собрание делегатов)</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Для обсуждения вопросов местного значения Пурдошанского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Пурдошанского сельского поселения могут проводиться собрания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Собрание граждан проводится по инициативе населения, Совета депутатов Пурдошанского сельского поселения, главы Пурдошанского сельского поселения, а также в случаях, предусмотренных уставом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Собрание граждан, проводимое по инициативе Совета депутатов Пурдошанского сельского поселения, назначается Советом депутатов Пурдошанского сельского поселения, по инициативе главы Пурдошанского сельского поселения - главой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Собрание граждан, проводимое по инициативе населения, назначается Советом депутатов Пурдошанского сельского поселения в следующем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группа граждан Российской Федерации в количестве не менее трех человек, достигших возраста 18 лет, вносит в Совет депутатов Пурдошанского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Пурдошанского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Совет депутатов Пурдошанского сельского поселения на своей очередной либо внеочередной сессии рассматривает поступившее заявление и принимает решение: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об отклонении инициативы по проведению собрания граждан с указанием мотивированных оснований ее отклонения;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решение Совета депутатов Пурдошанского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Если проведение собрания граждан намечается по инициативе населения или Совета депутатов Пурдошанского сельского поселения, решение о назначении вместо него конференции граждан принимается Советом депутатов Пурдошанского сельского поселения, по инициативе главы Пурдошанского сельского поселения - главой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Норма представительства и порядок избрания делегатов конференции граждан определяются соответственно Советом депутатов Пурдошанского сельского поселения, главой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В работе собрания граждан, конференции граждан принимают участие граждане, достигшие 18 лет и проживающие на соответствующей части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Собрание граждан, конференция граждан после регистрации (под роспись) их участников и при наличии кворума открывается главой Пурдошанского сельского поселения либо лицом, уполномоченным Советом депутатов Пурдошанского сельского поселения, главой Пурдошанского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Пурдошанского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Пурдошанского сельского поселения, главе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Пурдошанского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Пурдошанского сельского поселения, к компетенции которых отнесено решение содержащихся в них вопросов, с направлением гражданам письменного ответа.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13. Итоги собрания граждан, конференции граждан подлежат официальному опубликованию (обнародованию).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19. Опрос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Опрос граждан проводится на всей территории Пурдошанского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Результаты опроса носят рекомендательный характер.</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В опросе граждан имеют право участвовать жители Пурдошанского сельского поселения, обладающие избирательным правом.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Опрос граждан проводится: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 вопросам местного значения - по инициативе Совета депутатов Пурдошанского сельского поселения или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для учета мнения граждан при принятии решений об изменении целевого назначения муниципальных земель Пурдошанского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Порядок назначения и проведения опроса граждан определяется решениями Совета депутатов Пурдошанского сельского поселения в соответствии с законом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Решение о назначении опроса граждан принимается Советом депутатов Пурдошанского сельского поселения. В решении Совета депутатов о назначении опроса граждан устанавливаются: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дата и сроки проведения опроса;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формулировка вопроса (вопросов), предлагаемого (предлагаемых) при проведении опроса;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методика проведения опроса;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форма опросного листа;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минимальная численность жителей Пурдошанского сельского поселения, участвующих в опросе.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Жители Пурдошанского сельского поселения должны быть проинформированы о проведении опроса граждан не менее чем за 10 дней до его проведения.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при проведении опроса по инициативе органов местного самоуправления Пурдошанского сельского поселения - за счет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20. Обращения граждан в органы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Граждане имеют право на индивидуальные и коллективные обращения в органы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За нарушения порядка и сроков рассмотрения обращений граждан должностные лица местного самоуправления Пурдошанского сельского поселения несут ответственность в соответствии с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21. Другие формы непосредственного осуществления населением Пурдошанского сельского поселения местного самоуправления и участия в его осуществлении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Наряду с предусмотренными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Пурдошанского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Непосредственное осуществление населением Пурдошанского сельского поселения местного самоуправления и участие населения Пурдошанского сельского поселения в осуществлении местного самоуправления основывается на принципах законности, добровольности.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Органы местного самоуправления и должностные лица местного самоуправления Пурдошанского сельского поселения обязаны содействовать населению Пурдошанского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3. Органы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22. Структура органов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Структуру органов местного самоуправления Пурдошанского сельского поселения составляют: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Совет депутатов Пурдошанского сельского поселения - представительный орган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Глава Пурдошанского сельского поселения - глава муниципального образования - высшее должностное лицо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администрация Пурдошанского сельского поселения - местная администрация, исполнительно-распорядительный орган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ревизионная комиссия Пурдошанского сельского поселения – контрольно-счетный орган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 xml:space="preserve">2. Изменение структуры органов местного самоуправления Пурдошанского сельского поселения осуществляется не иначе как путем внесения изменений в настоящий Устав.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Решение Совета депутатов Пурдошанского сельского поселения об изменении структуры органов местного самоуправления Пурдошанского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Финансовое обеспечение деятельности органов местного самоуправления Пурдошанского сельского поселения осуществляется исключительно за счет собственных доходов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23. Органы местного самоуправления как юридические лица</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От имени Пурдошанского сельского поселения приобретать и осуществлять имущественные и иные права и обязанности, выступать в суде без доверенности могут глава Пурдошанского сельского поселения, другие должностные лица местного самоуправления в соответствии с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Органы местного самоуправления Пурдошанского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Совет депутатов Пурдошанского сельского поселения и Администрация Пурдошанского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Основаниями для государственной регистрации органов местной администрации в качестве юридических лиц являются решение Совета депутатов Пурдошанского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Пурдошанского сельского поселения по представлению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4. Совет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24. Состав Совета депутатов Пурдошанского сельского поселения и порядок его формирования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Совет депутатов Пурдошанского сельского поселения является выборным представительным органом Пурдошанского сельского поселения, обладающим собственными полномочиями по решению вопросов местного значения.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Совет депутатов  Пурдошанского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Совет депутатов Пурдошанского сельского поселения обладает правами юридического лица, является казенным учреждением.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Срок полномочий Совета депутатов Пурдошанского сельского поселения составляет 5 лет и исчисляется со дня его первого заседания. Срок, на который избирается Совет депутатов Пурдошанского сельского поселения, равен сроку полномочий Совета депутатов Пурдошанского сельского поселения и исчисляется со дня избрания Совета депутатов Пурдошанского сельского поселения в правомочном составе.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Срок полномочий Совета депутатов Пурдошанского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Пурдошанского сельского поселения первого созыва вновь образованного муниципального образования, равен сроку полномочий Совета депутатов Пурдошанского сельского поселения первого созыва вновь образованного муниципального образования и исчисляется со дня избрания Совета депутатов Пурдошанского сельского поселения первого созыва вновь образованного муниципального образования в правомочном составе.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Выборы депутатов Совета депутатов Пурдошанского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Совет депутатов может осуществлять свои полномочия в случае избрания не менее двух третей от установленной численности депутатов.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С момента начала работы Совета депутатов Пурдошанского сельского поселения нового созыва полномочия Совета депутатов Пурдошанского сельского поселения прежнего созыва прекращаются.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Пурдошанского муниципального района норма представительства депутатов Пурдошанского сельского поселения в Совете депутатов Пурдошанского муниципального района составляет 7 депутатов: глава Пурдошанского сельского поселения и 6 депутатов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25. Фракции в Совете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Депутаты Совета депутатов Пурдошанского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Порядок деятельности фракций устанавливается законом Республики Мордовия и (или) Регламентом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3. В случае прекращения деятельности политической партии в связи с ее ликвидацией или реорганизацией деятельность ее фракции в Совете депутатов Пурдошанского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Пурдошанского сельского поселения, входит в данную фракцию и не вправе выйти из нее.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26. Полномочия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исключительной компетенции Совета депутатов Пурдошанского сельского поселения находятся: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принятие Устава Пурдошанского сельского поселения, внесение в него изменений и дополнений, контроль за его соблюдением;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утверждение бюджета Пурдошанского сельского поселения и отчета о его исполнении;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4)утверждение стратегии социально-экономического развития муниципального образования;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определение порядка управления и распоряжения имуществом, находящимся в муниципальной собственности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Пурдошанского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определение порядка участия Пурдошанского сельского поселения в организациях межмуниципального сотрудничества;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определение порядка материально-технического и организационного обеспечения деятельности органов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контроль за исполнением органами местного самоуправления и должностными лицами местного самоуправления Пурдошанского сельского поселения полномочий по решению вопросов местного значения;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10) принятие решения об удалении главы Пурдошанского сельского поселения в отставку;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утверждение правил благоустройства территории  Пурдошанского сельского поселения.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2. К иным полномочиям Совета депутатов Пурдошанского сельского поселения относятся: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Пурдошанского сельского поселения официальной информации о социально-экономическом и культурном развитии Пурдошанского сельского поселения, о развитии его общественной инфраструктуры и иной официальной информации;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образование, избрание и упразднение постоянных и временных органов Совета депутатов Пурдошанского сельского поселения, установление порядка их работы, изменение их состава, заслушивание отчетов об их работе;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утверждение схемы управления Пурдошанским  сельским поселением, утверждение структуры администрации Пурдошанского сельского поселения по представлению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утверждение общей суммы расходов на обеспечение деятельности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установление и отмена налоговых льгот по местным налогам в бюджет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Решения Совета депутатов Пурдошанского сельского поселения, предусматривающие установление, изменение и отмену местных налогов и сборов, осуществление расходов из средств бюджета Пурдошанского сельского поселения, могут быть внесены на рассмотрение Совета депутатов Пурдошанского сельского поселения только по инициативе главы Пурдошанского сельского поселения или при наличии заключения главы Пурдошанского сельского поселения.</w:t>
      </w:r>
    </w:p>
    <w:p w:rsidR="00531DEA" w:rsidRPr="00531DEA" w:rsidRDefault="00531DEA" w:rsidP="00531DEA">
      <w:pPr>
        <w:widowControl w:val="0"/>
        <w:autoSpaceDE w:val="0"/>
        <w:autoSpaceDN w:val="0"/>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 xml:space="preserve">4. Совет депутатов </w:t>
      </w:r>
      <w:r w:rsidRPr="00531DEA">
        <w:rPr>
          <w:rFonts w:ascii="Times New Roman" w:hAnsi="Times New Roman"/>
          <w:sz w:val="24"/>
          <w:szCs w:val="24"/>
        </w:rPr>
        <w:t>Пурдошанского</w:t>
      </w:r>
      <w:r w:rsidRPr="00531DEA">
        <w:rPr>
          <w:rFonts w:ascii="Times New Roman" w:hAnsi="Times New Roman" w:cs="Times New Roman"/>
          <w:sz w:val="24"/>
          <w:szCs w:val="24"/>
        </w:rPr>
        <w:t xml:space="preserve"> сельского поселения заслушивает ежегодные отчеты Главы </w:t>
      </w:r>
      <w:r w:rsidRPr="00531DEA">
        <w:rPr>
          <w:rFonts w:ascii="Times New Roman" w:hAnsi="Times New Roman"/>
          <w:sz w:val="24"/>
          <w:szCs w:val="24"/>
        </w:rPr>
        <w:t>Пурдошанского</w:t>
      </w:r>
      <w:r w:rsidRPr="00531DEA">
        <w:rPr>
          <w:rFonts w:ascii="Times New Roman" w:hAnsi="Times New Roman" w:cs="Times New Roman"/>
          <w:sz w:val="24"/>
          <w:szCs w:val="24"/>
        </w:rPr>
        <w:t xml:space="preserve"> сельского поселения о результатах его деятельности, деятельности администрации </w:t>
      </w:r>
      <w:r w:rsidRPr="00531DEA">
        <w:rPr>
          <w:rFonts w:ascii="Times New Roman" w:hAnsi="Times New Roman"/>
          <w:sz w:val="24"/>
          <w:szCs w:val="24"/>
        </w:rPr>
        <w:t>Пурдошанского</w:t>
      </w:r>
      <w:r w:rsidRPr="00531DEA">
        <w:rPr>
          <w:rFonts w:ascii="Times New Roman" w:hAnsi="Times New Roman" w:cs="Times New Roman"/>
          <w:sz w:val="24"/>
          <w:szCs w:val="24"/>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Pr="00531DEA">
        <w:rPr>
          <w:rFonts w:ascii="Times New Roman" w:hAnsi="Times New Roman"/>
          <w:sz w:val="24"/>
          <w:szCs w:val="24"/>
        </w:rPr>
        <w:t>Пурдошанского</w:t>
      </w:r>
      <w:r w:rsidRPr="00531DEA">
        <w:rPr>
          <w:rFonts w:ascii="Times New Roman" w:hAnsi="Times New Roman" w:cs="Times New Roman"/>
          <w:sz w:val="24"/>
          <w:szCs w:val="24"/>
        </w:rPr>
        <w:t xml:space="preserve"> сельского поселения.</w:t>
      </w:r>
    </w:p>
    <w:p w:rsidR="00531DEA" w:rsidRPr="00531DEA" w:rsidRDefault="00531DEA" w:rsidP="00531DEA">
      <w:pPr>
        <w:widowControl w:val="0"/>
        <w:autoSpaceDE w:val="0"/>
        <w:autoSpaceDN w:val="0"/>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5. 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27. Порядок работы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Основной формой работы Совета депутатов Пурдошанского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Пурдошанского сельского поселения. Первую (организационную) сессию Совета депутатов Пурдошанского сельского поселения, которая созывается не позднее чем в течение 30 дней со дня </w:t>
      </w:r>
      <w:r w:rsidRPr="00531DEA">
        <w:rPr>
          <w:rFonts w:ascii="Times New Roman" w:hAnsi="Times New Roman" w:cs="Times New Roman"/>
          <w:sz w:val="24"/>
          <w:szCs w:val="24"/>
        </w:rPr>
        <w:lastRenderedPageBreak/>
        <w:t>избрания Совета депутатов Пурдошанского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Пурдошанского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Пурдошанского сельского поселения. Очередные сессии Совета депутатов Пурдошанского сельского поселения созываются главой Пурдошанского сельского поселения и проводятся не реже одного раза в три месяца. Внеочередные сессии Совета депутатов Пурдошанского сельского поселения созываются главой Пурдошанского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Пурдошанского сельского поселения. Вопросы, определенные статьей 24 настоящего Устава, рассматриваются исключительно на сессиях Совета депутатов Пурдошанского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Пурдошанского сельского поселения решений Совет депутатов Пурдошанского сельского поселения может формировать свои постоянные и временные органы.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Расходы на обеспечение деятельности Совета депутатов Пурдошанского сельского поселения предусматриваются в бюджете Пурдошанского сельского поселения отдельной строкой в соответствии с классификацией расходов бюджетов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Управление и (или) распоряжение Советом депутатов Пурдошанского сельского поселения или отдельными депутатами (группами депутатов) в какой бы то ни было форме средствами бюджета Пурдошанского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Пурдошанского сельского поселения и депутатов.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Организацию деятельности Совета депутатов Пурдошанского сельского поселения осуществляет Глава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4.Порядок осуществления материально-технического и организационного обеспечения деятельности Совета депутатов Пурдошанского сельского поселения устанавливается принимаемым Советом депутатов Пурдошанского сельского поселения Регламентом Совета депутатов.</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28. Депутат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Депутату Совета депутатов Пурдошанского сельского поселения обеспечиваются условия для беспрепятственного осуществления своих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Срок полномочий депутата Совета депутатов Пурдошанского сельского поселения составляет 5 лет.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Срок полномочий депутата Совета депутатов Пурдошанского сельского поселения первого созыва вновь образованного муниципального образования составляет 2 года.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Полномочия депутата Совета депутатов  Пурдошанского сельского поселения начинаются со дня его избрания и прекращаются со дня начала работы Совета депутатов  Пурдошанского сельского поселения нового созыва.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Депутаты Совета депутатов Пурдошанского сельского поселения осуществляют свои полномочия, как правило, на непостоянной основе.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Депутат Совета депутатов  Пурдошанского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w:t>
      </w:r>
      <w:r w:rsidRPr="00531DEA">
        <w:rPr>
          <w:rFonts w:ascii="Times New Roman" w:hAnsi="Times New Roman" w:cs="Times New Roman"/>
          <w:sz w:val="24"/>
          <w:szCs w:val="24"/>
        </w:rPr>
        <w:lastRenderedPageBreak/>
        <w:t>установленных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Депутаты Совета депутатов Пурдошанского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Осуществляющий свои полномочия на постоянной основе депутат Совета депутатов Пурдошанского сельского поселения не вправе: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7. Депутат Совета депутатов Пурдошанского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Пурдошанского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r w:rsidRPr="00531DEA">
        <w:rPr>
          <w:rFonts w:ascii="Times New Roman" w:hAnsi="Times New Roman" w:cs="Times New Roman"/>
          <w:sz w:val="24"/>
          <w:szCs w:val="24"/>
        </w:rPr>
        <w:lastRenderedPageBreak/>
        <w:t>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Пурдошанского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К депутату Совету депутатов Пурдошанского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предупреждение;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освобождение депутата Совета депутатов Пурдошанского сельского поселения от должности в Совете депутатов Пурдошанского сельского поселения с лишением права занимать должности в Совете депутатов Пурдошанского сельского поселения до прекращения срока его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запрет занимать должности в Совете депутатов Пурдошанского сельского поселения до прекращения срока его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запрет исполнять полномочия на постоянной основе до прекращения срока его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Порядок принятия решения о применении к депутату Совета депутатов Пурдошанского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13. Депутат Совета депутатов Пурдошанского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Не реже двух раз в течение года депутат Совета депутатов Пурдошанского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Решение о возбуждении уголовного дела в отношении депутата Совета депутатов Пурдошанского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Депутат Совета депутатов Пурдошанского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29.  Прекращение полномочий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Полномочия Совета депутатов Пурдошанского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Полномочия Совета депутатов Пурдошанского сельского поселения также прекращаются: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случае принятия Советом депутатов Пурдошанского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Пурдошанского сельского поселения, в том числе в связи со сложением депутатами своих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в случае преобразования Пурдошанского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а также в случае упразднения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в случае утраты поселением статуса муниципального образования в связи с его объединением с городским округом;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 случае увеличения численности избирателей Пурдошанского сельского поселения более чем на 25 процентов, произошедшего вследствие изменения границ Пурдошанского сельского поселения или объединения поселения с городским округом;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Досрочное прекращение полномочий Совета депутатов Пурдошанского сельского поселения влечет досрочное прекращение полномочий его депутатов.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В случае досрочного прекращения полномочий Совета депутатов Пурдошанского сельского поселения досрочные выборы в Совет депутатов Пурдошанского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531DEA">
          <w:rPr>
            <w:rFonts w:ascii="Times New Roman" w:hAnsi="Times New Roman" w:cs="Times New Roman"/>
            <w:sz w:val="24"/>
            <w:szCs w:val="24"/>
          </w:rPr>
          <w:t>2002 г</w:t>
        </w:r>
      </w:smartTag>
      <w:r w:rsidRPr="00531DEA">
        <w:rPr>
          <w:rFonts w:ascii="Times New Roman" w:hAnsi="Times New Roman" w:cs="Times New Roman"/>
          <w:sz w:val="24"/>
          <w:szCs w:val="24"/>
        </w:rPr>
        <w:t xml:space="preserve">. </w:t>
      </w:r>
      <w:r w:rsidRPr="00531DEA">
        <w:rPr>
          <w:rFonts w:ascii="Times New Roman" w:hAnsi="Times New Roman" w:cs="Times New Roman"/>
          <w:sz w:val="24"/>
          <w:szCs w:val="24"/>
        </w:rPr>
        <w:lastRenderedPageBreak/>
        <w:t>№ 67-ФЗ «Об основных гарантиях избирательных прав и права на участие в референдуме граждан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30. Досрочное прекращение полномочий депутата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Полномочия депутата Совета депутатов  Пурдошанского сельского поселения прекращаются досрочно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смерти;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отставки по собственному желанию;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признания судом недееспособным или ограниченно дееспособным;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признания судом безвестно отсутствующим или объявления умершим;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вступления в отношении его в законную силу обвинительного приговора суда;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выезда за пределы Российской Федерации на постоянное место жительства;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отзыва избирателями;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досрочного прекращения полномочий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Решение о досрочном прекращении полномочий депутата Совета депутатов  Пурдошанского сельского поселения принимается Советом депутатов Пурдошанского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Пурдошанского сельского поселения на основании соответствующего судебного решения, результатов голосования по отзыву депутата.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Решение Совета депутатов Пурдошанского сельского поселения о досрочном прекращении полномочий депутата Совета депутатов Пурдошанского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Пурдошанского сельского поселения, - не позднее чем через три месяца со дня появления такого основания.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В случае обращения Главы Республики Мордовия с заявлением о досрочном прекращении полномочий депутата  Совета депутатов Пурдошанского сельского поселения днем появления основания для досрочного прекращения полномочий является </w:t>
      </w:r>
      <w:r w:rsidRPr="00531DEA">
        <w:rPr>
          <w:rFonts w:ascii="Times New Roman" w:hAnsi="Times New Roman" w:cs="Times New Roman"/>
          <w:sz w:val="24"/>
          <w:szCs w:val="24"/>
        </w:rPr>
        <w:lastRenderedPageBreak/>
        <w:t>день поступления в Совет депутатов Пурдошанского сельского поселения данного заявления.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В случае досрочного прекращения полномочий депутата Совета депутатов Пурдошанского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своевременная выплата денежного содержания в полном объеме;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обеспечение служебным транспортом.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32. Увольнение (освобождение от должности) лиц, замещающих муниципальные должности, в связи с утратой доверия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 xml:space="preserve">1) непринятия лицом мер по предотвращению и (или) урегулированию конфликта интересов, стороной которого оно является;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осуществления лицом предпринимательской деятельности;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5. Глава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33. Глава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Глава  Пурдошанского сельского поселения  является высшим должностным лицом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Глава Пурдошанского сельского поселения  избирается Советом депутатов Пурдошанского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Пурдошанского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Глава  Пурдошанского сельского поселения  осуществляет свои полномочия на постоянной (штатной оплачиваемой) основе.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Порядок проведения выборов главы Пурдошанского сельского поселения определяется регламентом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Решение об избрании главы Пурдошанского сельского поселения  принимается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2. Полномочия главы Пурдошанского сельского поселения начинаются со дня его вступления в должность и прекращаются в день вступления в должность вновь избранного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 случае досрочного прекращения полномочий  главы  Пурдошанского сельского поселения  срок полномочий вновь избранного главы  Пурдошанского сельского поселения  не может быть менее двух лет.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Глава  Пурдошанского  сельского поселения в пределах полномочий, установленных абзацем третьим части 1 настоящей статьи: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представляет Пурдошанского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подписывает и обнародует в порядке, установленном настоящим Уставом, решения, принятые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издает в пределах своих полномочий правовые акты;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созывает сессии Совета депутатов Пурдошанского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ведет сессии Совета депутатов Пурдошанского сельского поселения, подписывает протоколы сессий, а также иные документы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оказывает содействие депутатам Совета депутатов Пурдошанского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Пурдошанского сельского поселения, его органах или избирательных округах;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принимает меры по обеспечению гласности и учету общественного мнения в организации работы Совета депутатов Пурдошанского сельского поселения, организует в Совете депутатов Пурдошанского сельского поселения, избирательных округах прием граждан, рассмотрение их письменных и устных обращений;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открывает и закрывает расчетные и текущие счета Совета депутатов Пурдошанского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Пурдошанского сельского поселения на обеспечение деятельности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в случаях, предусмотренных законом, от имени Совета депутатов Пурдошанского сельского поселения подписывает заявления в суды, вправе назначить уполномоченного представителя Совета депутатов Пурдошанского сельского поселения в суде;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обеспечивает осуществление органами местного самоуправления Пурдошанского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решает иные вопросы, которые могут быть поручены ему Советом депутатов Пурдошанского сельского поселения или возложены на него соответствующими нормативными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5. Глава  Пурдошанского сельского поселения  подотчетен и подконтролен населению и Совету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Главе Пурдошанского сельского поселения обеспечиваются условия для беспрепятственного осуществления своих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Глава Пурдошанского сельского поселения представляет Совету депутатов Пурдошанского сельского поселения ежегодные отчеты о результатах своей деятельности,  в том числе о решении вопросов, поставленных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Глава Пурдошанского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Глава Пурдошанского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Глава  Пурдошанского сельского поселения  имеет удостоверение, подтверждающее его полномочия и статус главы  Пурдошанского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Ежегодно глава Пурдошанского сельского поселения  отчитывается перед населением  Пурдошанского сельского поселения о результатах проделанной работы в ходе встреч с избирателями, а также через средства массовой информации.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Осуществляющие свои полномочия на постоянной основе глава Пурдошанского сельского поселения  не вправе: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sidRPr="00531DEA">
        <w:rPr>
          <w:rFonts w:ascii="Times New Roman" w:hAnsi="Times New Roman" w:cs="Times New Roman"/>
          <w:sz w:val="24"/>
          <w:szCs w:val="24"/>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Глава  Пурдошанского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Пурдошанского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Пурдошанского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Пурдошанского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15. К главе  Пурдошанского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w:t>
      </w:r>
      <w:r w:rsidRPr="00531DEA">
        <w:rPr>
          <w:rFonts w:ascii="Times New Roman" w:hAnsi="Times New Roman" w:cs="Times New Roman"/>
          <w:sz w:val="24"/>
          <w:szCs w:val="24"/>
        </w:rPr>
        <w:lastRenderedPageBreak/>
        <w:t>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Порядок принятия решения о применении к главе Пурдошанского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34. Основания досрочного прекращения полномочий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Полномочия Главы Пурдошанского сельского поселения  прекращаются досрочно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смерти;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отставки по собственному желанию;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признания судом недееспособным или ограниченно дееспособным;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признания судом безвестно отсутствующим или объявления умершим;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вступления в отношении его в законную силу обвинительного приговора суда;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выезда за пределы Российской Федерации на постоянное место жительства;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отзыва избирателями;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установленной в судебном порядке стойкой неспособности по состоянию здоровья осуществлять полномочия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преобразования Пурдошанского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утраты поселением статуса муниципального образования в связи с его объединением с городским округом;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увеличения численности избирателей  Пурдошанского сельского поселения  более чем на 25 процентов, произошедшего вследствие изменения границ Пурдошанского сельского поселения  или объединения поселения с городским округом;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досрочного прекращения полномочий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призыва на военную службу или направления на заменяющую ее альтернативную гражданскую службу;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17)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18)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Решение о досрочном прекращении полномочий главы Пурдошанского сельского поселения  принимается Советом депутатов Пурдошанского сельского поселения. В случаях, предусмотренных пунктами 4, 5, 6, 9, 10 части 2 настоящей статьи указанное решение принимается Советом депутатов Пурдошанского сельского поселения на основании соответствующего судебного решения, результатов голосования по отзыву избирателями.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 случае если глава Пурдошанского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Пурдошанского сельского поселения либо на основании решения Совета депутатов Пурдошанского сельского поселения об удалении Главы Пурдошанского сельского поселения в отставку, обжалует данные правовой акт или решение в судебном порядке, Совет депутатов Пурдошанского сельского поселения не вправе принимать решение об избрании Главы Пурдошанского сельского поселения, избираемого Советом депутатов Пурдошанского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35. Удаление Главы  Пурдошанского сельского поселения  в отставку</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Совет депутатов Пурдошанского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Пурдошанского сельского поселения в отставку по инициативе депутатов Совета депутатов Пурдошанского сельского поселения или по инициативе Главы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Основаниями для удаления Главы  Пурдошанского сельского поселения  в отставку являются: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решения, действия (бездействие) Главы  Пурдошанского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Пурдошанского сельского поселения, и (или) обязанностей по обеспечению </w:t>
      </w:r>
      <w:r w:rsidRPr="00531DEA">
        <w:rPr>
          <w:rFonts w:ascii="Times New Roman" w:hAnsi="Times New Roman" w:cs="Times New Roman"/>
          <w:sz w:val="24"/>
          <w:szCs w:val="24"/>
        </w:rPr>
        <w:lastRenderedPageBreak/>
        <w:t>осуществления органами местного самоуправления  Пурдошанского сельского поселения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неудовлетворительная оценка деятельности Главы  Пурдошанского сельского поселения  Советом депутатов Пурдошанского сельского поселения по результатам его ежегодного отчета перед указанным Советом депутатов, данная два раза подряд;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допущение Главой Пурдошанского сельского поселения, иными органами и должностными лицами местного самоуправления  Пурдошанского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Инициатива депутатов Совета депутатов Пурдошанского сельского поселения об удалении Главы  Пурдошанского сельского поселения  в отставку, выдвинутая не менее чем одной третью от установленной численности депутатов Совета депутатов Пурдошанского сельского поселения, оформляется в виде обращения, которое вносится в Совет депутатов Пурдошанского сельского поселения. Указанное обращение вносится вместе с проектом решения Совета депутатов Пурдошанского сельского поселения об удалении Главы Пурдошанского сельского поселения  в отставку. О выдвижении данной инициативы Глава  Пурдошанского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Рассмотрение инициативы депутатов Совета депутатов Пурдошанского сельского поселения об удалении Главы  Пурдошанского сельского поселения  в отставку осуществляется с учетом мнения Главы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 случае если при рассмотрении инициативы депутатов Совета депутатов Пурдошанского сельского поселения об удалении Главы  Пурдошанского сельского поселения  в отставку предполагается рассмотрение вопросов, касающихся обеспечения осуществления органами местного самоуправления Пурдошанского сельского поселения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 и (или) решений, действий (бездействия) Главы Пурдошанского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Пурдошанского сельского поселения  в отставку может быть принято только при согласии Главы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6. Инициатива Главы Республики Мордовия об удалении Главы  Пурдошанского сельского поселения в отставку оформляется в виде обращения, которое вносится в Совет </w:t>
      </w:r>
      <w:r w:rsidRPr="00531DEA">
        <w:rPr>
          <w:rFonts w:ascii="Times New Roman" w:hAnsi="Times New Roman" w:cs="Times New Roman"/>
          <w:sz w:val="24"/>
          <w:szCs w:val="24"/>
        </w:rPr>
        <w:lastRenderedPageBreak/>
        <w:t>депутатов Пурдошанского сельского поселения вместе с проектом соответствующего решения Совета депутатов Пурдошанского сельского поселения. О выдвижении данной инициативы Глава Пурдошанского сельского поселения  уведомляется не позднее дня, следующего за днем внесения указанного обращения в Совет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Рассмотрение инициативы депутатов Совета депутатов Пурдошанского сельского поселения или Главы Республики Мордовия об удалении Главы Пурдошанского сельского поселения в отставку осуществляется Советом депутатов Пурдошанского сельского поселения в течение одного месяца со дня внесения соответствующего обращения.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Решение Совета депутатов Пурдошанского сельского поселения об удалении Главы Пурдошанского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Решение Совета депутатов Пурдошанского сельского поселения об удалении Главы  Пурдошанского сельского поселения  в отставку подписывается депутатом, председательствующим на заседании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В случае если глава Пурдошанского сельского поселения  присутствует на заседании Совета депутатов Пурдошанского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При рассмотрении и принятии Советом депутатов Пурдошанского сельского поселения решения об удалении Главы  Пурдошанского сельского поселения  в отставку должны быть обеспечены: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Пурдошанского сельского поселения или Главы Республики Мордовия и с проектом решения Совета депутатов Пурдошанского сельского поселения об удалении его в отставку;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В случае, если Глава  Пурдошанского сельского поселения  не согласен с решением Совета депутатов Пурдошанского сельского поселения об удалении его в отставку, он вправе в письменном виде изложить свое особое мнение.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Решение Совета депутатов Пурдошанского сельского поселения об удалении Главы  Пурдошанского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Пурдошанского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В случае, если инициатива депутатов Совета депутатов или Главы Республики Мордовия об удалении Главы Пурдошанского сельского поселения в отставку отклонена Советом депутатов, вопрос об удалении Главы  Пурдошанского сельского поселения  в отставку может быть вынесен на повторное рассмотрение Совета депутатов Пурдошанского сельского поселения не ранее чем через два месяца со дня проведения заседания Совета депутатов Пурдошанского сельского поселения, на котором рассматривался указанный вопрос.</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15. Глава  Пурдошанского  сельского поселения, в отношении которого Советом депутатов Пурдошанского сельского поселения принято решение об удалении его в </w:t>
      </w:r>
      <w:r w:rsidRPr="00531DEA">
        <w:rPr>
          <w:rFonts w:ascii="Times New Roman" w:hAnsi="Times New Roman" w:cs="Times New Roman"/>
          <w:sz w:val="24"/>
          <w:szCs w:val="24"/>
        </w:rPr>
        <w:lastRenderedPageBreak/>
        <w:t>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36. Заместитель главы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Глава Пурдошанского сельского поселения имеет заместителей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Полномочия заместителей главы  Пурдошанского сельского поселения определяются муниципальным правовым актом.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Заместитель главы Пурдошанского сельского поселения временно исполняет полномочия главы Пурдошанского сельского поселения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невозможности их осуществления главой Пурдошанского сельского поселения (командировка, болезнь, отпуск, иные уважительные причины);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досрочного прекращения полномочий главы Пурдошанского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ГЛАВА 6. Администрация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37. Администрация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Администрация Пурдошанского  сельского поселения (исполнительно-распорядительный орган Пурдошанского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Администрацией Пурдошанского  сельского поселения руководит глава Пурдошанского сельского поселения на принципах единоначалия.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Администрация Пурдошанского  сельского поселения обладает правами юридического лица, является казенным учреждением.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Администрация Пурдошанского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Администрация Пурдошанского  сельского поселения действует от своего имени в случаях осуществления деятельности, связанной со своим обеспечением.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Структура администрации Пурдошанского  сельского поселения утверждается Советом депутатов Пурдошанского  сельского поселения по представлению главы Пурдошанского сельского поселения. В структуру администрации Пурдошанского  сельского поселения могут входить отраслевые (функциональные) и территориальные органы администрации Пурдошанского  сельского поселения, которые по решению Совета депутатов Пурдошанского  сельского поселения могут наделяться правами юридического лица.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Отраслевые (функциональные) и территориальные органы администрации Пурдошанского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w:t>
      </w:r>
      <w:r w:rsidRPr="00531DEA">
        <w:rPr>
          <w:rFonts w:ascii="Times New Roman" w:hAnsi="Times New Roman" w:cs="Times New Roman"/>
          <w:sz w:val="24"/>
          <w:szCs w:val="24"/>
        </w:rPr>
        <w:lastRenderedPageBreak/>
        <w:t>имеют самостоятельные баланс или смету, счета в банке или иной кредитной организации.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Положения об отраслевых (функциональных) и территориальных органах администрации Пурдошанского  сельского поселения, обладающих правами юридического лица, утверждаются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Статья 38. Полномочия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Администрация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разрабатывает проекты стратегии социально-экономического развития  Пурдошанского  сельского поселения, вносит их на утверждение в Совет депутатов Пурдошанского  сельского поселения, обеспечивает реализацию указанной стратегии;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разрабатывает и вносит на утверждение в Совет депутатов Пурдошанского  сельского поселения проект бюджета Пурдошанского сельского поселения, а также отчет о его исполнении, исполняет бюджет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готовит и вносит предложения по мероприятиям, планируемым органами государственной власти и затрагивающим интересы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запрашивает и получает на безвозмездной основе от организаций на территории  Пурдошанского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Пурдошанского  сельского поселения, участвует в согласовании указанных планов и программ;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Пурдошанского сельского поселения  для решения вопросов местного значения;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осуществляет контроль за реализацией принимаемых администрацией  Пурдошанского сельского поселения  решений, состоянием учета и отчетности в муниципальных учреждениях и организациях Пурдошанского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в соответствии с действующим законодательством в порядке, установленном Советом депутатов Пурдошанского  сельского поселения, решает вопросы, связанные с владением, пользованием и распоряжением муниципальной собственностью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организует и осуществляет мероприятия по охране на территории Пурдошанского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участвует в обеспечении прав и свобод граждан, проживающих на территории  Пурдошанского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участвует в обеспечении выполнения на территории Пурдошанского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Пурдошанского  сельского поселения, муниципальных служащих и работников муниципальных учреждений Пурдошанского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разрабатывает, утверждает и реализует программы Пурдошанского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Пурдошанского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15) осуществляет в Пурдошанского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16) осуществляет муниципальный контроль на территории  Пурдошанского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17) разрабатывает и утверждает схему размещения нестационарных торговых объектов на территории  Пурдошанского сельского поселения  в порядке, установленном уполномоченным органом исполнительной власти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19)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24) осуществляет иные полномочия, предусмотренные действующим законодательством для исполнительно-распорядительных органов поселений.</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7. Иные органы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39. Контрольно-счетный орган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целях осуществления внешнего муниципального финансового контроля Совет депутатов Пурдошанского сельского поселения вправе образовать контрольно-счетный орган Пурдошанского сельского поселения – ревизионную комиссию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Порядок организации и деятельности ревизионной комиссии Пурдошанского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Совет депутатов Пурдошанского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Пурдошанского сельского поселения по осуществлению внешнего муниципального финансового контроля.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4. Ревизионная комиссия Пурдошанского сельского поселения осуществляет следующие полномочия: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1) контроль за исполнением бюджета Пурдошанского сельского поселения;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2) экспертиза проектов бюджета Пурдошанского сельского поселения;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3) внешняя проверка годового отчета об исполнении местного бюджета;</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Пурдошанского сельского поселения, а также средств, получаемых бюджетом Пурдошанского сельского поселения из иных источников, предусмотренных законодательством Российской Федерации;</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Пурдошанского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Пурдошанского сельского поселения и имущества, находящегося в муниципальной собственности;</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8) анализ бюджетного процесса в Пурдошанском сельском поселении и подготовка предложений, направленных на его совершенствование;</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531DEA" w:rsidRPr="00531DEA" w:rsidRDefault="00531DEA" w:rsidP="00531DEA">
      <w:pPr>
        <w:shd w:val="clear" w:color="auto" w:fill="FFFFFF"/>
        <w:spacing w:after="0" w:line="240" w:lineRule="auto"/>
        <w:ind w:firstLine="540"/>
        <w:jc w:val="both"/>
        <w:rPr>
          <w:rFonts w:ascii="Times New Roman" w:hAnsi="Times New Roman" w:cs="Times New Roman"/>
          <w:sz w:val="24"/>
          <w:szCs w:val="24"/>
        </w:rPr>
      </w:pPr>
      <w:r w:rsidRPr="00531DEA">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40. Избирательная комиссия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Избирательная комиссия Пурдошанского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Пурдошанского  сельского поселения, выборного должностного лица местного самоуправления Пурдошанского  сельского поселения, голосования по вопросам изменения границ Пурдошанского сельского поселения, преобразования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Избирательная комиссия Пурдошанского сельского поселения  является муниципальным органом, который не входит в структуру органов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Срок полномочий избирательной комиссии Пурдошанского сельского поселения  составляет 5 лет.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Избирательная комиссия Пурдошанского сельского поселения формируется в количестве шести членов с правом решающего голоса.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Формирование избирательной комиссии муниципального образования осуществляется Советом депутатов Пурдошанского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Пурдошанского сельского поселения  предыдущего состава, Центральной избирательной комиссии Республики Мордовия, избирательной комиссии Пурдошанского  муниципального района, территориальной избирательной комиссии.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Совет депутатов Пурдошанского сельского поселения обязан назначить половину от общего числа членов избирательной комиссии Пурдошанского сельского поселения  на основе поступивших предложений: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w:t>
      </w:r>
      <w:r w:rsidRPr="00531DEA">
        <w:rPr>
          <w:rFonts w:ascii="Times New Roman" w:hAnsi="Times New Roman" w:cs="Times New Roman"/>
          <w:sz w:val="24"/>
          <w:szCs w:val="24"/>
        </w:rPr>
        <w:lastRenderedPageBreak/>
        <w:t>закона от 12 июня 2002 года № 67-ФЗ «Об основных гарантиях избирательных прав и права на участие в местном референдуме граждан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избирательных объединений, выдвинувших списки кандидатов, допущенные к распределению депутатских мандатов в Совете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Совет депутатов Пурдошанского сельского поселения обязан назначить половину от общего числа членов избирательной комиссии Пурдошанского сельского поселения  на основе поступивших предложений избирательной комиссии Пурдошанского муниципального района в следующем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если полномочия избирательной комиссии Пурдошанского муниципального района не возложены на территориальную комиссию, два члена избирательной комиссии Пурдошанского сельского поселения  назначаются на основе предложений избирательной комиссии  Пурдошанского муниципального района, остальные члены избирательной комиссии Пурдошанского сельского поселения  назначаются на основе предложений территориальной комиссии;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если полномочия избирательной комиссии Пурдошанского муниципального района возложены на территориальную комиссию, члены избирательной комиссии Пурдошанского сельского поселения  назначаются на основе предложений территориальной комиссии;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если полномочия территориальной комиссии возложены на избирательную комиссию  Пурдошанского муниципального района, члены избирательной комиссии Пурдошанского сельского поселения назначаются на основе предложений избирательной комиссии Пурдошанского  муниципального района.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Избирательная комиссия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осуществляет на территории Пурдошанского сельского поселения контроль за соблюдением избирательных прав и права на участие в референдуме граждан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обеспечивает на территории Пурдошанского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r w:rsidRPr="00531DEA">
        <w:rPr>
          <w:rFonts w:ascii="Times New Roman" w:hAnsi="Times New Roman" w:cs="Times New Roman"/>
          <w:sz w:val="24"/>
          <w:szCs w:val="24"/>
        </w:rPr>
        <w:cr/>
        <w:t xml:space="preserve">         6) осуществляет на территории Пурдошанского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Pr="00531DEA">
        <w:rPr>
          <w:rFonts w:ascii="Times New Roman" w:hAnsi="Times New Roman" w:cs="Times New Roman"/>
          <w:sz w:val="24"/>
          <w:szCs w:val="24"/>
        </w:rPr>
        <w:lastRenderedPageBreak/>
        <w:t>Пурдошанского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оказывает правовую, методическую, организационно-техническую помощь нижестоящим комиссиям;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jc w:val="both"/>
        <w:rPr>
          <w:rFonts w:ascii="Times New Roman" w:hAnsi="Times New Roman" w:cs="Times New Roman"/>
          <w:sz w:val="24"/>
          <w:szCs w:val="24"/>
        </w:rPr>
      </w:pPr>
      <w:r w:rsidRPr="00531DEA">
        <w:rPr>
          <w:rFonts w:ascii="Times New Roman" w:hAnsi="Times New Roman" w:cs="Times New Roman"/>
          <w:sz w:val="24"/>
          <w:szCs w:val="24"/>
        </w:rPr>
        <w:t>референдуме граждан Российской Федерации», иными федеральными законами, конституцией, законами Республики Мордовия,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8. Муниципальная служба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41. Муниципальная служба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а также принимаемыми в соответствии с ним законами Республики Мордовия, настоящим Уставом и иными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42. Основные принципы муниципальной службы</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Муниципальная служба основывается на принципах: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приоритета прав и свобод человека и гражданина;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профессионализма и компетентности муниципальных служащих;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стабильности муниципальной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доступности информации о деятельности муниципальных служащих;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6) взаимодействия с общественными объединениями и гражданами;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правовой и социальной защищенности муниципальных служащих;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ответственности муниципальных служащих за неисполнение или ненадлежащее исполнение своих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внепартийности муниципальной службы.</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43. Финансирование муниципальной службы</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Финансирование муниципальной службы в Пурдошанского сельском поселении осуществляется за счет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44. Муниципальный служащий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Муниципальным служащим Пурдошанского сельского поселения  является гражданин, исполняющий в порядке, определенном муниципальными правовыми актами Пурдошанского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Лица, исполняющие обязанности по техническому обеспечению деятельности органов местного самоуправления Пурдошанского сельского поселения, избирательной комиссии   Пурдошанского сельского поселения, не замещают должности муниципальной службы и не являются муниципальными служащими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45. Должность муниципальной службы</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Должность муниципальной службы - должность в органе местного самоуправления  Пурдошанского сельского поселения, аппарате избирательной комиссии Пурдошанского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Пурдошанского сельского поселения, избирательной комиссии Пурдошанского сельского поселения  или лица, замещающего муниципальную должность.</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Должности муниципальной службы устанавливаются муниципальными правовыми актами  Пурдошанского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При составлении и утверждении штатного расписания органа местного самоуправления  Пурдошанского сельского поселения, аппарата избирательной комиссии Пурдошанского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46. Права и обязанности муниципального служащего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Муниципальный служащий  Пурдошанского сельского поселения  имеет право 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Пурдошанского сельского поселения, избирательной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защиту своих персональных данных;</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пенсионное обеспечение в соответствии с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Муниципальный служащий Пурдошанского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Муниципальный служащий  Пурдошанского сельского поселения  обязан: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Пурдошанского сельского поселения  и обеспечивать их исполнение;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исполнять должностные обязанности в соответствии с должностной инструкцией;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соблюдать установленные в органе местного самоуправления Пурдошанского сельского поселения, аппарате избирательной комиссии  Пурдошанского сельского поселения  правила внутреннего трудового распорядка, должностную инструкцию, порядок работы со служебной информацией;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соблюдать ограничения, выполнять обязательства, не нарушать запреты, которые установлены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4.Муниципальный служащий  Пурдошанского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Пурдошанского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Пурдошанского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Пурдошанского сельского поселения обязан отказаться от его исполнения. В случае исполнения неправомерного поручения муниципальный служащий Пурдошанского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b/>
          <w:sz w:val="24"/>
          <w:szCs w:val="24"/>
        </w:rPr>
        <w:t xml:space="preserve"> Статья 47. Ограничения, связанные с муниципальной службой</w:t>
      </w:r>
      <w:r w:rsidRPr="00531DEA">
        <w:rPr>
          <w:rFonts w:ascii="Times New Roman" w:hAnsi="Times New Roman" w:cs="Times New Roman"/>
          <w:sz w:val="24"/>
          <w:szCs w:val="24"/>
        </w:rPr>
        <w:t>.</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1) признания его недееспособным или ограниченно дееспособным решением суда, вступившим в законную силу;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r w:rsidRPr="00531DEA">
        <w:rPr>
          <w:rFonts w:ascii="Times New Roman" w:hAnsi="Times New Roman" w:cs="Times New Roman"/>
          <w:sz w:val="24"/>
          <w:szCs w:val="24"/>
        </w:rPr>
        <w:lastRenderedPageBreak/>
        <w:t>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Пурдошанского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10) непредставление сведений, предусмотренных статьей 15.1 Федерального закона от 2 марта </w:t>
      </w:r>
      <w:smartTag w:uri="urn:schemas-microsoft-com:office:smarttags" w:element="metricconverter">
        <w:smartTagPr>
          <w:attr w:name="ProductID" w:val="2007 г"/>
        </w:smartTagPr>
        <w:r w:rsidRPr="00531DEA">
          <w:rPr>
            <w:rFonts w:ascii="Times New Roman" w:hAnsi="Times New Roman" w:cs="Times New Roman"/>
            <w:sz w:val="24"/>
            <w:szCs w:val="24"/>
          </w:rPr>
          <w:t>2007 г</w:t>
        </w:r>
      </w:smartTag>
      <w:r w:rsidRPr="00531DEA">
        <w:rPr>
          <w:rFonts w:ascii="Times New Roman" w:hAnsi="Times New Roman" w:cs="Times New Roman"/>
          <w:sz w:val="24"/>
          <w:szCs w:val="24"/>
        </w:rPr>
        <w:t>. № 25-ФЗ «О муниципальной службе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Гражданин не может быть назначен на должности председателя, заместителя председателя и аудитора контрольно-счетной  комиссии Пурдошанского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Пурдошанского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Пурдошанского сельского поселения, главой администрации Пурдошанского сельского </w:t>
      </w:r>
      <w:r w:rsidRPr="00531DEA">
        <w:rPr>
          <w:rFonts w:ascii="Times New Roman" w:hAnsi="Times New Roman" w:cs="Times New Roman"/>
          <w:sz w:val="24"/>
          <w:szCs w:val="24"/>
        </w:rPr>
        <w:lastRenderedPageBreak/>
        <w:t>поселения, руководителями судебных и правоохранительных органов, расположенных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Пурдошанского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Пурдошанского сельского поселения в период замещения им указанной должности.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48. Запреты, связанные с муниципальной службой</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связи с прохождением муниципальной службы муниципальному служащему Пурдошанского сельского поселения запрещается: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замещать должность муниципальной службы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б) избрания или назначения на муниципальную должность;</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быть поверенным или представителем по делам третьих лиц в органе местного самоуправления Пурдошанского сельского поселения, избирательной комиссии Пурдошанского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1DEA" w:rsidRPr="00531DEA" w:rsidRDefault="00531DEA" w:rsidP="00531DEA">
      <w:pPr>
        <w:widowControl w:val="0"/>
        <w:autoSpaceDE w:val="0"/>
        <w:autoSpaceDN w:val="0"/>
        <w:spacing w:after="0" w:line="240" w:lineRule="auto"/>
        <w:ind w:firstLine="540"/>
        <w:jc w:val="both"/>
        <w:rPr>
          <w:rFonts w:ascii="Times New Roman" w:hAnsi="Times New Roman" w:cs="Times New Roman"/>
          <w:sz w:val="24"/>
          <w:szCs w:val="24"/>
        </w:rPr>
      </w:pPr>
      <w:r w:rsidRPr="00531DEA">
        <w:rPr>
          <w:rFonts w:ascii="Times New Roman" w:hAnsi="Times New Roman"/>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w:t>
      </w:r>
      <w:r w:rsidRPr="00531DEA">
        <w:rPr>
          <w:rFonts w:ascii="Times New Roman" w:hAnsi="Times New Roman"/>
          <w:sz w:val="24"/>
          <w:szCs w:val="24"/>
        </w:rPr>
        <w:lastRenderedPageBreak/>
        <w:t xml:space="preserve">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Пурдошанского сельского поселения по акту в орган местного самоуправления Пурдошанского сельского поселения, избирательную комиссию Пурдошанского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w:t>
      </w:r>
      <w:r w:rsidRPr="00531DEA">
        <w:rPr>
          <w:rFonts w:ascii="Times New Roman" w:hAnsi="Times New Roman" w:cs="Times New Roman"/>
          <w:sz w:val="24"/>
          <w:szCs w:val="24"/>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Пурдошанского сельского поселения, избирательной комиссии Пурдошанского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Пурдошанского сельского поселения, избирательной комиссии Пурдошанского сельского поселения и их руководителей, если это не входит в его должностные обязанности;</w:t>
      </w:r>
    </w:p>
    <w:p w:rsidR="00531DEA" w:rsidRPr="00531DEA" w:rsidRDefault="00531DEA" w:rsidP="00531DEA">
      <w:pPr>
        <w:widowControl w:val="0"/>
        <w:autoSpaceDE w:val="0"/>
        <w:autoSpaceDN w:val="0"/>
        <w:spacing w:after="0" w:line="240" w:lineRule="auto"/>
        <w:ind w:firstLine="540"/>
        <w:jc w:val="both"/>
        <w:rPr>
          <w:rFonts w:ascii="Times New Roman" w:hAnsi="Times New Roman" w:cs="Times New Roman"/>
          <w:sz w:val="24"/>
          <w:szCs w:val="24"/>
        </w:rPr>
      </w:pPr>
      <w:r w:rsidRPr="00531DEA">
        <w:rPr>
          <w:rFonts w:ascii="Times New Roman" w:hAnsi="Times New Roman"/>
          <w:sz w:val="24"/>
          <w:szCs w:val="24"/>
        </w:rPr>
        <w:t xml:space="preserve">9) принимать без письменного разрешения главы Пурдошанского сельского поселения награды, почетные и специальные звания (за исключением научных) иностранных государств, международных организаций, </w:t>
      </w:r>
      <w:r w:rsidRPr="00531DEA">
        <w:rPr>
          <w:rFonts w:ascii="Times New Roman" w:hAnsi="Times New Roman" w:cs="Times New Roman"/>
          <w:sz w:val="24"/>
          <w:szCs w:val="24"/>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w:t>
      </w:r>
      <w:r w:rsidRPr="00531DEA">
        <w:rPr>
          <w:rFonts w:ascii="Times New Roman" w:hAnsi="Times New Roman" w:cs="Times New Roman"/>
          <w:sz w:val="24"/>
          <w:szCs w:val="24"/>
        </w:rPr>
        <w:lastRenderedPageBreak/>
        <w:t>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49. Требования к служебному поведению муниципального служащего</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Муниципальный служащий обязан: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исполнять должностные обязанности добросовестно, на высоком профессиональном уровне;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проявлять корректность в обращении с гражданами;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проявлять уважение к нравственным обычаям и традициям народов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способствовать межнациональному и межконфессиональному согласию;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50. Представление сведений о доходах, расходах, об имуществе и обязательствах имущественного характера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w:t>
      </w:r>
      <w:r w:rsidRPr="00531DEA">
        <w:rPr>
          <w:rFonts w:ascii="Times New Roman" w:hAnsi="Times New Roman" w:cs="Times New Roman"/>
          <w:sz w:val="24"/>
          <w:szCs w:val="24"/>
        </w:rPr>
        <w:lastRenderedPageBreak/>
        <w:t>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r w:rsidRPr="00531DEA">
        <w:rPr>
          <w:rFonts w:ascii="Times New Roman" w:hAnsi="Times New Roman" w:cs="Times New Roman"/>
          <w:b/>
          <w:sz w:val="24"/>
          <w:szCs w:val="24"/>
        </w:rPr>
        <w:t>.</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51. Представление сведений о размещении информации в информационно-телекоммуникационной сети «Интернет»</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Взыскания, предусмотренные статьями 14.1, 15 и 27 Федерального закона от 2 марта 2007 года №25-ФЗ «О муниципальной службе в Российской Федерации», </w:t>
      </w:r>
      <w:r w:rsidRPr="00531DEA">
        <w:rPr>
          <w:rFonts w:ascii="Times New Roman" w:hAnsi="Times New Roman" w:cs="Times New Roman"/>
          <w:sz w:val="24"/>
          <w:szCs w:val="24"/>
        </w:rPr>
        <w:lastRenderedPageBreak/>
        <w:t xml:space="preserve">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доклада о результатах проверки, проведенной подразделением кадровой службы </w:t>
      </w:r>
      <w:r w:rsidRPr="00531DEA">
        <w:rPr>
          <w:rFonts w:ascii="Times New Roman" w:hAnsi="Times New Roman" w:cs="Times New Roman"/>
          <w:sz w:val="24"/>
          <w:szCs w:val="24"/>
        </w:rPr>
        <w:tab/>
        <w:t xml:space="preserve">соответствующего </w:t>
      </w:r>
      <w:r w:rsidRPr="00531DEA">
        <w:rPr>
          <w:rFonts w:ascii="Times New Roman" w:hAnsi="Times New Roman" w:cs="Times New Roman"/>
          <w:sz w:val="24"/>
          <w:szCs w:val="24"/>
        </w:rPr>
        <w:tab/>
        <w:t xml:space="preserve">муниципального </w:t>
      </w:r>
      <w:r w:rsidRPr="00531DEA">
        <w:rPr>
          <w:rFonts w:ascii="Times New Roman" w:hAnsi="Times New Roman" w:cs="Times New Roman"/>
          <w:sz w:val="24"/>
          <w:szCs w:val="24"/>
        </w:rPr>
        <w:tab/>
        <w:t xml:space="preserve">органа по профилактике коррупционных и иных правонарушений;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3)объяснений муниципального служащего;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4)иных материалов.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При применении взысканий, предусмотренных статьями 14.1, 15 и 27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53. Поощрение муниципального служащего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Виды поощрения муниципального служащего Пурдошанского сельского поселения и порядок его применения устанавливаются муниципальными правовыми актами Пурдошанского сельского поселения в соответствии с федеральными законами 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54. Дисциплинарная ответственность муниципального служащего</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 совершение дисциплинарного проступка - неисполнение или ненадлежащее исполнение муниципальным служащим Пурдошанского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замечание;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выговор;</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увольнение с муниципальной службы по соответствующим основаниям.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2. Муниципальный служащий Пурдошанского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Пурдошанского сельского поселения от исполнения должностных обязанностей в этом случае производится муниципальным правовым актом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Порядок применения и снятия дисциплинарных взысканий определяется трудовым законодательством.</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55. Гарантии, предоставляемые муниципальному служащему</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Муниципальному служащему Пурдошанского сельского поселения гарантируются: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право на своевременное и в полном объеме получение денежного содержания;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медицинское обслуживание муниципального служащего Пурдошанского сельского поселения и членов его семьи, в том числе после выхода муниципального служащего Пурдошанского сельского поселения на пенсию;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Пурдошанского сельского поселения в случае его смерти, наступившей в связи с исполнением им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Пурдошанского сельского поселения в связи с исполнением им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Пурдошанского сельского поселения муниципальной службы или после ее прекращения, но наступивших в связи с исполнением им должностных обязанностей;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защита муниципального служащего Пурдошанского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При расторжении трудового договора с муниципальным служащим Пурдошанского сельского поселения в связи с ликвидацией органа местного самоуправления Пурдошанского сельского поселения, избирательной комиссии Пурдошанского сельского поселения либо сокращением штата работников органа местного самоуправления Пурдошанского сельского поселения, аппарата избирательной комиссии Пурдошанского сельского поселения муниципальному служащему Пурдошанского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Законами Республики Мордовия и настоящим Уставом муниципальным служащим Пурдошанского сельского поселения могут быть предоставлены дополнительные гарантии.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lastRenderedPageBreak/>
        <w:t>Статья 56. Подготовка кадров для муниципальной службы на договорной основе</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В целях формирования высококвалифицированного кадрового состава муниципальной службы органы местного самоуправления Пурдошанского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w:t>
      </w:r>
      <w:smartTag w:uri="urn:schemas-microsoft-com:office:smarttags" w:element="metricconverter">
        <w:smartTagPr>
          <w:attr w:name="ProductID" w:val="2007 г"/>
        </w:smartTagPr>
        <w:r w:rsidRPr="00531DEA">
          <w:rPr>
            <w:rFonts w:ascii="Times New Roman" w:hAnsi="Times New Roman" w:cs="Times New Roman"/>
            <w:sz w:val="24"/>
            <w:szCs w:val="24"/>
          </w:rPr>
          <w:t>2007 г</w:t>
        </w:r>
      </w:smartTag>
      <w:r w:rsidRPr="00531DEA">
        <w:rPr>
          <w:rFonts w:ascii="Times New Roman" w:hAnsi="Times New Roman" w:cs="Times New Roman"/>
          <w:sz w:val="24"/>
          <w:szCs w:val="24"/>
        </w:rPr>
        <w:t>. № 25-ФЗ «О муниципальной службе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Пурдошанского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Пурдошанского сельского поселения в течение установленного срока после окончания обучения.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Финансовое обеспечение расходов, предусмотренных договором о целевом обучении, осуществляется за счет средств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Статья 57. Оплата труда муниципального служащего</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Оплата труда муниципального служащего Пурдошанского сельского поселения производится в виде денежного содержания, которое состоит из должностного оклада муниципального служащего Пурдошанского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Органы местного самоуправления Пурдошанского сельского поселения самостоятельно определяют размер и условия оплаты труда муниципальных служащих Пурдошанского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Пурдошанского сельского поселения в соответствии с законодательством Российской Федерации и законодательством Республики Мордовия.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9. Муниципальные правовые акты</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58. Общие положения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 вопросам местного значения населением Пурдошанского сельского поселения непосредственно, органами местного самоуправления Пурдошанского сельского поселения и должностными лицами местного самоуправления Пурдошанского сельского поселения принимаются муниципальные правовые акты.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Муниципальные правовые акты, принятые органами местного самоуправления Пурдошанского сельского поселения, подлежат обязательному исполнению на всей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За неисполнение муниципальных правовых актов Пурдошанского сельского поселения предусматривается ответственность в соответствии с федеральными законами и законами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Муниципальные правовые акты Пурдошанского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r w:rsidRPr="00531DEA">
        <w:rPr>
          <w:rFonts w:ascii="Times New Roman" w:hAnsi="Times New Roman" w:cs="Times New Roman"/>
          <w:sz w:val="24"/>
          <w:szCs w:val="24"/>
        </w:rPr>
        <w:lastRenderedPageBreak/>
        <w:t>Конституции Республики Мордовия, законам и иным нормативным правовым актам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Пурдошанского сельского поселения в порядке, установленном муниципальными нормативными правовыми актами Пурдошанского сельского поселения в соответствии с законом Республики Мордовия.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59. Система муниципальных правовых актов</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систему муниципальных правовых актов Пурдошанского сельского поселения входят: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настоящий Устав;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правовые акты, принятые на референдуме (сходе граждан)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решения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постановления и распоряжения Главы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постановления и распоряжения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приказы и распоряжения руководителей структурных подразделений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распоряжения и приказы Председателя ревизионной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Настоящий Устав и оформленные в виде правовых актов решения, принятые на референдуме Пурдошанского сельского поселения, являются актами высшей юридической силы в системе муниципальных правовых актов Пурдошанского сельского поселения, имеют прямое действие и применяются на всей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Иные муниципальные правовые акты Пурдошанского сельского поселения не должны противоречить настоящему Уставу и правовым актам, принятым на референдуме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Совет депутатов Пурдошанского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Пурдошанского сельского поселения, решение об удалении главы Пурдошанского сельского поселения в отставку, а также решения по вопросам организации деятельности Совета депутатов Пурдошанского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Глава Пурдошанского сельского поселения в пределах своих полномочий, установленных настоящим Уставом и решениями Совета депутатов Пурдошанского сельского поселения, издает постановления и распоряжения по вопросам организации деятельности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5. Глава Пурдошанского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Пурдошанского сельского поселения, издает постановления администрации Пурдошанского сельского поселения по вопросам местного значения и вопросам, связанным с осуществлением отдельных государственных полномочий, </w:t>
      </w:r>
      <w:r w:rsidRPr="00531DEA">
        <w:rPr>
          <w:rFonts w:ascii="Times New Roman" w:hAnsi="Times New Roman" w:cs="Times New Roman"/>
          <w:sz w:val="24"/>
          <w:szCs w:val="24"/>
        </w:rPr>
        <w:lastRenderedPageBreak/>
        <w:t xml:space="preserve">переданных органам местного самоуправления Пурдошанского сельского поселения федеральными законами и законами Республики Мордовия, а также распоряжения администрации Пурдошанского сельского поселения по вопросам организации работы администрации Пурдошанского сельского поселения. Глава Пурдошанского сельского поселения издает постановления и распоряжения по иным вопросам, отнесенным к его компетенции уставом Пурдошанского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531DEA">
          <w:rPr>
            <w:rFonts w:ascii="Times New Roman" w:hAnsi="Times New Roman" w:cs="Times New Roman"/>
            <w:sz w:val="24"/>
            <w:szCs w:val="24"/>
          </w:rPr>
          <w:t>2003 г</w:t>
        </w:r>
      </w:smartTag>
      <w:r w:rsidRPr="00531DEA">
        <w:rPr>
          <w:rFonts w:ascii="Times New Roman" w:hAnsi="Times New Roman" w:cs="Times New Roman"/>
          <w:sz w:val="24"/>
          <w:szCs w:val="24"/>
        </w:rPr>
        <w:t>. № 131-ФЗ «Об общих принципах организации местного самоуправления в Российской Федерации», другими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Руководители структурных подразделений администрации Пурдошанского сельского поселения издают приказы и распоряжения по вопросам, отнесенным к их полномочиям.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Председатель ревизионной комиссии Пурдошанского сельского поселения издает распоряжения и приказы по вопросам организации деятельности ревизионной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60. Устав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Устав Пурдошанского сельского поселения принимается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Проект устава Пурдошанского сельского поселения, проект решения Совета депутатов Пурдошанского сельского поселения о внесении изменений и дополнений в Устав Пурдошанского сельского поселения не позднее чем за 30 дней до дня рассмотрения вопроса о принятии Устава Пурдошанского сельского поселения, внесении изменений и дополнений в Устав Пурдошанского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Пурдошанского сельского поселения порядка учета предложений по проекту указанного устава, решения Совета депутатов Пурдошанского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Пурдошанского сельского поселения о внесении изменений и дополнений в Устав Пурдошанского  сельского поселения, а также порядка участия граждан в его обсуждении в случае, когда в Устав Пурдошанского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Устав Пурдошанского сельского поселения, решение Совета депутатов Пурдошанского сельского поселения о внесении изменений и дополнений в Устав Пурдошанского сельского поселения принимается большинством в две трети голосов от установленной численности депутатов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Устав Пурдошанского сельского поселения, решение Совета депутатов о внесении изменений и дополнений в Устав Пурдошанского сельского поселения подлежат государственной регистрации в порядке, установленном федеральным законом.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Глава Пурдошанского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6. Отказ в государственной регистрации Устава Пурдошанского сельского поселения, решения Совета депутатов Пурдошанского сельского поселения о внесении изменений и дополнений в Устав Пурдошанского сельского поселения, а также нарушение установленных сроков государственной регистрации Устава Пурдошанского сельского поселения, решения Совета депутатов Пурдошанского сельского поселения о внесении в Устав Пурдошанского сельского поселения изменений и дополнений могут быть обжалованы гражданами и органами местного самоуправления Пурдошанского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Устав Пурдошанского сельского поселения, решение Совета депутатов Пурдошанского сельского поселения о внесении изменений и дополнений в Устав Пурдошанского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Пурдошанского сельского поселения обязан опубликовать (обнародовать) зарегистрированные Устав Пурдошанского сельского поселения, муниципальный правовой акт о внесении изменений и дополнений в Устав Пурдошанского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Изменения и дополнения, внесенные в устав Пурдошанского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Изменения и дополнения, внесенные в Устав Пурдошанского сельского поселения и предусматривающие создание контрольно-счетного органа Пурдошанского сельского поселения, вступают в силу в порядке, предусмотренном абзацем первым настоящей части.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Изменения и дополнения в устав Пурдошанского сельского поселения вносятся муниципальным правовым актом, который может оформляться: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решением Совета депутатов Пурдошанского сельского поселения, подписанным его председателем и главой Пурдошанского сельского поселения либо единолично главой Пурдошанского сельского поселения, исполняющим полномочия председателя Совета депутатов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отдельным нормативным правовым актом, принятым Советом депутатов Пурдошанского сельского поселения и подписанным главой Пурдошанского сельского поселения. В этом случае на данном правовом акте проставляются реквизиты решения Совета депутатов Пурдошанского сельского поселения о его принятии. Включение в такое решение Совета депутатов Пурдошанского сельского поселения переходных  положений и (или) норм о вступлении в силу изменений и дополнений, вносимых в устав Пурдошанского сельского поселения, не допускается.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9. Приведение устава Пурдошанского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Пурдошанского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w:t>
      </w:r>
      <w:r w:rsidRPr="00531DEA">
        <w:rPr>
          <w:rFonts w:ascii="Times New Roman" w:hAnsi="Times New Roman" w:cs="Times New Roman"/>
          <w:sz w:val="24"/>
          <w:szCs w:val="24"/>
        </w:rPr>
        <w:lastRenderedPageBreak/>
        <w:t xml:space="preserve">опубликования (обнародования) и обсуждения на публичных слушаниях проекта муниципального правового акта о внесении изменений и дополнений в устав Пурдошанского сельского поселения, учета предложений граждан по нему, периодичности заседаний Совета депутатов Пурдошанского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10. Изложение устава Пурдошанского сельского поселения в новой редакции муниципальным правовым актом о внесении изменений и дополнений в устав Пурдошанского сельского поселения не допускается. В этом случае принимается новый устав Пурдошанского сельского поселения, а ранее действующий устав Пурдошанского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61. Решения, принятые путем прямого волеизъявления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Решение вопросов местного значения Пурдошанского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Если для реализации решения, принятого путем прямого волеизъявления населения   Пурдошанского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Пурдошанского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Пурдошанского сельского поселения, является основанием для отзыва Главы Пурдошанского сельского поселения  или досрочного прекращения полномочий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62. Решения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Совет депутатов Пурдошанского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решения, устанавливающие правила, обязательные для исполнения на территории   Пурдошанского сельского поселения, которые принимаются большинством голосов от установленной численности депутатов Совета депутатов Пурдошанского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решения по вопросам организации деятельности Совета депутатов Пурдошанского сельского поселения принимаются большинством голосов от числа депутатов, присутствующих на сессии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3) решение об удалении главы  Пурдошанского сельского поселения  в отставку, если за него проголосовало не менее двух третей от установленной численности депутатов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Порядок принятия нормативных правовых актов Совета депутатов Пурдошанского сельского поселения определяется регламентом Совета депутатов Пурдошанского сельского поселения и положением о нормативно-правовых актах органов местного самоуправления и должностных лиц местного самоуправления Пурдошанского сельского поселения, которые утверждаются нормативными правовыми актами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Нормативные правовые акты Совета депутатов Пурдошанского сельского поселения, предусматривающие установление, изменение и отмену местных налогов и сборов, осуществление расходов из средств бюджета   Пурдошанского сельского поселения, могут быть внесены на рассмотрение Совета депутатов Пурдошанского сельского поселения только по инициативе главы Пурдошанского сельского поселения или при наличии его заключения.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4. Нормативный правовой акт, принятый Советом депутатов Пурдошанского сельского поселения, направляется главе  Пурдошанского сельского поселения  для подписания и обнародования в течение 10 дней</w:t>
      </w:r>
      <w:r w:rsidRPr="00531DEA">
        <w:rPr>
          <w:rFonts w:ascii="Times New Roman" w:hAnsi="Times New Roman" w:cs="Times New Roman"/>
          <w:b/>
          <w:sz w:val="24"/>
          <w:szCs w:val="24"/>
        </w:rPr>
        <w:t>.</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63. Подготовка муниципальных правовых актов</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Проекты муниципальных правовых актов могут вноситься следующими субъектами правотворческой инициативы на территории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депутатами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Главой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инициативными группами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собранием граждан, конференцией граждан;</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председателем избирательной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органами территориального общественного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председателем ревизионной комиссии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8) Темниковской  межрайонной прокуратурой.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Пурдошанского сельского поселения, на рассмотрение которых вносятся указанные проекты.</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3. Проекты муниципальных нормативных правовых актов Пурдошанского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Пурдошанского сельского поселения в порядке, установленном муниципальными нормативными правовыми актами Пурдошанского сельского поселения в соответствии с законом Республики Мордовия, за исключением: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проектов нормативных правовых актов Совета депутатов Пурдошанского сельского поселения, устанавливающих, изменяющих, приостанавливающих, отменяющих местные налоги и сборы;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проектов нормативных правовых актов Совета депутатов Пурдошанского сельского поселения, регулирующих бюджетные правоотношения.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w:t>
      </w:r>
      <w:r w:rsidRPr="00531DEA">
        <w:rPr>
          <w:rFonts w:ascii="Times New Roman" w:hAnsi="Times New Roman" w:cs="Times New Roman"/>
          <w:sz w:val="24"/>
          <w:szCs w:val="24"/>
        </w:rPr>
        <w:lastRenderedPageBreak/>
        <w:t>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64. Вступление в силу муниципальных правовых актов</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Устав Пурдошанского сельского поселения, решения Совета депутатов Пурдошанского сельского поселения о внесении изменений и дополнений в Устав Пурдошанского сельского поселения, правовые акты, принятые на референдуме Пурдошанского сельского поселения, решения Совета депутатов Пурдошанского сельского поселения, устанавливающие правила, обязательные для исполнения на территории сельского поселения, постановления Администрации Пурдошанского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Правовые акты органов и должностных лиц местного самоуправления Пурдошанского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Пурдошанское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Нормативные правовые акты Совета депутатов Пурдошанского сельского поселения о налогах и сборах вступают в силу в соответствии с Налоговым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Официальным опубликованием муниципальных правовых актов Пурдошанского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Пурдошанского сельского поселения Темниковского муниципального района.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Пурдошанского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sidRPr="00531DEA">
        <w:rPr>
          <w:rFonts w:ascii="Times New Roman" w:hAnsi="Times New Roman" w:cs="Times New Roman"/>
          <w:sz w:val="24"/>
          <w:szCs w:val="24"/>
        </w:rPr>
        <w:cr/>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w:t>
      </w:r>
      <w:r w:rsidRPr="00531DEA">
        <w:rPr>
          <w:rFonts w:ascii="Times New Roman" w:hAnsi="Times New Roman" w:cs="Times New Roman"/>
          <w:sz w:val="24"/>
          <w:szCs w:val="24"/>
        </w:rPr>
        <w:lastRenderedPageBreak/>
        <w:t>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65. Отмена муниципальных правовых актов и приостановление их действия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Пурдошанского сельского поселения или должностные лица местного самоуправления  Пурдошанского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Пурдошанского сельского поселения - не позднее трех дней со дня принятия ими решения.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ГЛАВА 10. Экономическая основа местного самоуправления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66. Экономическая основа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Экономическую основу местного самоуправления Пурдошанского сельского поселения составляют находящееся в собственности Пурдошанского сельского поселения имущество, средства бюджета Пурдошанского сельского поселения, а также имущественные права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67. Муниципальное имущество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В собственности  Пурдошанского сельского поселения  может находиться: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Пурдошанского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Пурдошанского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Пурдошанского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В случаях возникновения у Пурдошанского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68. Владение, пользование и распоряжение муниципальным имуществом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Органы местного самоуправления Пурдошанского сельского поселения от имени  Пурдошанского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Органы местного самоуправления Пурдошанского сельского поселения вправе передавать имущество Пурдошанского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3. Порядок и условия приватизации имущества Пурдошанского сельского поселения  определяются решениями Совета депутатов Пурдошанского сельского поселения в соответствии с федеральными законами.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Доходы от использования и приватизации имущества  Пурдошанского сельского поселения  поступают в бюджет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Муниципальное образование Пурдошанского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Функции и полномочия учредителя в отношении муниципальных предприятий и учреждений Пурдошанского сельского поселения осуществляют уполномоченные органы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решения о создании, реорганизации, ликвидации муниципальных предприятий принимаются администрацией Пурдошанского сельского поселения в порядке, установленном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решения о создании, реорганизации, ликвидации муниципальных учреждений принимаются администрацией Пурдошанского сельского поселения в порядке, установленном администрацией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Администрация Пурдошанского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Функции и полномочия учредителя в отношении муниципальных учреждений и предприятий Пурдошанского сельского поселения, предусмотренные абзацем вторым настоящей части, могут осуществляться отраслевым (функциональным) органом администрации Пурдошанского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Администрация Пурдошанского сельского поселения либо орган, осуществляющий полномочия учредителя, по согласованию с администрацией Пурдошанского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69. Бюджет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Пурдошанского сельское поселение имеет собственный бюджет, утверждаемый решением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Составление и рассмотрение проекта бюджета Пурдошанского сельского поселения (далее – местный бюджет), утверждение и исполнение местного бюджета, осуществление контроля за его </w:t>
      </w:r>
    </w:p>
    <w:p w:rsidR="00531DEA" w:rsidRPr="00531DEA" w:rsidRDefault="00531DEA" w:rsidP="00531DEA">
      <w:pPr>
        <w:spacing w:after="0" w:line="240" w:lineRule="auto"/>
        <w:jc w:val="both"/>
        <w:rPr>
          <w:rFonts w:ascii="Times New Roman" w:hAnsi="Times New Roman" w:cs="Times New Roman"/>
          <w:sz w:val="24"/>
          <w:szCs w:val="24"/>
        </w:rPr>
      </w:pPr>
      <w:r w:rsidRPr="00531DEA">
        <w:rPr>
          <w:rFonts w:ascii="Times New Roman" w:hAnsi="Times New Roman" w:cs="Times New Roman"/>
          <w:sz w:val="24"/>
          <w:szCs w:val="24"/>
        </w:rPr>
        <w:lastRenderedPageBreak/>
        <w:t>исполнением, составление и утверждение отчета об исполнении местного бюджета осуществляются органами местного самоуправления  Пурдошанского сельского поселения самостоятельно с соблюдением требований, установленных Бюджетным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Бюджетные полномочия Пурдошанского сельского поселения устанавливаются Бюджетным кодексом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Пурдошанского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Органы местного самоуправления Пурдошанского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70. Порядок формирования, утверждения и исполнения местного бюджета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Проект местного бюджета разрабатывается и утверждается в форме решения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Проект местного бюджета составляется в порядке, установленном администрацией Пурдошанского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администрация Пурдошанского сельского поселения разрабатывает и утверждает среднесрочный финансовый план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4. Администрация Пурдошанского сельского поселения  вносит проект решения о местном бюджете на рассмотрение в Совет депутатов Пурдошанского сельского поселения в сроки, установленные решением Совета депутатов Пурдошанского сельского поселения.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Одновременно с проектом местного бюджета в Совет депутатов Пурдошанского сельского поселения представляются документы и материалы в соответствии со статьей 184.2 Бюджетного кодекса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Порядок рассмотрения проекта решения о местном бюджете и его утверждения определяется решением Совета депутатов Пурдошанского сельского поселения в соответствии с требованиями Бюджетного кодекса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Решение о местном бюджете подлежит официальному опубликованию не позднее 10 дней после его подписания в установленном порядке.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7. Исполнение местного бюджета обеспечивается администрацией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71. Расходы местного бюджета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1DEA" w:rsidRPr="00531DEA" w:rsidRDefault="00531DEA" w:rsidP="00531DEA">
      <w:pPr>
        <w:tabs>
          <w:tab w:val="left" w:pos="426"/>
          <w:tab w:val="left" w:pos="709"/>
        </w:tabs>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2. Исполнение расходных обязательств Пурдошанского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72. Закупки для обеспечения муниципальных нужд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Закупки товаров, работ, услуг для обеспечения муниципальных нужд осуществляются за счет средств местного бюджета.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73. Доходы местного бюджета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74. Муниципальные заимствования и муниципальные гарантии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Пурдошанского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От имени Пурдошанского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3. От имени Пурдошанского сельского поселения муниципальные гарантии предоставляются администрацией Пурдошанского сельского поселения в пределах общей суммы предоставляемых гарантий, указанной в решении Совета депутатов Пурдошанского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Статья 75. Порядок контроля за исполнением местного бюджета </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lastRenderedPageBreak/>
        <w:t>Муниципальный финансовый контроль подразделяется на внешний и внутренний, предварительный и последующий.</w:t>
      </w: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Предварительный контроль осуществляется в целях предупреждения и пресечения бюджетных нарушений в процессе исполнения местного бюджета.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76. Представление, рассмотрение и утверждение годового отчета об исполнении местного бюджета Советом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Порядок представления, рассмотрения и утверждения годового отчета об исполнении местного бюджета устанавливается Советом депутатов Пурдошанского сельского поселения в соответствии с положениями Бюджетного кодекса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Одновременно с годовым отчетом об исполнении местного бюджета представляются проект решения Совета депутатов Пурдошанского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По результатам рассмотрения годового отчета об исполнении местного бюджета Совет депутатов Пурдошанского сельского поселения принимает решение об утверждении либо отклонении решения об исполнении местного бюджета.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В случае отклонения Советом депутатов Пурдошанского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Годовой отчет об исполнении местного бюджета представляется в Совет депутатов Пурдошанского сельского поселения не позднее 1 мая текущего года.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lastRenderedPageBreak/>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77. Ответственность органов местного самоуправления и должностных лиц местного самоуправления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Органы местного самоуправления и должностные лица местного самоуправления несут ответственность перед населением Пурдошанского сельского поселения, государством, физическими и юридическими лицами в соответствии с федеральным законодательством.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78. Ответственность органов местного самоуправления  и должностных лиц местного самоуправления перед государством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Население Пурдошанского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80. Ответственность Совета депутатов Пурдошанского сельского поселения  перед государством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1. В случае, если соответствующим судом установлено, что Советом депутатов Пурдошанского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Пурдошанского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w:t>
      </w:r>
      <w:r w:rsidRPr="00531DEA">
        <w:rPr>
          <w:rFonts w:ascii="Times New Roman" w:hAnsi="Times New Roman" w:cs="Times New Roman"/>
          <w:sz w:val="24"/>
          <w:szCs w:val="24"/>
        </w:rPr>
        <w:lastRenderedPageBreak/>
        <w:t>Мордовия проект закона Республики Мордовия о роспуске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Полномочия Совета депутатов Пурдошанского сельского поселения прекращаются со дня вступления в силу закона Республики Мордовия о его роспуске.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В случае, если соответствующим судом установлено, что избранный в правомочном составе Совет депутатов Пурдошанского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Пурдошанского сельского поселения.</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4. В случае, если соответствующим судом установлено, что вновь избранный в правомочном составе Совет депутатов Пурдошанского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5. Закон Республики Мордовия о роспуске Совета депутатов Пурдошанского сельского поселения может быть обжалован в судебном порядке в течение 10 дней со дня вступления в силу.</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6. Депутаты Совета депутатов Пурдошанского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Пурдошанского сельского поселения правомочного заседания в течение трех месяцев подряд.</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81. Ответственность Главы Пурдошанского сельского поселения  перед государством</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Глава Республики Мордовия издает правовой акт об отрешении от должности главы  Пурдошанского сельского поселения  в случае:</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 xml:space="preserve">2. Срок, в течение которого Глава Республики Мордовия издает правовой акт об отрешении от должности главы Пурдошанского сельского поселения, не может быть менее одного месяца со дня вступления в силу последнего решения суда, необходимого </w:t>
      </w:r>
      <w:r w:rsidRPr="00531DEA">
        <w:rPr>
          <w:rFonts w:ascii="Times New Roman" w:hAnsi="Times New Roman" w:cs="Times New Roman"/>
          <w:sz w:val="24"/>
          <w:szCs w:val="24"/>
        </w:rPr>
        <w:lastRenderedPageBreak/>
        <w:t>для издания указанного акта, и не может превышать шесть месяцев со дня вступления в силу этого решения суда.</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3. Глава Пурдошанского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sz w:val="24"/>
          <w:szCs w:val="24"/>
        </w:rPr>
        <w:t>В соответствии с федеральным законом суд должен рассмотреть жалобу и принять решение не позднее чем через 10 дней со дня ее подачи.</w:t>
      </w:r>
    </w:p>
    <w:p w:rsidR="00531DEA" w:rsidRPr="00531DEA" w:rsidRDefault="00531DEA" w:rsidP="00531DEA">
      <w:pPr>
        <w:spacing w:after="0" w:line="240" w:lineRule="auto"/>
        <w:ind w:firstLine="567"/>
        <w:jc w:val="both"/>
        <w:rPr>
          <w:rFonts w:ascii="Times New Roman" w:hAnsi="Times New Roman" w:cs="Times New Roman"/>
          <w:b/>
          <w:sz w:val="24"/>
          <w:szCs w:val="24"/>
        </w:rPr>
      </w:pP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ГЛАВА 12. Заключительные положения</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Статья 82. Вступление в силу настоящего Устава</w:t>
      </w:r>
    </w:p>
    <w:p w:rsidR="00531DEA" w:rsidRPr="00531DEA" w:rsidRDefault="00531DEA" w:rsidP="00531DEA">
      <w:pPr>
        <w:spacing w:after="0" w:line="240" w:lineRule="auto"/>
        <w:ind w:firstLine="567"/>
        <w:jc w:val="both"/>
        <w:rPr>
          <w:rFonts w:ascii="Times New Roman" w:hAnsi="Times New Roman" w:cs="Times New Roman"/>
          <w:b/>
          <w:sz w:val="24"/>
          <w:szCs w:val="24"/>
        </w:rPr>
      </w:pPr>
      <w:r w:rsidRPr="00531DEA">
        <w:rPr>
          <w:rFonts w:ascii="Times New Roman" w:hAnsi="Times New Roman" w:cs="Times New Roman"/>
          <w:b/>
          <w:sz w:val="24"/>
          <w:szCs w:val="24"/>
        </w:rPr>
        <w:t xml:space="preserve"> </w:t>
      </w:r>
    </w:p>
    <w:p w:rsidR="00531DEA" w:rsidRPr="00531DEA" w:rsidRDefault="00531DEA" w:rsidP="00531DEA">
      <w:pPr>
        <w:spacing w:after="0" w:line="240" w:lineRule="auto"/>
        <w:ind w:firstLine="567"/>
        <w:jc w:val="both"/>
        <w:rPr>
          <w:rFonts w:ascii="Times New Roman" w:hAnsi="Times New Roman" w:cs="Times New Roman"/>
          <w:sz w:val="24"/>
          <w:szCs w:val="24"/>
        </w:rPr>
      </w:pPr>
      <w:r w:rsidRPr="00531DEA">
        <w:rPr>
          <w:rFonts w:ascii="Times New Roman" w:hAnsi="Times New Roman" w:cs="Times New Roman"/>
          <w:sz w:val="24"/>
          <w:szCs w:val="24"/>
        </w:rPr>
        <w:t>Настоящий Устав вступает в силу после его государственной регистрации со дня его официального опубликования (обнародования).</w:t>
      </w:r>
    </w:p>
    <w:p w:rsidR="00470235" w:rsidRPr="00891112" w:rsidRDefault="00470235" w:rsidP="00891112">
      <w:pPr>
        <w:widowControl w:val="0"/>
        <w:spacing w:after="0" w:line="240" w:lineRule="auto"/>
        <w:jc w:val="center"/>
        <w:rPr>
          <w:rFonts w:ascii="Times New Roman" w:hAnsi="Times New Roman" w:cs="Times New Roman"/>
          <w:b/>
          <w:sz w:val="40"/>
          <w:szCs w:val="28"/>
        </w:rPr>
      </w:pPr>
    </w:p>
    <w:sectPr w:rsidR="00470235" w:rsidRPr="00891112" w:rsidSect="00FD0535">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EAF" w:rsidRDefault="00227EAF">
      <w:pPr>
        <w:spacing w:after="0" w:line="240" w:lineRule="auto"/>
        <w:rPr>
          <w:rFonts w:cs="Times New Roman"/>
        </w:rPr>
      </w:pPr>
      <w:r>
        <w:rPr>
          <w:rFonts w:cs="Times New Roman"/>
        </w:rPr>
        <w:separator/>
      </w:r>
    </w:p>
  </w:endnote>
  <w:endnote w:type="continuationSeparator" w:id="0">
    <w:p w:rsidR="00227EAF" w:rsidRDefault="00227EA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CC"/>
    <w:family w:val="auto"/>
    <w:pitch w:val="default"/>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EAF" w:rsidRDefault="00227EAF">
      <w:pPr>
        <w:spacing w:after="0" w:line="240" w:lineRule="auto"/>
        <w:rPr>
          <w:rFonts w:cs="Times New Roman"/>
        </w:rPr>
      </w:pPr>
      <w:r>
        <w:rPr>
          <w:rFonts w:cs="Times New Roman"/>
        </w:rPr>
        <w:separator/>
      </w:r>
    </w:p>
  </w:footnote>
  <w:footnote w:type="continuationSeparator" w:id="0">
    <w:p w:rsidR="00227EAF" w:rsidRDefault="00227EAF">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A9" w:rsidRDefault="00D101C8">
    <w:pPr>
      <w:pStyle w:val="a4"/>
      <w:jc w:val="center"/>
      <w:rPr>
        <w:rFonts w:cs="Times New Roman"/>
      </w:rPr>
    </w:pPr>
    <w:r>
      <w:fldChar w:fldCharType="begin"/>
    </w:r>
    <w:r>
      <w:instrText xml:space="preserve"> PAGE   \* MERGEFORMAT </w:instrText>
    </w:r>
    <w:r>
      <w:fldChar w:fldCharType="separate"/>
    </w:r>
    <w:r w:rsidR="00531DEA">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52441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1701"/>
        </w:tabs>
        <w:ind w:left="1701" w:hanging="1134"/>
      </w:pPr>
      <w:rPr>
        <w:b/>
        <w:i w:val="0"/>
        <w:sz w:val="28"/>
        <w:szCs w:val="28"/>
      </w:rPr>
    </w:lvl>
    <w:lvl w:ilvl="3">
      <w:start w:val="1"/>
      <w:numFmt w:val="decimal"/>
      <w:lvlText w:val="Статья %4"/>
      <w:lvlJc w:val="left"/>
      <w:pPr>
        <w:tabs>
          <w:tab w:val="num" w:pos="1560"/>
        </w:tabs>
        <w:ind w:left="1560" w:hanging="1134"/>
      </w:pPr>
      <w:rPr>
        <w:b/>
        <w:i w:val="0"/>
        <w:sz w:val="28"/>
        <w:szCs w:val="28"/>
      </w:rPr>
    </w:lvl>
    <w:lvl w:ilvl="4">
      <w:start w:val="1"/>
      <w:numFmt w:val="none"/>
      <w:suff w:val="nothing"/>
      <w:lvlText w:val=""/>
      <w:lvlJc w:val="left"/>
      <w:pPr>
        <w:tabs>
          <w:tab w:val="num" w:pos="284"/>
        </w:tabs>
        <w:ind w:left="284" w:firstLine="0"/>
      </w:pPr>
    </w:lvl>
    <w:lvl w:ilvl="5">
      <w:start w:val="1"/>
      <w:numFmt w:val="decimal"/>
      <w:lvlText w:val=".%6"/>
      <w:lvlJc w:val="left"/>
      <w:pPr>
        <w:tabs>
          <w:tab w:val="num" w:pos="141"/>
        </w:tabs>
        <w:ind w:left="141" w:firstLine="567"/>
      </w:pPr>
      <w:rPr>
        <w:rFonts w:ascii="Times New Roman" w:eastAsia="Times New Roman" w:hAnsi="Times New Roman" w:cs="Times New Roman"/>
        <w:b w:val="0"/>
        <w:i w:val="0"/>
        <w:strike w:val="0"/>
        <w:dstrike w:val="0"/>
        <w:u w:val="none"/>
      </w:rPr>
    </w:lvl>
    <w:lvl w:ilvl="6">
      <w:start w:val="1"/>
      <w:numFmt w:val="decimal"/>
      <w:lvlText w:val=")%7"/>
      <w:lvlJc w:val="left"/>
      <w:pPr>
        <w:tabs>
          <w:tab w:val="num" w:pos="143"/>
        </w:tabs>
        <w:ind w:left="143" w:firstLine="283"/>
      </w:pPr>
      <w:rPr>
        <w:rFonts w:ascii="Times New Roman" w:eastAsia="Times New Roman" w:hAnsi="Times New Roman" w:cs="Times New Roman"/>
        <w:b w:val="0"/>
        <w:sz w:val="28"/>
        <w:szCs w:val="28"/>
      </w:rPr>
    </w:lvl>
    <w:lvl w:ilvl="7">
      <w:start w:val="1"/>
      <w:numFmt w:val="decimal"/>
      <w:lvlText w:val=")%8"/>
      <w:lvlJc w:val="left"/>
      <w:pPr>
        <w:tabs>
          <w:tab w:val="num" w:pos="567"/>
        </w:tabs>
        <w:ind w:left="567" w:firstLine="284"/>
      </w:pPr>
      <w:rPr>
        <w:b w:val="0"/>
        <w:i w:val="0"/>
        <w:sz w:val="24"/>
        <w:szCs w:val="24"/>
      </w:rPr>
    </w:lvl>
    <w:lvl w:ilvl="8">
      <w:start w:val="1"/>
      <w:numFmt w:val="none"/>
      <w:suff w:val="nothing"/>
      <w:lvlText w:val=""/>
      <w:lvlJc w:val="left"/>
      <w:pPr>
        <w:tabs>
          <w:tab w:val="num" w:pos="284"/>
        </w:tabs>
        <w:ind w:left="284" w:firstLine="0"/>
      </w:pPr>
    </w:lvl>
  </w:abstractNum>
  <w:abstractNum w:abstractNumId="2">
    <w:nsid w:val="07B96C7A"/>
    <w:multiLevelType w:val="singleLevel"/>
    <w:tmpl w:val="8912EAD2"/>
    <w:lvl w:ilvl="0">
      <w:start w:val="4"/>
      <w:numFmt w:val="decimal"/>
      <w:lvlText w:val="5.%1."/>
      <w:legacy w:legacy="1" w:legacySpace="0" w:legacyIndent="456"/>
      <w:lvlJc w:val="left"/>
      <w:rPr>
        <w:rFonts w:ascii="Times New Roman" w:hAnsi="Times New Roman" w:cs="Times New Roman" w:hint="default"/>
      </w:rPr>
    </w:lvl>
  </w:abstractNum>
  <w:abstractNum w:abstractNumId="3">
    <w:nsid w:val="14C21DD5"/>
    <w:multiLevelType w:val="singleLevel"/>
    <w:tmpl w:val="7284B428"/>
    <w:lvl w:ilvl="0">
      <w:start w:val="3"/>
      <w:numFmt w:val="decimal"/>
      <w:lvlText w:val="7.%1."/>
      <w:legacy w:legacy="1" w:legacySpace="0" w:legacyIndent="422"/>
      <w:lvlJc w:val="left"/>
      <w:rPr>
        <w:rFonts w:ascii="Times New Roman" w:hAnsi="Times New Roman" w:cs="Times New Roman" w:hint="default"/>
      </w:rPr>
    </w:lvl>
  </w:abstractNum>
  <w:abstractNum w:abstractNumId="4">
    <w:nsid w:val="1FD30AEE"/>
    <w:multiLevelType w:val="singleLevel"/>
    <w:tmpl w:val="E3DCF70A"/>
    <w:lvl w:ilvl="0">
      <w:start w:val="11"/>
      <w:numFmt w:val="decimal"/>
      <w:lvlText w:val="5.%1."/>
      <w:legacy w:legacy="1" w:legacySpace="0" w:legacyIndent="696"/>
      <w:lvlJc w:val="left"/>
      <w:rPr>
        <w:rFonts w:ascii="Times New Roman" w:hAnsi="Times New Roman" w:cs="Times New Roman" w:hint="default"/>
      </w:rPr>
    </w:lvl>
  </w:abstractNum>
  <w:abstractNum w:abstractNumId="5">
    <w:nsid w:val="23495BE3"/>
    <w:multiLevelType w:val="singleLevel"/>
    <w:tmpl w:val="9FA04E72"/>
    <w:lvl w:ilvl="0">
      <w:start w:val="16"/>
      <w:numFmt w:val="decimal"/>
      <w:lvlText w:val="5.%1."/>
      <w:legacy w:legacy="1" w:legacySpace="0" w:legacyIndent="576"/>
      <w:lvlJc w:val="left"/>
      <w:rPr>
        <w:rFonts w:ascii="Times New Roman" w:hAnsi="Times New Roman" w:cs="Times New Roman" w:hint="default"/>
      </w:rPr>
    </w:lvl>
  </w:abstractNum>
  <w:abstractNum w:abstractNumId="6">
    <w:nsid w:val="30CB244B"/>
    <w:multiLevelType w:val="hybridMultilevel"/>
    <w:tmpl w:val="1E8C2032"/>
    <w:lvl w:ilvl="0" w:tplc="02025136">
      <w:start w:val="1"/>
      <w:numFmt w:val="decimal"/>
      <w:lvlText w:val="%1."/>
      <w:lvlJc w:val="left"/>
      <w:pPr>
        <w:ind w:left="1819" w:hanging="1110"/>
      </w:pPr>
      <w:rPr>
        <w:rFonts w:hint="default"/>
        <w:color w:val="020C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43640F80"/>
    <w:multiLevelType w:val="singleLevel"/>
    <w:tmpl w:val="93AA8440"/>
    <w:lvl w:ilvl="0">
      <w:start w:val="1"/>
      <w:numFmt w:val="decimal"/>
      <w:lvlText w:val="5.%1."/>
      <w:legacy w:legacy="1" w:legacySpace="0" w:legacyIndent="456"/>
      <w:lvlJc w:val="left"/>
      <w:rPr>
        <w:rFonts w:ascii="Times New Roman" w:hAnsi="Times New Roman" w:cs="Times New Roman" w:hint="default"/>
      </w:rPr>
    </w:lvl>
  </w:abstractNum>
  <w:abstractNum w:abstractNumId="8">
    <w:nsid w:val="43F2518D"/>
    <w:multiLevelType w:val="hybridMultilevel"/>
    <w:tmpl w:val="9312A268"/>
    <w:lvl w:ilvl="0" w:tplc="FFFFFFFF">
      <w:start w:val="1"/>
      <w:numFmt w:val="decimal"/>
      <w:lvlText w:val="%1)"/>
      <w:lvlJc w:val="left"/>
      <w:pPr>
        <w:tabs>
          <w:tab w:val="num" w:pos="391"/>
        </w:tabs>
        <w:ind w:left="391" w:hanging="360"/>
      </w:pPr>
      <w:rPr>
        <w:rFonts w:hint="default"/>
      </w:rPr>
    </w:lvl>
    <w:lvl w:ilvl="1" w:tplc="FFFFFFFF" w:tentative="1">
      <w:start w:val="1"/>
      <w:numFmt w:val="lowerLetter"/>
      <w:lvlText w:val="%2."/>
      <w:lvlJc w:val="left"/>
      <w:pPr>
        <w:tabs>
          <w:tab w:val="num" w:pos="1111"/>
        </w:tabs>
        <w:ind w:left="1111" w:hanging="360"/>
      </w:pPr>
    </w:lvl>
    <w:lvl w:ilvl="2" w:tplc="FFFFFFFF" w:tentative="1">
      <w:start w:val="1"/>
      <w:numFmt w:val="lowerRoman"/>
      <w:lvlText w:val="%3."/>
      <w:lvlJc w:val="right"/>
      <w:pPr>
        <w:tabs>
          <w:tab w:val="num" w:pos="1831"/>
        </w:tabs>
        <w:ind w:left="1831" w:hanging="180"/>
      </w:pPr>
    </w:lvl>
    <w:lvl w:ilvl="3" w:tplc="FFFFFFFF" w:tentative="1">
      <w:start w:val="1"/>
      <w:numFmt w:val="decimal"/>
      <w:lvlText w:val="%4."/>
      <w:lvlJc w:val="left"/>
      <w:pPr>
        <w:tabs>
          <w:tab w:val="num" w:pos="2551"/>
        </w:tabs>
        <w:ind w:left="2551" w:hanging="360"/>
      </w:pPr>
    </w:lvl>
    <w:lvl w:ilvl="4" w:tplc="FFFFFFFF" w:tentative="1">
      <w:start w:val="1"/>
      <w:numFmt w:val="lowerLetter"/>
      <w:lvlText w:val="%5."/>
      <w:lvlJc w:val="left"/>
      <w:pPr>
        <w:tabs>
          <w:tab w:val="num" w:pos="3271"/>
        </w:tabs>
        <w:ind w:left="3271" w:hanging="360"/>
      </w:pPr>
    </w:lvl>
    <w:lvl w:ilvl="5" w:tplc="FFFFFFFF" w:tentative="1">
      <w:start w:val="1"/>
      <w:numFmt w:val="lowerRoman"/>
      <w:lvlText w:val="%6."/>
      <w:lvlJc w:val="right"/>
      <w:pPr>
        <w:tabs>
          <w:tab w:val="num" w:pos="3991"/>
        </w:tabs>
        <w:ind w:left="3991" w:hanging="180"/>
      </w:pPr>
    </w:lvl>
    <w:lvl w:ilvl="6" w:tplc="FFFFFFFF" w:tentative="1">
      <w:start w:val="1"/>
      <w:numFmt w:val="decimal"/>
      <w:lvlText w:val="%7."/>
      <w:lvlJc w:val="left"/>
      <w:pPr>
        <w:tabs>
          <w:tab w:val="num" w:pos="4711"/>
        </w:tabs>
        <w:ind w:left="4711" w:hanging="360"/>
      </w:pPr>
    </w:lvl>
    <w:lvl w:ilvl="7" w:tplc="FFFFFFFF" w:tentative="1">
      <w:start w:val="1"/>
      <w:numFmt w:val="lowerLetter"/>
      <w:lvlText w:val="%8."/>
      <w:lvlJc w:val="left"/>
      <w:pPr>
        <w:tabs>
          <w:tab w:val="num" w:pos="5431"/>
        </w:tabs>
        <w:ind w:left="5431" w:hanging="360"/>
      </w:pPr>
    </w:lvl>
    <w:lvl w:ilvl="8" w:tplc="FFFFFFFF" w:tentative="1">
      <w:start w:val="1"/>
      <w:numFmt w:val="lowerRoman"/>
      <w:lvlText w:val="%9."/>
      <w:lvlJc w:val="right"/>
      <w:pPr>
        <w:tabs>
          <w:tab w:val="num" w:pos="6151"/>
        </w:tabs>
        <w:ind w:left="6151" w:hanging="180"/>
      </w:pPr>
    </w:lvl>
  </w:abstractNum>
  <w:abstractNum w:abstractNumId="9">
    <w:nsid w:val="462D6CBB"/>
    <w:multiLevelType w:val="hybridMultilevel"/>
    <w:tmpl w:val="42A4F432"/>
    <w:lvl w:ilvl="0" w:tplc="67EAD3C2">
      <w:start w:val="1"/>
      <w:numFmt w:val="decimal"/>
      <w:lvlText w:val="%1."/>
      <w:lvlJc w:val="left"/>
      <w:pPr>
        <w:ind w:left="1455" w:hanging="915"/>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74F6D13"/>
    <w:multiLevelType w:val="hybridMultilevel"/>
    <w:tmpl w:val="83969586"/>
    <w:lvl w:ilvl="0" w:tplc="6B90151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DAE40B3"/>
    <w:multiLevelType w:val="hybridMultilevel"/>
    <w:tmpl w:val="D2582082"/>
    <w:lvl w:ilvl="0" w:tplc="CEE8440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54D82FE4"/>
    <w:multiLevelType w:val="hybridMultilevel"/>
    <w:tmpl w:val="748E1004"/>
    <w:lvl w:ilvl="0" w:tplc="555E5E1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55F60E0B"/>
    <w:multiLevelType w:val="singleLevel"/>
    <w:tmpl w:val="BE123CDA"/>
    <w:lvl w:ilvl="0">
      <w:start w:val="1"/>
      <w:numFmt w:val="decimal"/>
      <w:lvlText w:val="3.%1."/>
      <w:legacy w:legacy="1" w:legacySpace="0" w:legacyIndent="417"/>
      <w:lvlJc w:val="left"/>
      <w:rPr>
        <w:rFonts w:ascii="Times New Roman" w:hAnsi="Times New Roman" w:cs="Times New Roman" w:hint="default"/>
      </w:rPr>
    </w:lvl>
  </w:abstractNum>
  <w:abstractNum w:abstractNumId="14">
    <w:nsid w:val="62F52476"/>
    <w:multiLevelType w:val="singleLevel"/>
    <w:tmpl w:val="143CBB2A"/>
    <w:lvl w:ilvl="0">
      <w:start w:val="6"/>
      <w:numFmt w:val="decimal"/>
      <w:lvlText w:val="10.%1."/>
      <w:legacy w:legacy="1" w:legacySpace="0" w:legacyIndent="528"/>
      <w:lvlJc w:val="left"/>
      <w:rPr>
        <w:rFonts w:ascii="Times New Roman" w:hAnsi="Times New Roman" w:cs="Times New Roman" w:hint="default"/>
      </w:rPr>
    </w:lvl>
  </w:abstractNum>
  <w:abstractNum w:abstractNumId="15">
    <w:nsid w:val="63A33C39"/>
    <w:multiLevelType w:val="singleLevel"/>
    <w:tmpl w:val="15363898"/>
    <w:lvl w:ilvl="0">
      <w:start w:val="1"/>
      <w:numFmt w:val="decimal"/>
      <w:lvlText w:val="4.%1."/>
      <w:legacy w:legacy="1" w:legacySpace="0" w:legacyIndent="422"/>
      <w:lvlJc w:val="left"/>
      <w:rPr>
        <w:rFonts w:ascii="Times New Roman" w:hAnsi="Times New Roman" w:cs="Times New Roman" w:hint="default"/>
      </w:rPr>
    </w:lvl>
  </w:abstractNum>
  <w:abstractNum w:abstractNumId="16">
    <w:nsid w:val="64FD79D2"/>
    <w:multiLevelType w:val="singleLevel"/>
    <w:tmpl w:val="777E9DDA"/>
    <w:lvl w:ilvl="0">
      <w:start w:val="14"/>
      <w:numFmt w:val="decimal"/>
      <w:lvlText w:val="5.%1."/>
      <w:legacy w:legacy="1" w:legacySpace="0" w:legacyIndent="533"/>
      <w:lvlJc w:val="left"/>
      <w:rPr>
        <w:rFonts w:ascii="Times New Roman" w:hAnsi="Times New Roman" w:cs="Times New Roman" w:hint="default"/>
      </w:rPr>
    </w:lvl>
  </w:abstractNum>
  <w:abstractNum w:abstractNumId="17">
    <w:nsid w:val="66B1589B"/>
    <w:multiLevelType w:val="singleLevel"/>
    <w:tmpl w:val="DA6E3600"/>
    <w:lvl w:ilvl="0">
      <w:start w:val="1"/>
      <w:numFmt w:val="decimal"/>
      <w:lvlText w:val="11.%1."/>
      <w:legacy w:legacy="1" w:legacySpace="0" w:legacyIndent="571"/>
      <w:lvlJc w:val="left"/>
      <w:rPr>
        <w:rFonts w:ascii="Times New Roman" w:hAnsi="Times New Roman" w:cs="Times New Roman" w:hint="default"/>
      </w:rPr>
    </w:lvl>
  </w:abstractNum>
  <w:abstractNum w:abstractNumId="18">
    <w:nsid w:val="684E5354"/>
    <w:multiLevelType w:val="multilevel"/>
    <w:tmpl w:val="9F3C33BC"/>
    <w:lvl w:ilvl="0">
      <w:start w:val="1"/>
      <w:numFmt w:val="decimal"/>
      <w:lvlText w:val="%1."/>
      <w:lvlJc w:val="left"/>
      <w:pPr>
        <w:ind w:left="1290" w:hanging="1290"/>
      </w:pPr>
      <w:rPr>
        <w:rFonts w:hint="default"/>
      </w:rPr>
    </w:lvl>
    <w:lvl w:ilvl="1">
      <w:start w:val="1"/>
      <w:numFmt w:val="decimal"/>
      <w:lvlText w:val="%1.%2."/>
      <w:lvlJc w:val="left"/>
      <w:pPr>
        <w:ind w:left="2010" w:hanging="1290"/>
      </w:pPr>
      <w:rPr>
        <w:rFonts w:hint="default"/>
      </w:rPr>
    </w:lvl>
    <w:lvl w:ilvl="2">
      <w:start w:val="1"/>
      <w:numFmt w:val="decimal"/>
      <w:lvlText w:val="%1.%2.%3."/>
      <w:lvlJc w:val="left"/>
      <w:pPr>
        <w:ind w:left="2730" w:hanging="1290"/>
      </w:pPr>
      <w:rPr>
        <w:rFonts w:hint="default"/>
      </w:rPr>
    </w:lvl>
    <w:lvl w:ilvl="3">
      <w:start w:val="1"/>
      <w:numFmt w:val="decimal"/>
      <w:lvlText w:val="%1.%2.%3.%4."/>
      <w:lvlJc w:val="left"/>
      <w:pPr>
        <w:ind w:left="3450" w:hanging="1290"/>
      </w:pPr>
      <w:rPr>
        <w:rFonts w:hint="default"/>
      </w:rPr>
    </w:lvl>
    <w:lvl w:ilvl="4">
      <w:start w:val="1"/>
      <w:numFmt w:val="decimal"/>
      <w:lvlText w:val="%1.%2.%3.%4.%5."/>
      <w:lvlJc w:val="left"/>
      <w:pPr>
        <w:ind w:left="4170" w:hanging="129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6A657E7E"/>
    <w:multiLevelType w:val="singleLevel"/>
    <w:tmpl w:val="FDF42DC4"/>
    <w:lvl w:ilvl="0">
      <w:start w:val="1"/>
      <w:numFmt w:val="decimal"/>
      <w:lvlText w:val="%1."/>
      <w:legacy w:legacy="1" w:legacySpace="0" w:legacyIndent="353"/>
      <w:lvlJc w:val="left"/>
      <w:rPr>
        <w:rFonts w:ascii="Times New Roman" w:hAnsi="Times New Roman" w:hint="default"/>
      </w:rPr>
    </w:lvl>
  </w:abstractNum>
  <w:abstractNum w:abstractNumId="20">
    <w:nsid w:val="6BCC51C9"/>
    <w:multiLevelType w:val="hybridMultilevel"/>
    <w:tmpl w:val="9D0681A8"/>
    <w:lvl w:ilvl="0" w:tplc="254AE652">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3D87690"/>
    <w:multiLevelType w:val="hybridMultilevel"/>
    <w:tmpl w:val="39C467C4"/>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nsid w:val="75481060"/>
    <w:multiLevelType w:val="singleLevel"/>
    <w:tmpl w:val="EE863E20"/>
    <w:lvl w:ilvl="0">
      <w:start w:val="2"/>
      <w:numFmt w:val="decimal"/>
      <w:lvlText w:val="9.%1."/>
      <w:legacy w:legacy="1" w:legacySpace="0" w:legacyIndent="423"/>
      <w:lvlJc w:val="left"/>
      <w:rPr>
        <w:rFonts w:ascii="Times New Roman" w:hAnsi="Times New Roman" w:cs="Times New Roman" w:hint="default"/>
      </w:rPr>
    </w:lvl>
  </w:abstractNum>
  <w:abstractNum w:abstractNumId="23">
    <w:nsid w:val="7919786D"/>
    <w:multiLevelType w:val="singleLevel"/>
    <w:tmpl w:val="60089D0A"/>
    <w:lvl w:ilvl="0">
      <w:start w:val="1"/>
      <w:numFmt w:val="decimal"/>
      <w:lvlText w:val="6.%1."/>
      <w:legacy w:legacy="1" w:legacySpace="0" w:legacyIndent="432"/>
      <w:lvlJc w:val="left"/>
      <w:rPr>
        <w:rFonts w:ascii="Times New Roman" w:hAnsi="Times New Roman" w:cs="Times New Roman" w:hint="default"/>
      </w:rPr>
    </w:lvl>
  </w:abstractNum>
  <w:abstractNum w:abstractNumId="24">
    <w:nsid w:val="7CE06962"/>
    <w:multiLevelType w:val="hybridMultilevel"/>
    <w:tmpl w:val="4C34E138"/>
    <w:lvl w:ilvl="0" w:tplc="012C30C4">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E4B51A0"/>
    <w:multiLevelType w:val="singleLevel"/>
    <w:tmpl w:val="60168FD6"/>
    <w:lvl w:ilvl="0">
      <w:start w:val="1"/>
      <w:numFmt w:val="decimal"/>
      <w:lvlText w:val="13.%1."/>
      <w:legacy w:legacy="1" w:legacySpace="0" w:legacyIndent="533"/>
      <w:lvlJc w:val="left"/>
      <w:rPr>
        <w:rFonts w:ascii="Times New Roman" w:hAnsi="Times New Roman" w:cs="Times New Roman" w:hint="default"/>
      </w:rPr>
    </w:lvl>
  </w:abstractNum>
  <w:num w:numId="1">
    <w:abstractNumId w:val="1"/>
  </w:num>
  <w:num w:numId="2">
    <w:abstractNumId w:val="8"/>
  </w:num>
  <w:num w:numId="3">
    <w:abstractNumId w:val="24"/>
  </w:num>
  <w:num w:numId="4">
    <w:abstractNumId w:val="21"/>
  </w:num>
  <w:num w:numId="5">
    <w:abstractNumId w:val="11"/>
  </w:num>
  <w:num w:numId="6">
    <w:abstractNumId w:val="12"/>
  </w:num>
  <w:num w:numId="7">
    <w:abstractNumId w:val="19"/>
  </w:num>
  <w:num w:numId="8">
    <w:abstractNumId w:val="6"/>
  </w:num>
  <w:num w:numId="9">
    <w:abstractNumId w:val="18"/>
  </w:num>
  <w:num w:numId="10">
    <w:abstractNumId w:val="13"/>
  </w:num>
  <w:num w:numId="11">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2">
    <w:abstractNumId w:val="15"/>
  </w:num>
  <w:num w:numId="13">
    <w:abstractNumId w:val="7"/>
  </w:num>
  <w:num w:numId="14">
    <w:abstractNumId w:val="2"/>
  </w:num>
  <w:num w:numId="15">
    <w:abstractNumId w:val="4"/>
  </w:num>
  <w:num w:numId="16">
    <w:abstractNumId w:val="16"/>
  </w:num>
  <w:num w:numId="17">
    <w:abstractNumId w:val="5"/>
  </w:num>
  <w:num w:numId="18">
    <w:abstractNumId w:val="23"/>
  </w:num>
  <w:num w:numId="19">
    <w:abstractNumId w:val="3"/>
  </w:num>
  <w:num w:numId="20">
    <w:abstractNumId w:val="22"/>
  </w:num>
  <w:num w:numId="21">
    <w:abstractNumId w:val="14"/>
  </w:num>
  <w:num w:numId="22">
    <w:abstractNumId w:val="17"/>
  </w:num>
  <w:num w:numId="23">
    <w:abstractNumId w:val="25"/>
  </w:num>
  <w:num w:numId="2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65B"/>
    <w:rsid w:val="00046DAB"/>
    <w:rsid w:val="00062A90"/>
    <w:rsid w:val="0013475A"/>
    <w:rsid w:val="00175E65"/>
    <w:rsid w:val="001825B4"/>
    <w:rsid w:val="001D1FA9"/>
    <w:rsid w:val="002069BD"/>
    <w:rsid w:val="00227EAF"/>
    <w:rsid w:val="00264901"/>
    <w:rsid w:val="00386156"/>
    <w:rsid w:val="003870A9"/>
    <w:rsid w:val="00456BAD"/>
    <w:rsid w:val="004607B1"/>
    <w:rsid w:val="00470235"/>
    <w:rsid w:val="004E02CE"/>
    <w:rsid w:val="00531DEA"/>
    <w:rsid w:val="00586928"/>
    <w:rsid w:val="005E465B"/>
    <w:rsid w:val="005F6CB0"/>
    <w:rsid w:val="006901E9"/>
    <w:rsid w:val="006D3AEC"/>
    <w:rsid w:val="00720333"/>
    <w:rsid w:val="00783757"/>
    <w:rsid w:val="007D7CF2"/>
    <w:rsid w:val="00865546"/>
    <w:rsid w:val="00880652"/>
    <w:rsid w:val="00891112"/>
    <w:rsid w:val="008A3584"/>
    <w:rsid w:val="00907AF7"/>
    <w:rsid w:val="00970DD8"/>
    <w:rsid w:val="009950F7"/>
    <w:rsid w:val="00AB2292"/>
    <w:rsid w:val="00AB37EF"/>
    <w:rsid w:val="00AC67C6"/>
    <w:rsid w:val="00B21839"/>
    <w:rsid w:val="00B324AD"/>
    <w:rsid w:val="00B53AD5"/>
    <w:rsid w:val="00C82FF6"/>
    <w:rsid w:val="00CC51E9"/>
    <w:rsid w:val="00D101C8"/>
    <w:rsid w:val="00D222D3"/>
    <w:rsid w:val="00D25C6C"/>
    <w:rsid w:val="00D35D1D"/>
    <w:rsid w:val="00D67E3A"/>
    <w:rsid w:val="00D93945"/>
    <w:rsid w:val="00DD7A45"/>
    <w:rsid w:val="00DF1FFD"/>
    <w:rsid w:val="00E023F9"/>
    <w:rsid w:val="00E24FB8"/>
    <w:rsid w:val="00E26CF1"/>
    <w:rsid w:val="00E67290"/>
    <w:rsid w:val="00E766C3"/>
    <w:rsid w:val="00E935B5"/>
    <w:rsid w:val="00EA5B98"/>
    <w:rsid w:val="00F375F1"/>
    <w:rsid w:val="00F665F3"/>
    <w:rsid w:val="00FD0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footer" w:uiPriority="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7EF"/>
    <w:pPr>
      <w:spacing w:after="200" w:line="276" w:lineRule="auto"/>
    </w:pPr>
    <w:rPr>
      <w:rFonts w:eastAsia="Times New Roman" w:cs="Calibri"/>
      <w:sz w:val="22"/>
      <w:szCs w:val="22"/>
    </w:rPr>
  </w:style>
  <w:style w:type="paragraph" w:styleId="1">
    <w:name w:val="heading 1"/>
    <w:basedOn w:val="a"/>
    <w:next w:val="a"/>
    <w:link w:val="11"/>
    <w:qFormat/>
    <w:locked/>
    <w:rsid w:val="00891112"/>
    <w:pPr>
      <w:keepNext/>
      <w:widowControl w:val="0"/>
      <w:spacing w:after="0" w:line="240" w:lineRule="auto"/>
      <w:ind w:firstLine="709"/>
      <w:jc w:val="both"/>
      <w:outlineLvl w:val="0"/>
    </w:pPr>
    <w:rPr>
      <w:rFonts w:ascii="Times New Roman" w:hAnsi="Times New Roman" w:cs="Times New Roman"/>
      <w:b/>
      <w:bCs/>
      <w:sz w:val="28"/>
      <w:szCs w:val="26"/>
    </w:rPr>
  </w:style>
  <w:style w:type="paragraph" w:styleId="2">
    <w:name w:val="heading 2"/>
    <w:basedOn w:val="a"/>
    <w:next w:val="a"/>
    <w:link w:val="21"/>
    <w:qFormat/>
    <w:locked/>
    <w:rsid w:val="00891112"/>
    <w:pPr>
      <w:keepNext/>
      <w:widowControl w:val="0"/>
      <w:spacing w:after="0" w:line="240" w:lineRule="auto"/>
      <w:jc w:val="center"/>
      <w:outlineLvl w:val="1"/>
    </w:pPr>
    <w:rPr>
      <w:rFonts w:ascii="Times New Roman" w:hAnsi="Times New Roman" w:cs="Times New Roman"/>
      <w:b/>
      <w:sz w:val="32"/>
      <w:szCs w:val="28"/>
    </w:rPr>
  </w:style>
  <w:style w:type="paragraph" w:styleId="3">
    <w:name w:val="heading 3"/>
    <w:basedOn w:val="a"/>
    <w:next w:val="a"/>
    <w:link w:val="31"/>
    <w:qFormat/>
    <w:locked/>
    <w:rsid w:val="00891112"/>
    <w:pPr>
      <w:keepNext/>
      <w:widowControl w:val="0"/>
      <w:spacing w:after="0" w:line="240" w:lineRule="auto"/>
      <w:jc w:val="center"/>
      <w:outlineLvl w:val="2"/>
    </w:pPr>
    <w:rPr>
      <w:rFonts w:ascii="Times New Roman" w:hAnsi="Times New Roman" w:cs="Times New Roman"/>
      <w:b/>
      <w:sz w:val="40"/>
      <w:szCs w:val="28"/>
    </w:rPr>
  </w:style>
  <w:style w:type="paragraph" w:styleId="4">
    <w:name w:val="heading 4"/>
    <w:basedOn w:val="a"/>
    <w:next w:val="a0"/>
    <w:link w:val="41"/>
    <w:qFormat/>
    <w:locked/>
    <w:rsid w:val="00891112"/>
    <w:pPr>
      <w:keepNext/>
      <w:keepLines/>
      <w:spacing w:before="240" w:after="0" w:line="240" w:lineRule="auto"/>
      <w:ind w:left="3545" w:hanging="1134"/>
      <w:outlineLvl w:val="3"/>
    </w:pPr>
    <w:rPr>
      <w:rFonts w:ascii="Times New Roman" w:hAnsi="Times New Roman" w:cs="Times New Roman"/>
      <w:b/>
      <w:sz w:val="24"/>
      <w:szCs w:val="20"/>
    </w:rPr>
  </w:style>
  <w:style w:type="paragraph" w:styleId="5">
    <w:name w:val="heading 5"/>
    <w:basedOn w:val="a"/>
    <w:next w:val="a"/>
    <w:link w:val="50"/>
    <w:qFormat/>
    <w:locked/>
    <w:rsid w:val="00891112"/>
    <w:pPr>
      <w:keepNext/>
      <w:spacing w:before="240" w:after="60" w:line="240" w:lineRule="auto"/>
      <w:ind w:left="284" w:right="284"/>
      <w:jc w:val="center"/>
      <w:outlineLvl w:val="4"/>
    </w:pPr>
    <w:rPr>
      <w:rFonts w:ascii="Times New Roman" w:hAnsi="Times New Roman" w:cs="Times New Roman"/>
      <w:b/>
      <w:sz w:val="28"/>
      <w:szCs w:val="20"/>
    </w:rPr>
  </w:style>
  <w:style w:type="paragraph" w:styleId="6">
    <w:name w:val="heading 6"/>
    <w:basedOn w:val="a"/>
    <w:next w:val="a"/>
    <w:link w:val="60"/>
    <w:qFormat/>
    <w:locked/>
    <w:rsid w:val="00891112"/>
    <w:pPr>
      <w:keepNext/>
      <w:spacing w:after="0" w:line="240" w:lineRule="auto"/>
      <w:jc w:val="center"/>
      <w:outlineLvl w:val="5"/>
    </w:pPr>
    <w:rPr>
      <w:rFonts w:ascii="Arial" w:hAnsi="Arial" w:cs="Times New Roman"/>
      <w:b/>
      <w:sz w:val="32"/>
      <w:szCs w:val="20"/>
      <w:lang w:eastAsia="en-US"/>
    </w:rPr>
  </w:style>
  <w:style w:type="paragraph" w:styleId="7">
    <w:name w:val="heading 7"/>
    <w:basedOn w:val="a"/>
    <w:next w:val="a"/>
    <w:link w:val="70"/>
    <w:qFormat/>
    <w:locked/>
    <w:rsid w:val="00891112"/>
    <w:pPr>
      <w:tabs>
        <w:tab w:val="num" w:pos="4711"/>
      </w:tabs>
      <w:suppressAutoHyphens/>
      <w:spacing w:before="240" w:after="60" w:line="240" w:lineRule="auto"/>
      <w:ind w:left="4711" w:hanging="360"/>
      <w:outlineLvl w:val="6"/>
    </w:pPr>
    <w:rPr>
      <w:rFonts w:ascii="Times New Roman" w:hAnsi="Times New Roman" w:cs="Times New Roman"/>
      <w:sz w:val="24"/>
      <w:szCs w:val="24"/>
      <w:lang w:val="en-US" w:eastAsia="ar-SA"/>
    </w:rPr>
  </w:style>
  <w:style w:type="paragraph" w:styleId="8">
    <w:name w:val="heading 8"/>
    <w:basedOn w:val="a"/>
    <w:next w:val="a"/>
    <w:link w:val="80"/>
    <w:qFormat/>
    <w:locked/>
    <w:rsid w:val="00891112"/>
    <w:pPr>
      <w:keepNext/>
      <w:tabs>
        <w:tab w:val="num" w:pos="567"/>
      </w:tabs>
      <w:suppressAutoHyphens/>
      <w:spacing w:after="0" w:line="240" w:lineRule="auto"/>
      <w:ind w:left="567" w:firstLine="284"/>
      <w:jc w:val="center"/>
      <w:outlineLvl w:val="7"/>
    </w:pPr>
    <w:rPr>
      <w:rFonts w:ascii="Times New Roman" w:hAnsi="Times New Roman" w:cs="Times New Roman"/>
      <w:b/>
      <w:bCs/>
      <w:sz w:val="40"/>
      <w:szCs w:val="20"/>
      <w:lang w:eastAsia="ar-SA"/>
    </w:rPr>
  </w:style>
  <w:style w:type="paragraph" w:styleId="9">
    <w:name w:val="heading 9"/>
    <w:basedOn w:val="a"/>
    <w:next w:val="a"/>
    <w:link w:val="90"/>
    <w:qFormat/>
    <w:locked/>
    <w:rsid w:val="00891112"/>
    <w:pPr>
      <w:keepNext/>
      <w:tabs>
        <w:tab w:val="num" w:pos="284"/>
      </w:tabs>
      <w:suppressAutoHyphens/>
      <w:spacing w:after="0" w:line="240" w:lineRule="auto"/>
      <w:ind w:left="284"/>
      <w:jc w:val="center"/>
      <w:outlineLvl w:val="8"/>
    </w:pPr>
    <w:rPr>
      <w:rFonts w:ascii="Times New Roman" w:hAnsi="Times New Roman" w:cs="Times New Roman"/>
      <w:b/>
      <w:bCs/>
      <w:sz w:val="32"/>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rsid w:val="00AB37EF"/>
    <w:pPr>
      <w:tabs>
        <w:tab w:val="center" w:pos="4677"/>
        <w:tab w:val="right" w:pos="9355"/>
      </w:tabs>
    </w:pPr>
  </w:style>
  <w:style w:type="character" w:customStyle="1" w:styleId="a5">
    <w:name w:val="Верхний колонтитул Знак"/>
    <w:link w:val="a4"/>
    <w:locked/>
    <w:rsid w:val="00AB37EF"/>
    <w:rPr>
      <w:rFonts w:ascii="Calibri" w:hAnsi="Calibri" w:cs="Calibri"/>
      <w:lang w:eastAsia="ru-RU"/>
    </w:rPr>
  </w:style>
  <w:style w:type="paragraph" w:styleId="a6">
    <w:name w:val="footer"/>
    <w:basedOn w:val="a"/>
    <w:link w:val="a7"/>
    <w:rsid w:val="0013475A"/>
    <w:pPr>
      <w:tabs>
        <w:tab w:val="center" w:pos="4677"/>
        <w:tab w:val="right" w:pos="9355"/>
      </w:tabs>
      <w:spacing w:after="0" w:line="240" w:lineRule="auto"/>
    </w:pPr>
  </w:style>
  <w:style w:type="character" w:customStyle="1" w:styleId="a7">
    <w:name w:val="Нижний колонтитул Знак"/>
    <w:link w:val="a6"/>
    <w:locked/>
    <w:rsid w:val="0013475A"/>
    <w:rPr>
      <w:rFonts w:ascii="Calibri" w:hAnsi="Calibri" w:cs="Calibri"/>
      <w:lang w:eastAsia="ru-RU"/>
    </w:rPr>
  </w:style>
  <w:style w:type="paragraph" w:customStyle="1" w:styleId="ConsPlusNormal">
    <w:name w:val="ConsPlusNormal"/>
    <w:rsid w:val="00264901"/>
    <w:pPr>
      <w:widowControl w:val="0"/>
      <w:autoSpaceDE w:val="0"/>
      <w:autoSpaceDN w:val="0"/>
    </w:pPr>
    <w:rPr>
      <w:rFonts w:ascii="Times New Roman" w:eastAsia="Times New Roman" w:hAnsi="Times New Roman"/>
      <w:sz w:val="24"/>
    </w:rPr>
  </w:style>
  <w:style w:type="character" w:customStyle="1" w:styleId="10">
    <w:name w:val="Заголовок 1 Знак"/>
    <w:rsid w:val="00891112"/>
    <w:rPr>
      <w:rFonts w:ascii="Cambria" w:eastAsia="Times New Roman" w:hAnsi="Cambria" w:cs="Times New Roman"/>
      <w:b/>
      <w:bCs/>
      <w:kern w:val="32"/>
      <w:sz w:val="32"/>
      <w:szCs w:val="32"/>
    </w:rPr>
  </w:style>
  <w:style w:type="character" w:customStyle="1" w:styleId="20">
    <w:name w:val="Заголовок 2 Знак"/>
    <w:rsid w:val="00891112"/>
    <w:rPr>
      <w:rFonts w:ascii="Cambria" w:eastAsia="Times New Roman" w:hAnsi="Cambria" w:cs="Times New Roman"/>
      <w:b/>
      <w:bCs/>
      <w:i/>
      <w:iCs/>
      <w:sz w:val="28"/>
      <w:szCs w:val="28"/>
    </w:rPr>
  </w:style>
  <w:style w:type="character" w:customStyle="1" w:styleId="30">
    <w:name w:val="Заголовок 3 Знак"/>
    <w:rsid w:val="00891112"/>
    <w:rPr>
      <w:rFonts w:ascii="Cambria" w:eastAsia="Times New Roman" w:hAnsi="Cambria" w:cs="Times New Roman"/>
      <w:b/>
      <w:bCs/>
      <w:sz w:val="26"/>
      <w:szCs w:val="26"/>
    </w:rPr>
  </w:style>
  <w:style w:type="character" w:customStyle="1" w:styleId="40">
    <w:name w:val="Заголовок 4 Знак"/>
    <w:rsid w:val="00891112"/>
    <w:rPr>
      <w:rFonts w:ascii="Calibri" w:eastAsia="Times New Roman" w:hAnsi="Calibri" w:cs="Times New Roman"/>
      <w:b/>
      <w:bCs/>
      <w:sz w:val="28"/>
      <w:szCs w:val="28"/>
    </w:rPr>
  </w:style>
  <w:style w:type="character" w:customStyle="1" w:styleId="50">
    <w:name w:val="Заголовок 5 Знак"/>
    <w:link w:val="5"/>
    <w:rsid w:val="00891112"/>
    <w:rPr>
      <w:rFonts w:ascii="Times New Roman" w:eastAsia="Times New Roman" w:hAnsi="Times New Roman"/>
      <w:b/>
      <w:sz w:val="28"/>
    </w:rPr>
  </w:style>
  <w:style w:type="character" w:customStyle="1" w:styleId="60">
    <w:name w:val="Заголовок 6 Знак"/>
    <w:link w:val="6"/>
    <w:rsid w:val="00891112"/>
    <w:rPr>
      <w:rFonts w:ascii="Arial" w:eastAsia="Times New Roman" w:hAnsi="Arial"/>
      <w:b/>
      <w:sz w:val="32"/>
      <w:lang w:eastAsia="en-US"/>
    </w:rPr>
  </w:style>
  <w:style w:type="character" w:customStyle="1" w:styleId="70">
    <w:name w:val="Заголовок 7 Знак"/>
    <w:link w:val="7"/>
    <w:rsid w:val="00891112"/>
    <w:rPr>
      <w:rFonts w:ascii="Times New Roman" w:eastAsia="Times New Roman" w:hAnsi="Times New Roman"/>
      <w:sz w:val="24"/>
      <w:szCs w:val="24"/>
      <w:lang w:val="en-US" w:eastAsia="ar-SA"/>
    </w:rPr>
  </w:style>
  <w:style w:type="character" w:customStyle="1" w:styleId="80">
    <w:name w:val="Заголовок 8 Знак"/>
    <w:link w:val="8"/>
    <w:rsid w:val="00891112"/>
    <w:rPr>
      <w:rFonts w:ascii="Times New Roman" w:eastAsia="Times New Roman" w:hAnsi="Times New Roman"/>
      <w:b/>
      <w:bCs/>
      <w:sz w:val="40"/>
      <w:lang w:eastAsia="ar-SA"/>
    </w:rPr>
  </w:style>
  <w:style w:type="character" w:customStyle="1" w:styleId="90">
    <w:name w:val="Заголовок 9 Знак"/>
    <w:link w:val="9"/>
    <w:rsid w:val="00891112"/>
    <w:rPr>
      <w:rFonts w:ascii="Times New Roman" w:eastAsia="Times New Roman" w:hAnsi="Times New Roman"/>
      <w:b/>
      <w:bCs/>
      <w:sz w:val="32"/>
      <w:lang w:eastAsia="ar-SA"/>
    </w:rPr>
  </w:style>
  <w:style w:type="numbering" w:customStyle="1" w:styleId="12">
    <w:name w:val="Нет списка1"/>
    <w:next w:val="a3"/>
    <w:semiHidden/>
    <w:unhideWhenUsed/>
    <w:rsid w:val="00891112"/>
  </w:style>
  <w:style w:type="paragraph" w:styleId="a0">
    <w:name w:val="Body Text"/>
    <w:basedOn w:val="a"/>
    <w:link w:val="a8"/>
    <w:rsid w:val="00891112"/>
    <w:pPr>
      <w:widowControl w:val="0"/>
      <w:spacing w:after="0" w:line="240" w:lineRule="auto"/>
      <w:jc w:val="center"/>
    </w:pPr>
    <w:rPr>
      <w:rFonts w:ascii="Times New Roman" w:hAnsi="Times New Roman" w:cs="Times New Roman"/>
      <w:b/>
      <w:bCs/>
      <w:sz w:val="28"/>
      <w:szCs w:val="24"/>
    </w:rPr>
  </w:style>
  <w:style w:type="character" w:customStyle="1" w:styleId="a8">
    <w:name w:val="Основной текст Знак"/>
    <w:link w:val="a0"/>
    <w:rsid w:val="00891112"/>
    <w:rPr>
      <w:rFonts w:ascii="Times New Roman" w:eastAsia="Times New Roman" w:hAnsi="Times New Roman"/>
      <w:b/>
      <w:bCs/>
      <w:sz w:val="28"/>
      <w:szCs w:val="24"/>
    </w:rPr>
  </w:style>
  <w:style w:type="paragraph" w:styleId="a9">
    <w:name w:val="Body Text Indent"/>
    <w:basedOn w:val="a"/>
    <w:link w:val="aa"/>
    <w:rsid w:val="00891112"/>
    <w:pPr>
      <w:widowControl w:val="0"/>
      <w:spacing w:after="0" w:line="240" w:lineRule="auto"/>
      <w:ind w:firstLine="709"/>
      <w:jc w:val="both"/>
    </w:pPr>
    <w:rPr>
      <w:rFonts w:ascii="Times New Roman" w:hAnsi="Times New Roman" w:cs="Times New Roman"/>
      <w:b/>
      <w:bCs/>
      <w:sz w:val="28"/>
      <w:szCs w:val="26"/>
    </w:rPr>
  </w:style>
  <w:style w:type="character" w:customStyle="1" w:styleId="aa">
    <w:name w:val="Основной текст с отступом Знак"/>
    <w:link w:val="a9"/>
    <w:rsid w:val="00891112"/>
    <w:rPr>
      <w:rFonts w:ascii="Times New Roman" w:eastAsia="Times New Roman" w:hAnsi="Times New Roman"/>
      <w:b/>
      <w:bCs/>
      <w:sz w:val="28"/>
      <w:szCs w:val="26"/>
    </w:rPr>
  </w:style>
  <w:style w:type="paragraph" w:styleId="22">
    <w:name w:val="Body Text Indent 2"/>
    <w:basedOn w:val="a"/>
    <w:link w:val="23"/>
    <w:rsid w:val="00891112"/>
    <w:pPr>
      <w:widowControl w:val="0"/>
      <w:spacing w:after="0" w:line="240" w:lineRule="auto"/>
      <w:ind w:firstLine="709"/>
      <w:jc w:val="both"/>
    </w:pPr>
    <w:rPr>
      <w:rFonts w:ascii="Times New Roman" w:hAnsi="Times New Roman" w:cs="Times New Roman"/>
      <w:sz w:val="28"/>
      <w:szCs w:val="24"/>
    </w:rPr>
  </w:style>
  <w:style w:type="character" w:customStyle="1" w:styleId="23">
    <w:name w:val="Основной текст с отступом 2 Знак"/>
    <w:link w:val="22"/>
    <w:rsid w:val="00891112"/>
    <w:rPr>
      <w:rFonts w:ascii="Times New Roman" w:eastAsia="Times New Roman" w:hAnsi="Times New Roman"/>
      <w:sz w:val="28"/>
      <w:szCs w:val="24"/>
    </w:rPr>
  </w:style>
  <w:style w:type="paragraph" w:customStyle="1" w:styleId="13">
    <w:name w:val="Стиль1"/>
    <w:basedOn w:val="a"/>
    <w:rsid w:val="00891112"/>
    <w:pPr>
      <w:tabs>
        <w:tab w:val="num" w:pos="141"/>
      </w:tabs>
      <w:suppressAutoHyphens/>
      <w:autoSpaceDE w:val="0"/>
      <w:spacing w:before="120" w:after="0" w:line="240" w:lineRule="auto"/>
      <w:ind w:left="141" w:firstLine="567"/>
      <w:jc w:val="both"/>
      <w:outlineLvl w:val="5"/>
    </w:pPr>
    <w:rPr>
      <w:rFonts w:ascii="Times New Roman" w:hAnsi="Times New Roman" w:cs="Arial"/>
      <w:sz w:val="24"/>
      <w:szCs w:val="18"/>
      <w:lang w:eastAsia="ar-SA"/>
    </w:rPr>
  </w:style>
  <w:style w:type="paragraph" w:styleId="a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rsid w:val="00891112"/>
    <w:pPr>
      <w:spacing w:before="100" w:beforeAutospacing="1" w:after="100" w:afterAutospacing="1" w:line="240" w:lineRule="auto"/>
      <w:ind w:firstLine="567"/>
    </w:pPr>
    <w:rPr>
      <w:rFonts w:ascii="Times New Roman" w:hAnsi="Times New Roman" w:cs="Times New Roman"/>
      <w:sz w:val="24"/>
      <w:szCs w:val="24"/>
    </w:rPr>
  </w:style>
  <w:style w:type="paragraph" w:styleId="32">
    <w:name w:val="Body Text Indent 3"/>
    <w:basedOn w:val="a"/>
    <w:link w:val="33"/>
    <w:rsid w:val="00891112"/>
    <w:pPr>
      <w:spacing w:after="0" w:line="240" w:lineRule="auto"/>
      <w:ind w:firstLine="540"/>
      <w:jc w:val="both"/>
    </w:pPr>
    <w:rPr>
      <w:rFonts w:ascii="Times New Roman" w:hAnsi="Times New Roman" w:cs="Times New Roman"/>
      <w:sz w:val="24"/>
      <w:szCs w:val="24"/>
    </w:rPr>
  </w:style>
  <w:style w:type="character" w:customStyle="1" w:styleId="33">
    <w:name w:val="Основной текст с отступом 3 Знак"/>
    <w:link w:val="32"/>
    <w:rsid w:val="00891112"/>
    <w:rPr>
      <w:rFonts w:ascii="Times New Roman" w:eastAsia="Times New Roman" w:hAnsi="Times New Roman"/>
      <w:sz w:val="24"/>
      <w:szCs w:val="24"/>
    </w:rPr>
  </w:style>
  <w:style w:type="character" w:styleId="ac">
    <w:name w:val="page number"/>
    <w:rsid w:val="00891112"/>
  </w:style>
  <w:style w:type="character" w:customStyle="1" w:styleId="11">
    <w:name w:val="Заголовок 1 Знак1"/>
    <w:link w:val="1"/>
    <w:locked/>
    <w:rsid w:val="00891112"/>
    <w:rPr>
      <w:rFonts w:ascii="Times New Roman" w:eastAsia="Times New Roman" w:hAnsi="Times New Roman"/>
      <w:b/>
      <w:bCs/>
      <w:sz w:val="28"/>
      <w:szCs w:val="26"/>
    </w:rPr>
  </w:style>
  <w:style w:type="character" w:customStyle="1" w:styleId="21">
    <w:name w:val="Заголовок 2 Знак1"/>
    <w:link w:val="2"/>
    <w:locked/>
    <w:rsid w:val="00891112"/>
    <w:rPr>
      <w:rFonts w:ascii="Times New Roman" w:eastAsia="Times New Roman" w:hAnsi="Times New Roman"/>
      <w:b/>
      <w:sz w:val="32"/>
      <w:szCs w:val="28"/>
    </w:rPr>
  </w:style>
  <w:style w:type="character" w:customStyle="1" w:styleId="41">
    <w:name w:val="Заголовок 4 Знак1"/>
    <w:link w:val="4"/>
    <w:locked/>
    <w:rsid w:val="00891112"/>
    <w:rPr>
      <w:rFonts w:ascii="Times New Roman" w:eastAsia="Times New Roman" w:hAnsi="Times New Roman"/>
      <w:b/>
      <w:sz w:val="24"/>
    </w:rPr>
  </w:style>
  <w:style w:type="character" w:customStyle="1" w:styleId="31">
    <w:name w:val="Заголовок 3 Знак1"/>
    <w:link w:val="3"/>
    <w:locked/>
    <w:rsid w:val="00891112"/>
    <w:rPr>
      <w:rFonts w:ascii="Times New Roman" w:eastAsia="Times New Roman" w:hAnsi="Times New Roman"/>
      <w:b/>
      <w:sz w:val="40"/>
      <w:szCs w:val="28"/>
    </w:rPr>
  </w:style>
  <w:style w:type="paragraph" w:customStyle="1" w:styleId="ad">
    <w:name w:val="Заголовок статьи"/>
    <w:basedOn w:val="a"/>
    <w:next w:val="a"/>
    <w:rsid w:val="00891112"/>
    <w:pPr>
      <w:autoSpaceDE w:val="0"/>
      <w:autoSpaceDN w:val="0"/>
      <w:adjustRightInd w:val="0"/>
      <w:spacing w:after="0" w:line="240" w:lineRule="auto"/>
      <w:ind w:left="1612" w:hanging="892"/>
      <w:jc w:val="both"/>
    </w:pPr>
    <w:rPr>
      <w:rFonts w:ascii="Arial" w:hAnsi="Arial" w:cs="Times New Roman"/>
      <w:sz w:val="20"/>
      <w:szCs w:val="20"/>
    </w:rPr>
  </w:style>
  <w:style w:type="paragraph" w:customStyle="1" w:styleId="24">
    <w:name w:val="Стиль2"/>
    <w:basedOn w:val="13"/>
    <w:rsid w:val="00891112"/>
    <w:pPr>
      <w:tabs>
        <w:tab w:val="clear" w:pos="141"/>
        <w:tab w:val="num" w:pos="360"/>
      </w:tabs>
      <w:suppressAutoHyphens w:val="0"/>
      <w:autoSpaceDE/>
      <w:spacing w:before="60"/>
      <w:ind w:left="77" w:firstLine="283"/>
      <w:outlineLvl w:val="6"/>
    </w:pPr>
    <w:rPr>
      <w:rFonts w:cs="Times New Roman"/>
      <w:szCs w:val="20"/>
      <w:lang w:eastAsia="ru-RU"/>
    </w:rPr>
  </w:style>
  <w:style w:type="paragraph" w:customStyle="1" w:styleId="42">
    <w:name w:val="Стиль4"/>
    <w:basedOn w:val="a"/>
    <w:rsid w:val="00891112"/>
    <w:pPr>
      <w:spacing w:after="0" w:line="240" w:lineRule="auto"/>
      <w:ind w:left="567" w:firstLine="284"/>
      <w:jc w:val="both"/>
    </w:pPr>
    <w:rPr>
      <w:rFonts w:ascii="Times New Roman" w:hAnsi="Times New Roman" w:cs="Times New Roman"/>
      <w:sz w:val="24"/>
      <w:szCs w:val="20"/>
    </w:rPr>
  </w:style>
  <w:style w:type="paragraph" w:customStyle="1" w:styleId="ae">
    <w:name w:val="Знак Знак Знак Знак Знак Знак Знак"/>
    <w:basedOn w:val="a"/>
    <w:rsid w:val="00891112"/>
    <w:pPr>
      <w:spacing w:before="100" w:beforeAutospacing="1" w:after="100" w:afterAutospacing="1" w:line="240" w:lineRule="auto"/>
    </w:pPr>
    <w:rPr>
      <w:rFonts w:ascii="Tahoma" w:hAnsi="Tahoma" w:cs="Tahoma"/>
      <w:sz w:val="20"/>
      <w:szCs w:val="20"/>
      <w:lang w:val="en-US" w:eastAsia="en-US"/>
    </w:rPr>
  </w:style>
  <w:style w:type="paragraph" w:styleId="af">
    <w:name w:val="Subtitle"/>
    <w:basedOn w:val="a"/>
    <w:link w:val="af0"/>
    <w:qFormat/>
    <w:locked/>
    <w:rsid w:val="00891112"/>
    <w:pPr>
      <w:spacing w:after="0" w:line="240" w:lineRule="auto"/>
      <w:jc w:val="center"/>
    </w:pPr>
    <w:rPr>
      <w:rFonts w:ascii="Arial" w:hAnsi="Arial" w:cs="Arial"/>
      <w:b/>
      <w:bCs/>
      <w:sz w:val="32"/>
      <w:szCs w:val="32"/>
    </w:rPr>
  </w:style>
  <w:style w:type="character" w:customStyle="1" w:styleId="af0">
    <w:name w:val="Подзаголовок Знак"/>
    <w:link w:val="af"/>
    <w:rsid w:val="00891112"/>
    <w:rPr>
      <w:rFonts w:ascii="Arial" w:eastAsia="Times New Roman" w:hAnsi="Arial" w:cs="Arial"/>
      <w:b/>
      <w:bCs/>
      <w:sz w:val="32"/>
      <w:szCs w:val="32"/>
    </w:rPr>
  </w:style>
  <w:style w:type="character" w:customStyle="1" w:styleId="af1">
    <w:name w:val="Гипертекстовая ссылка"/>
    <w:rsid w:val="00891112"/>
    <w:rPr>
      <w:b/>
      <w:bCs/>
      <w:color w:val="008000"/>
    </w:rPr>
  </w:style>
  <w:style w:type="paragraph" w:customStyle="1" w:styleId="af2">
    <w:name w:val="Прижатый влево"/>
    <w:basedOn w:val="a"/>
    <w:next w:val="a"/>
    <w:rsid w:val="00891112"/>
    <w:pPr>
      <w:autoSpaceDE w:val="0"/>
      <w:autoSpaceDN w:val="0"/>
      <w:adjustRightInd w:val="0"/>
      <w:spacing w:after="0" w:line="240" w:lineRule="auto"/>
    </w:pPr>
    <w:rPr>
      <w:rFonts w:ascii="Arial" w:eastAsia="Calibri" w:hAnsi="Arial" w:cs="Arial"/>
      <w:sz w:val="24"/>
      <w:szCs w:val="24"/>
      <w:lang w:eastAsia="en-US"/>
    </w:rPr>
  </w:style>
  <w:style w:type="paragraph" w:customStyle="1" w:styleId="14">
    <w:name w:val="Абзац списка1"/>
    <w:basedOn w:val="a"/>
    <w:rsid w:val="00891112"/>
    <w:pPr>
      <w:ind w:left="720"/>
    </w:pPr>
    <w:rPr>
      <w:rFonts w:eastAsia="Calibri"/>
      <w:lang w:eastAsia="en-US"/>
    </w:rPr>
  </w:style>
  <w:style w:type="paragraph" w:customStyle="1" w:styleId="af3">
    <w:name w:val="Нормальный (таблица)"/>
    <w:basedOn w:val="a"/>
    <w:next w:val="a"/>
    <w:rsid w:val="00891112"/>
    <w:pPr>
      <w:spacing w:after="0" w:line="240" w:lineRule="auto"/>
      <w:jc w:val="both"/>
    </w:pPr>
    <w:rPr>
      <w:rFonts w:ascii="Arial" w:hAnsi="Arial" w:cs="Arial"/>
      <w:sz w:val="24"/>
      <w:szCs w:val="24"/>
    </w:rPr>
  </w:style>
  <w:style w:type="character" w:customStyle="1" w:styleId="af4">
    <w:name w:val="Цветовое выделение"/>
    <w:rsid w:val="00891112"/>
    <w:rPr>
      <w:b/>
      <w:color w:val="26282F"/>
    </w:rPr>
  </w:style>
  <w:style w:type="paragraph" w:customStyle="1" w:styleId="af5">
    <w:name w:val="Таблицы (моноширинный)"/>
    <w:basedOn w:val="a"/>
    <w:next w:val="a"/>
    <w:rsid w:val="00891112"/>
    <w:pPr>
      <w:widowControl w:val="0"/>
      <w:autoSpaceDE w:val="0"/>
      <w:autoSpaceDN w:val="0"/>
      <w:adjustRightInd w:val="0"/>
      <w:spacing w:after="0" w:line="240" w:lineRule="auto"/>
    </w:pPr>
    <w:rPr>
      <w:rFonts w:ascii="Courier New" w:eastAsia="Calibri" w:hAnsi="Courier New" w:cs="Courier New"/>
      <w:sz w:val="24"/>
      <w:szCs w:val="24"/>
    </w:rPr>
  </w:style>
  <w:style w:type="character" w:customStyle="1" w:styleId="34">
    <w:name w:val="Знак Знак3"/>
    <w:rsid w:val="00891112"/>
    <w:rPr>
      <w:rFonts w:ascii="Arial" w:hAnsi="Arial" w:cs="Arial"/>
      <w:b/>
      <w:bCs/>
      <w:kern w:val="32"/>
      <w:sz w:val="32"/>
      <w:szCs w:val="32"/>
      <w:lang w:val="ru-RU" w:eastAsia="ru-RU" w:bidi="ar-SA"/>
    </w:rPr>
  </w:style>
  <w:style w:type="paragraph" w:customStyle="1" w:styleId="style8">
    <w:name w:val="style8"/>
    <w:basedOn w:val="a"/>
    <w:rsid w:val="00891112"/>
    <w:pPr>
      <w:spacing w:before="100" w:beforeAutospacing="1" w:after="100" w:afterAutospacing="1" w:line="240" w:lineRule="auto"/>
    </w:pPr>
    <w:rPr>
      <w:rFonts w:ascii="Times New Roman" w:hAnsi="Times New Roman" w:cs="Times New Roman"/>
      <w:sz w:val="24"/>
      <w:szCs w:val="24"/>
    </w:rPr>
  </w:style>
  <w:style w:type="character" w:styleId="af6">
    <w:name w:val="Strong"/>
    <w:qFormat/>
    <w:locked/>
    <w:rsid w:val="00891112"/>
    <w:rPr>
      <w:b/>
      <w:bCs/>
    </w:rPr>
  </w:style>
  <w:style w:type="character" w:customStyle="1" w:styleId="71">
    <w:name w:val="стиль7"/>
    <w:rsid w:val="00891112"/>
  </w:style>
  <w:style w:type="character" w:styleId="af7">
    <w:name w:val="Emphasis"/>
    <w:qFormat/>
    <w:locked/>
    <w:rsid w:val="00891112"/>
    <w:rPr>
      <w:i/>
      <w:iCs/>
    </w:rPr>
  </w:style>
  <w:style w:type="paragraph" w:customStyle="1" w:styleId="ConsTitle">
    <w:name w:val="ConsTitle"/>
    <w:rsid w:val="00891112"/>
    <w:pPr>
      <w:widowControl w:val="0"/>
      <w:suppressAutoHyphens/>
      <w:autoSpaceDE w:val="0"/>
      <w:ind w:right="19772"/>
    </w:pPr>
    <w:rPr>
      <w:rFonts w:ascii="Arial" w:eastAsia="Times New Roman" w:hAnsi="Arial" w:cs="Arial"/>
      <w:b/>
      <w:bCs/>
      <w:sz w:val="16"/>
      <w:szCs w:val="16"/>
      <w:lang w:eastAsia="ar-SA"/>
    </w:rPr>
  </w:style>
  <w:style w:type="paragraph" w:customStyle="1" w:styleId="ConsPlusTitle">
    <w:name w:val="ConsPlusTitle"/>
    <w:rsid w:val="00891112"/>
    <w:pPr>
      <w:widowControl w:val="0"/>
      <w:suppressAutoHyphens/>
      <w:autoSpaceDE w:val="0"/>
    </w:pPr>
    <w:rPr>
      <w:rFonts w:ascii="Arial" w:eastAsia="Times New Roman" w:hAnsi="Arial" w:cs="Arial"/>
      <w:b/>
      <w:bCs/>
      <w:lang w:eastAsia="ar-SA"/>
    </w:rPr>
  </w:style>
  <w:style w:type="character" w:styleId="af8">
    <w:name w:val="Hyperlink"/>
    <w:rsid w:val="00891112"/>
    <w:rPr>
      <w:color w:val="0000FF"/>
      <w:u w:val="single"/>
    </w:rPr>
  </w:style>
  <w:style w:type="paragraph" w:customStyle="1" w:styleId="af9">
    <w:name w:val="Стиль"/>
    <w:rsid w:val="00891112"/>
    <w:pPr>
      <w:widowControl w:val="0"/>
      <w:autoSpaceDE w:val="0"/>
      <w:autoSpaceDN w:val="0"/>
      <w:adjustRightInd w:val="0"/>
    </w:pPr>
    <w:rPr>
      <w:rFonts w:ascii="Times New Roman" w:eastAsia="Times New Roman" w:hAnsi="Times New Roman"/>
      <w:sz w:val="24"/>
      <w:szCs w:val="24"/>
    </w:rPr>
  </w:style>
  <w:style w:type="character" w:customStyle="1" w:styleId="apple-converted-space">
    <w:name w:val="apple-converted-space"/>
    <w:rsid w:val="00891112"/>
  </w:style>
  <w:style w:type="paragraph" w:customStyle="1" w:styleId="afa">
    <w:name w:val="Знак Знак Знак Знак Знак Знак Знак Знак Знак Знак"/>
    <w:basedOn w:val="a"/>
    <w:rsid w:val="00891112"/>
    <w:pPr>
      <w:spacing w:after="160" w:line="240" w:lineRule="exact"/>
    </w:pPr>
    <w:rPr>
      <w:rFonts w:ascii="Verdana" w:hAnsi="Verdana" w:cs="Verdana"/>
      <w:sz w:val="20"/>
      <w:szCs w:val="20"/>
      <w:lang w:val="en-US" w:eastAsia="en-US"/>
    </w:rPr>
  </w:style>
  <w:style w:type="paragraph" w:customStyle="1" w:styleId="afb">
    <w:name w:val="Комментарий"/>
    <w:basedOn w:val="a"/>
    <w:next w:val="a"/>
    <w:rsid w:val="00891112"/>
    <w:pPr>
      <w:widowControl w:val="0"/>
      <w:autoSpaceDE w:val="0"/>
      <w:autoSpaceDN w:val="0"/>
      <w:adjustRightInd w:val="0"/>
      <w:spacing w:after="0" w:line="240" w:lineRule="auto"/>
      <w:ind w:left="170"/>
      <w:jc w:val="both"/>
    </w:pPr>
    <w:rPr>
      <w:rFonts w:ascii="Arial" w:hAnsi="Arial" w:cs="Arial"/>
      <w:i/>
      <w:iCs/>
      <w:color w:val="800080"/>
      <w:sz w:val="24"/>
      <w:szCs w:val="24"/>
    </w:rPr>
  </w:style>
  <w:style w:type="paragraph" w:styleId="afc">
    <w:name w:val="Title"/>
    <w:basedOn w:val="a"/>
    <w:link w:val="afd"/>
    <w:qFormat/>
    <w:locked/>
    <w:rsid w:val="00891112"/>
    <w:pPr>
      <w:spacing w:after="0" w:line="240" w:lineRule="auto"/>
      <w:jc w:val="center"/>
    </w:pPr>
    <w:rPr>
      <w:rFonts w:ascii="Times New Roman" w:hAnsi="Times New Roman" w:cs="Times New Roman"/>
      <w:b/>
      <w:sz w:val="28"/>
      <w:szCs w:val="20"/>
    </w:rPr>
  </w:style>
  <w:style w:type="character" w:customStyle="1" w:styleId="afd">
    <w:name w:val="Название Знак"/>
    <w:link w:val="afc"/>
    <w:rsid w:val="00891112"/>
    <w:rPr>
      <w:rFonts w:ascii="Times New Roman" w:eastAsia="Times New Roman" w:hAnsi="Times New Roman"/>
      <w:b/>
      <w:sz w:val="28"/>
    </w:rPr>
  </w:style>
  <w:style w:type="paragraph" w:customStyle="1" w:styleId="afe">
    <w:name w:val="Заголовок"/>
    <w:basedOn w:val="a"/>
    <w:next w:val="a0"/>
    <w:rsid w:val="00891112"/>
    <w:pPr>
      <w:keepNext/>
      <w:widowControl w:val="0"/>
      <w:suppressAutoHyphens/>
      <w:spacing w:before="240" w:after="120" w:line="240" w:lineRule="auto"/>
    </w:pPr>
    <w:rPr>
      <w:rFonts w:ascii="Arial" w:eastAsia="Lucida Sans Unicode" w:hAnsi="Arial" w:cs="Tahoma"/>
      <w:sz w:val="28"/>
      <w:szCs w:val="28"/>
    </w:rPr>
  </w:style>
  <w:style w:type="paragraph" w:styleId="aff">
    <w:name w:val="List"/>
    <w:basedOn w:val="a0"/>
    <w:rsid w:val="00891112"/>
    <w:pPr>
      <w:suppressAutoHyphens/>
      <w:spacing w:after="120"/>
      <w:jc w:val="left"/>
    </w:pPr>
    <w:rPr>
      <w:rFonts w:eastAsia="Lucida Sans Unicode" w:cs="Tahoma"/>
      <w:b w:val="0"/>
      <w:bCs w:val="0"/>
      <w:sz w:val="24"/>
    </w:rPr>
  </w:style>
  <w:style w:type="paragraph" w:customStyle="1" w:styleId="15">
    <w:name w:val="Название1"/>
    <w:basedOn w:val="a"/>
    <w:rsid w:val="00891112"/>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16">
    <w:name w:val="Указатель1"/>
    <w:basedOn w:val="a"/>
    <w:rsid w:val="00891112"/>
    <w:pPr>
      <w:widowControl w:val="0"/>
      <w:suppressLineNumbers/>
      <w:suppressAutoHyphens/>
      <w:spacing w:after="0" w:line="240" w:lineRule="auto"/>
    </w:pPr>
    <w:rPr>
      <w:rFonts w:ascii="Times New Roman" w:eastAsia="Lucida Sans Unicode" w:hAnsi="Times New Roman" w:cs="Tahoma"/>
      <w:sz w:val="24"/>
      <w:szCs w:val="24"/>
    </w:rPr>
  </w:style>
  <w:style w:type="paragraph" w:customStyle="1" w:styleId="ConsNormal">
    <w:name w:val="ConsNormal"/>
    <w:rsid w:val="00891112"/>
    <w:pPr>
      <w:widowControl w:val="0"/>
      <w:autoSpaceDE w:val="0"/>
      <w:autoSpaceDN w:val="0"/>
      <w:adjustRightInd w:val="0"/>
      <w:ind w:right="19772" w:firstLine="720"/>
    </w:pPr>
    <w:rPr>
      <w:rFonts w:ascii="Arial" w:eastAsia="Times New Roman" w:hAnsi="Arial" w:cs="Arial"/>
      <w:lang w:eastAsia="en-US"/>
    </w:rPr>
  </w:style>
  <w:style w:type="character" w:customStyle="1" w:styleId="Absatz-Standardschriftart">
    <w:name w:val="Absatz-Standardschriftart"/>
    <w:rsid w:val="00891112"/>
  </w:style>
  <w:style w:type="character" w:customStyle="1" w:styleId="WW-Absatz-Standardschriftart">
    <w:name w:val="WW-Absatz-Standardschriftart"/>
    <w:rsid w:val="00891112"/>
  </w:style>
  <w:style w:type="character" w:customStyle="1" w:styleId="WW-Absatz-Standardschriftart1">
    <w:name w:val="WW-Absatz-Standardschriftart1"/>
    <w:rsid w:val="00891112"/>
  </w:style>
  <w:style w:type="character" w:customStyle="1" w:styleId="WW-Absatz-Standardschriftart11">
    <w:name w:val="WW-Absatz-Standardschriftart11"/>
    <w:rsid w:val="00891112"/>
  </w:style>
  <w:style w:type="character" w:customStyle="1" w:styleId="WW-Absatz-Standardschriftart111">
    <w:name w:val="WW-Absatz-Standardschriftart111"/>
    <w:rsid w:val="00891112"/>
  </w:style>
  <w:style w:type="character" w:customStyle="1" w:styleId="WW-Absatz-Standardschriftart1111">
    <w:name w:val="WW-Absatz-Standardschriftart1111"/>
    <w:rsid w:val="00891112"/>
  </w:style>
  <w:style w:type="character" w:customStyle="1" w:styleId="WW-Absatz-Standardschriftart11111">
    <w:name w:val="WW-Absatz-Standardschriftart11111"/>
    <w:rsid w:val="00891112"/>
  </w:style>
  <w:style w:type="character" w:customStyle="1" w:styleId="WW-Absatz-Standardschriftart111111">
    <w:name w:val="WW-Absatz-Standardschriftart111111"/>
    <w:rsid w:val="00891112"/>
  </w:style>
  <w:style w:type="character" w:customStyle="1" w:styleId="WW-Absatz-Standardschriftart1111111">
    <w:name w:val="WW-Absatz-Standardschriftart1111111"/>
    <w:rsid w:val="00891112"/>
  </w:style>
  <w:style w:type="character" w:customStyle="1" w:styleId="WW-Absatz-Standardschriftart11111111">
    <w:name w:val="WW-Absatz-Standardschriftart11111111"/>
    <w:rsid w:val="00891112"/>
  </w:style>
  <w:style w:type="character" w:customStyle="1" w:styleId="17">
    <w:name w:val="Основной шрифт абзаца1"/>
    <w:rsid w:val="00891112"/>
  </w:style>
  <w:style w:type="character" w:customStyle="1" w:styleId="hl41">
    <w:name w:val="hl41"/>
    <w:rsid w:val="00891112"/>
    <w:rPr>
      <w:b/>
      <w:bCs/>
      <w:sz w:val="20"/>
      <w:szCs w:val="20"/>
    </w:rPr>
  </w:style>
  <w:style w:type="character" w:customStyle="1" w:styleId="aff0">
    <w:name w:val="Символ нумерации"/>
    <w:rsid w:val="00891112"/>
  </w:style>
  <w:style w:type="paragraph" w:customStyle="1" w:styleId="ConsPlusNonformat">
    <w:name w:val="ConsPlusNonformat"/>
    <w:rsid w:val="00891112"/>
    <w:pPr>
      <w:widowControl w:val="0"/>
      <w:suppressAutoHyphens/>
      <w:autoSpaceDE w:val="0"/>
    </w:pPr>
    <w:rPr>
      <w:rFonts w:ascii="Courier New" w:eastAsia="Times New Roman" w:hAnsi="Courier New" w:cs="Courier New"/>
      <w:lang w:eastAsia="ar-SA"/>
    </w:rPr>
  </w:style>
  <w:style w:type="paragraph" w:customStyle="1" w:styleId="ConsPlusCell">
    <w:name w:val="ConsPlusCell"/>
    <w:rsid w:val="00891112"/>
    <w:pPr>
      <w:suppressAutoHyphens/>
      <w:autoSpaceDE w:val="0"/>
    </w:pPr>
    <w:rPr>
      <w:rFonts w:ascii="Arial" w:eastAsia="Times New Roman" w:hAnsi="Arial" w:cs="Arial"/>
      <w:lang w:eastAsia="ar-SA"/>
    </w:rPr>
  </w:style>
  <w:style w:type="paragraph" w:customStyle="1" w:styleId="ConsNonformat">
    <w:name w:val="ConsNonformat"/>
    <w:rsid w:val="00891112"/>
    <w:pPr>
      <w:suppressAutoHyphens/>
      <w:autoSpaceDE w:val="0"/>
      <w:ind w:right="19772"/>
    </w:pPr>
    <w:rPr>
      <w:rFonts w:ascii="Courier New" w:eastAsia="Times New Roman" w:hAnsi="Courier New" w:cs="Courier New"/>
      <w:sz w:val="24"/>
      <w:szCs w:val="24"/>
      <w:lang w:eastAsia="ar-SA"/>
    </w:rPr>
  </w:style>
  <w:style w:type="paragraph" w:customStyle="1" w:styleId="18">
    <w:name w:val="Знак1 Знак Знак Знак Знак Знак Знак Знак Знак Знак"/>
    <w:basedOn w:val="a"/>
    <w:next w:val="a"/>
    <w:rsid w:val="00891112"/>
    <w:pPr>
      <w:suppressAutoHyphens/>
      <w:spacing w:after="160" w:line="240" w:lineRule="exact"/>
    </w:pPr>
    <w:rPr>
      <w:rFonts w:ascii="Arial" w:hAnsi="Arial" w:cs="Arial"/>
      <w:sz w:val="20"/>
      <w:szCs w:val="20"/>
      <w:lang w:val="en-US" w:eastAsia="ar-SA"/>
    </w:rPr>
  </w:style>
  <w:style w:type="paragraph" w:customStyle="1" w:styleId="3f3f3f2f3f3f3fWeb">
    <w:name w:val="Î3fá3fû3f÷2fí3fû3fé3f (Web)"/>
    <w:basedOn w:val="a"/>
    <w:rsid w:val="00891112"/>
    <w:pPr>
      <w:widowControl w:val="0"/>
      <w:suppressAutoHyphens/>
      <w:spacing w:before="100" w:after="100" w:line="240" w:lineRule="auto"/>
    </w:pPr>
    <w:rPr>
      <w:rFonts w:ascii="Arial Unicode MS" w:hAnsi="Arial Unicode MS" w:cs="Arial Unicode MS"/>
      <w:sz w:val="24"/>
      <w:szCs w:val="24"/>
      <w:lang w:eastAsia="ar-SA"/>
    </w:rPr>
  </w:style>
  <w:style w:type="paragraph" w:customStyle="1" w:styleId="aff1">
    <w:name w:val="Содержимое таблицы"/>
    <w:basedOn w:val="a"/>
    <w:rsid w:val="00891112"/>
    <w:pPr>
      <w:suppressLineNumbers/>
      <w:suppressAutoHyphens/>
      <w:spacing w:after="0" w:line="240" w:lineRule="auto"/>
    </w:pPr>
    <w:rPr>
      <w:rFonts w:ascii="Times New Roman" w:hAnsi="Times New Roman" w:cs="Times New Roman"/>
      <w:sz w:val="24"/>
      <w:szCs w:val="24"/>
      <w:lang w:eastAsia="ar-SA"/>
    </w:rPr>
  </w:style>
  <w:style w:type="paragraph" w:customStyle="1" w:styleId="aff2">
    <w:name w:val="Заголовок таблицы"/>
    <w:basedOn w:val="aff1"/>
    <w:rsid w:val="00891112"/>
    <w:pPr>
      <w:jc w:val="center"/>
    </w:pPr>
    <w:rPr>
      <w:b/>
      <w:bCs/>
      <w:i/>
      <w:iCs/>
    </w:rPr>
  </w:style>
  <w:style w:type="paragraph" w:customStyle="1" w:styleId="aff3">
    <w:name w:val="Содержимое врезки"/>
    <w:basedOn w:val="a0"/>
    <w:rsid w:val="00891112"/>
    <w:pPr>
      <w:widowControl/>
      <w:suppressAutoHyphens/>
      <w:jc w:val="both"/>
    </w:pPr>
    <w:rPr>
      <w:b w:val="0"/>
      <w:bCs w:val="0"/>
      <w:szCs w:val="20"/>
      <w:lang w:eastAsia="ar-SA"/>
    </w:rPr>
  </w:style>
  <w:style w:type="paragraph" w:customStyle="1" w:styleId="aff4">
    <w:name w:val="Знак"/>
    <w:basedOn w:val="a"/>
    <w:rsid w:val="00891112"/>
    <w:pPr>
      <w:spacing w:before="100" w:beforeAutospacing="1" w:after="100" w:afterAutospacing="1" w:line="240" w:lineRule="auto"/>
    </w:pPr>
    <w:rPr>
      <w:rFonts w:ascii="Tahoma" w:hAnsi="Tahoma" w:cs="Times New Roman"/>
      <w:sz w:val="20"/>
      <w:szCs w:val="20"/>
      <w:lang w:val="en-US" w:eastAsia="en-US"/>
    </w:rPr>
  </w:style>
  <w:style w:type="paragraph" w:customStyle="1" w:styleId="35">
    <w:name w:val="Название3"/>
    <w:basedOn w:val="a"/>
    <w:rsid w:val="00891112"/>
    <w:pPr>
      <w:suppressLineNumbers/>
      <w:suppressAutoHyphens/>
      <w:spacing w:before="120" w:after="120" w:line="240" w:lineRule="auto"/>
    </w:pPr>
    <w:rPr>
      <w:rFonts w:ascii="Times New Roman" w:hAnsi="Times New Roman" w:cs="Tahoma"/>
      <w:i/>
      <w:iCs/>
      <w:sz w:val="24"/>
      <w:szCs w:val="24"/>
      <w:lang w:val="en-US" w:eastAsia="ar-SA"/>
    </w:rPr>
  </w:style>
  <w:style w:type="paragraph" w:customStyle="1" w:styleId="36">
    <w:name w:val="Указатель3"/>
    <w:basedOn w:val="a"/>
    <w:rsid w:val="00891112"/>
    <w:pPr>
      <w:suppressLineNumbers/>
      <w:suppressAutoHyphens/>
      <w:spacing w:after="0" w:line="240" w:lineRule="auto"/>
    </w:pPr>
    <w:rPr>
      <w:rFonts w:ascii="Times New Roman" w:hAnsi="Times New Roman" w:cs="Tahoma"/>
      <w:sz w:val="24"/>
      <w:szCs w:val="24"/>
      <w:lang w:val="en-US" w:eastAsia="ar-SA"/>
    </w:rPr>
  </w:style>
  <w:style w:type="paragraph" w:customStyle="1" w:styleId="25">
    <w:name w:val="Название2"/>
    <w:basedOn w:val="a"/>
    <w:rsid w:val="00891112"/>
    <w:pPr>
      <w:suppressLineNumbers/>
      <w:suppressAutoHyphens/>
      <w:spacing w:before="120" w:after="120" w:line="240" w:lineRule="auto"/>
    </w:pPr>
    <w:rPr>
      <w:rFonts w:ascii="Times New Roman" w:hAnsi="Times New Roman" w:cs="Tahoma"/>
      <w:i/>
      <w:iCs/>
      <w:sz w:val="24"/>
      <w:szCs w:val="24"/>
      <w:lang w:val="en-US" w:eastAsia="ar-SA"/>
    </w:rPr>
  </w:style>
  <w:style w:type="paragraph" w:customStyle="1" w:styleId="26">
    <w:name w:val="Указатель2"/>
    <w:basedOn w:val="a"/>
    <w:rsid w:val="00891112"/>
    <w:pPr>
      <w:suppressLineNumbers/>
      <w:suppressAutoHyphens/>
      <w:spacing w:after="0" w:line="240" w:lineRule="auto"/>
    </w:pPr>
    <w:rPr>
      <w:rFonts w:ascii="Times New Roman" w:hAnsi="Times New Roman" w:cs="Tahoma"/>
      <w:sz w:val="24"/>
      <w:szCs w:val="24"/>
      <w:lang w:val="en-US" w:eastAsia="ar-SA"/>
    </w:rPr>
  </w:style>
  <w:style w:type="paragraph" w:customStyle="1" w:styleId="Web">
    <w:name w:val="Обычный (Web)"/>
    <w:basedOn w:val="a"/>
    <w:rsid w:val="00891112"/>
    <w:pPr>
      <w:suppressAutoHyphens/>
      <w:spacing w:before="100" w:after="100" w:line="240" w:lineRule="auto"/>
    </w:pPr>
    <w:rPr>
      <w:rFonts w:ascii="Arial Unicode MS" w:eastAsia="Arial Unicode MS" w:hAnsi="Arial Unicode MS" w:cs="Times New Roman"/>
      <w:sz w:val="24"/>
      <w:szCs w:val="24"/>
      <w:lang w:eastAsia="ar-SA"/>
    </w:rPr>
  </w:style>
  <w:style w:type="paragraph" w:customStyle="1" w:styleId="210">
    <w:name w:val="Основной текст 21"/>
    <w:basedOn w:val="a"/>
    <w:rsid w:val="00891112"/>
    <w:pPr>
      <w:suppressAutoHyphens/>
      <w:spacing w:after="120" w:line="480" w:lineRule="auto"/>
    </w:pPr>
    <w:rPr>
      <w:rFonts w:ascii="Times New Roman" w:hAnsi="Times New Roman" w:cs="Times New Roman"/>
      <w:sz w:val="24"/>
      <w:szCs w:val="24"/>
      <w:lang w:val="en-US" w:eastAsia="ar-SA"/>
    </w:rPr>
  </w:style>
  <w:style w:type="paragraph" w:customStyle="1" w:styleId="ConsCell">
    <w:name w:val="ConsCell"/>
    <w:rsid w:val="00891112"/>
    <w:pPr>
      <w:suppressAutoHyphens/>
      <w:autoSpaceDE w:val="0"/>
      <w:ind w:right="19772"/>
    </w:pPr>
    <w:rPr>
      <w:rFonts w:ascii="Arial" w:eastAsia="Times New Roman" w:hAnsi="Arial" w:cs="Arial"/>
      <w:sz w:val="24"/>
      <w:szCs w:val="24"/>
      <w:lang w:eastAsia="ar-SA"/>
    </w:rPr>
  </w:style>
  <w:style w:type="character" w:customStyle="1" w:styleId="37">
    <w:name w:val="Основной шрифт абзаца3"/>
    <w:rsid w:val="00891112"/>
  </w:style>
  <w:style w:type="character" w:customStyle="1" w:styleId="27">
    <w:name w:val="Основной шрифт абзаца2"/>
    <w:rsid w:val="00891112"/>
  </w:style>
  <w:style w:type="character" w:customStyle="1" w:styleId="WW-Absatz-Standardschriftart111111111">
    <w:name w:val="WW-Absatz-Standardschriftart111111111"/>
    <w:rsid w:val="00891112"/>
  </w:style>
  <w:style w:type="character" w:customStyle="1" w:styleId="WW-Absatz-Standardschriftart1111111111">
    <w:name w:val="WW-Absatz-Standardschriftart1111111111"/>
    <w:rsid w:val="00891112"/>
  </w:style>
  <w:style w:type="character" w:customStyle="1" w:styleId="WW-Absatz-Standardschriftart11111111111">
    <w:name w:val="WW-Absatz-Standardschriftart11111111111"/>
    <w:rsid w:val="00891112"/>
  </w:style>
  <w:style w:type="character" w:customStyle="1" w:styleId="WW-Absatz-Standardschriftart111111111111">
    <w:name w:val="WW-Absatz-Standardschriftart111111111111"/>
    <w:rsid w:val="00891112"/>
  </w:style>
  <w:style w:type="character" w:customStyle="1" w:styleId="WW-Absatz-Standardschriftart1111111111111">
    <w:name w:val="WW-Absatz-Standardschriftart1111111111111"/>
    <w:rsid w:val="00891112"/>
  </w:style>
  <w:style w:type="character" w:customStyle="1" w:styleId="WW-Absatz-Standardschriftart11111111111111">
    <w:name w:val="WW-Absatz-Standardschriftart11111111111111"/>
    <w:rsid w:val="00891112"/>
  </w:style>
  <w:style w:type="character" w:customStyle="1" w:styleId="WW-Absatz-Standardschriftart111111111111111">
    <w:name w:val="WW-Absatz-Standardschriftart111111111111111"/>
    <w:rsid w:val="00891112"/>
  </w:style>
  <w:style w:type="character" w:customStyle="1" w:styleId="WW-Absatz-Standardschriftart1111111111111111">
    <w:name w:val="WW-Absatz-Standardschriftart1111111111111111"/>
    <w:rsid w:val="00891112"/>
  </w:style>
  <w:style w:type="character" w:customStyle="1" w:styleId="WW-Absatz-Standardschriftart11111111111111111">
    <w:name w:val="WW-Absatz-Standardschriftart11111111111111111"/>
    <w:rsid w:val="00891112"/>
  </w:style>
  <w:style w:type="paragraph" w:styleId="aff5">
    <w:name w:val="No Spacing"/>
    <w:qFormat/>
    <w:rsid w:val="00891112"/>
    <w:rPr>
      <w:rFonts w:eastAsia="Times New Roman"/>
      <w:sz w:val="22"/>
      <w:szCs w:val="22"/>
    </w:rPr>
  </w:style>
  <w:style w:type="paragraph" w:customStyle="1" w:styleId="120">
    <w:name w:val="Обычный+12 пт"/>
    <w:basedOn w:val="a"/>
    <w:rsid w:val="00891112"/>
    <w:pPr>
      <w:spacing w:after="0" w:line="240" w:lineRule="auto"/>
    </w:pPr>
    <w:rPr>
      <w:rFonts w:ascii="Times New Roman" w:hAnsi="Times New Roman" w:cs="Times New Roman"/>
      <w:sz w:val="28"/>
      <w:szCs w:val="20"/>
      <w:lang w:eastAsia="en-US"/>
    </w:rPr>
  </w:style>
  <w:style w:type="character" w:customStyle="1" w:styleId="aff6">
    <w:name w:val="Знак Знак"/>
    <w:rsid w:val="00891112"/>
    <w:rPr>
      <w:noProof w:val="0"/>
      <w:sz w:val="28"/>
      <w:szCs w:val="24"/>
      <w:lang w:val="ru-RU" w:eastAsia="ru-RU" w:bidi="ar-SA"/>
    </w:rPr>
  </w:style>
  <w:style w:type="character" w:customStyle="1" w:styleId="FontStyle110">
    <w:name w:val="Font Style110"/>
    <w:rsid w:val="00891112"/>
    <w:rPr>
      <w:b/>
      <w:bCs/>
      <w:sz w:val="42"/>
      <w:szCs w:val="42"/>
      <w:lang w:val="x-none"/>
    </w:rPr>
  </w:style>
  <w:style w:type="paragraph" w:customStyle="1" w:styleId="text">
    <w:name w:val="text"/>
    <w:basedOn w:val="a"/>
    <w:rsid w:val="00891112"/>
    <w:pPr>
      <w:spacing w:after="0" w:line="240" w:lineRule="auto"/>
      <w:ind w:firstLine="567"/>
      <w:jc w:val="both"/>
    </w:pPr>
    <w:rPr>
      <w:rFonts w:ascii="Arial" w:hAnsi="Arial" w:cs="Arial"/>
      <w:sz w:val="24"/>
      <w:szCs w:val="24"/>
      <w:lang w:eastAsia="ar-SA"/>
    </w:rPr>
  </w:style>
  <w:style w:type="paragraph" w:styleId="28">
    <w:name w:val="Body Text 2"/>
    <w:basedOn w:val="a"/>
    <w:link w:val="29"/>
    <w:rsid w:val="00891112"/>
    <w:pPr>
      <w:spacing w:after="120" w:line="480" w:lineRule="auto"/>
    </w:pPr>
    <w:rPr>
      <w:rFonts w:ascii="Times New Roman" w:hAnsi="Times New Roman" w:cs="Times New Roman"/>
      <w:sz w:val="24"/>
      <w:szCs w:val="24"/>
    </w:rPr>
  </w:style>
  <w:style w:type="character" w:customStyle="1" w:styleId="29">
    <w:name w:val="Основной текст 2 Знак"/>
    <w:link w:val="28"/>
    <w:rsid w:val="00891112"/>
    <w:rPr>
      <w:rFonts w:ascii="Times New Roman" w:eastAsia="Times New Roman" w:hAnsi="Times New Roman"/>
      <w:sz w:val="24"/>
      <w:szCs w:val="24"/>
    </w:rPr>
  </w:style>
  <w:style w:type="paragraph" w:customStyle="1" w:styleId="report">
    <w:name w:val="report"/>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Char">
    <w:name w:val="Char Знак"/>
    <w:basedOn w:val="a"/>
    <w:rsid w:val="00891112"/>
    <w:pPr>
      <w:spacing w:before="100" w:beforeAutospacing="1" w:after="100" w:afterAutospacing="1" w:line="240" w:lineRule="auto"/>
    </w:pPr>
    <w:rPr>
      <w:rFonts w:ascii="Tahoma" w:hAnsi="Tahoma" w:cs="Times New Roman"/>
      <w:sz w:val="20"/>
      <w:szCs w:val="20"/>
      <w:lang w:val="en-US" w:eastAsia="en-US"/>
    </w:rPr>
  </w:style>
  <w:style w:type="paragraph" w:customStyle="1" w:styleId="article">
    <w:name w:val="article"/>
    <w:basedOn w:val="a"/>
    <w:rsid w:val="00891112"/>
    <w:pPr>
      <w:spacing w:after="0" w:line="240" w:lineRule="auto"/>
      <w:ind w:firstLine="567"/>
      <w:jc w:val="both"/>
    </w:pPr>
    <w:rPr>
      <w:rFonts w:ascii="Arial" w:hAnsi="Arial" w:cs="Arial"/>
      <w:sz w:val="26"/>
      <w:szCs w:val="26"/>
    </w:rPr>
  </w:style>
  <w:style w:type="paragraph" w:customStyle="1" w:styleId="Style2">
    <w:name w:val="Style2"/>
    <w:basedOn w:val="a"/>
    <w:next w:val="a"/>
    <w:rsid w:val="00891112"/>
    <w:pPr>
      <w:widowControl w:val="0"/>
      <w:autoSpaceDE w:val="0"/>
      <w:autoSpaceDN w:val="0"/>
      <w:adjustRightInd w:val="0"/>
      <w:spacing w:after="0" w:line="312" w:lineRule="exact"/>
      <w:jc w:val="center"/>
    </w:pPr>
    <w:rPr>
      <w:rFonts w:ascii="Times New Roman" w:hAnsi="Times New Roman" w:cs="Times New Roman"/>
      <w:sz w:val="24"/>
      <w:szCs w:val="24"/>
    </w:rPr>
  </w:style>
  <w:style w:type="paragraph" w:customStyle="1" w:styleId="Style5">
    <w:name w:val="Style5"/>
    <w:basedOn w:val="a"/>
    <w:next w:val="a"/>
    <w:rsid w:val="00891112"/>
    <w:pPr>
      <w:widowControl w:val="0"/>
      <w:autoSpaceDE w:val="0"/>
      <w:autoSpaceDN w:val="0"/>
      <w:adjustRightInd w:val="0"/>
      <w:spacing w:after="0" w:line="274" w:lineRule="exact"/>
      <w:ind w:firstLine="1138"/>
    </w:pPr>
    <w:rPr>
      <w:rFonts w:ascii="Times New Roman" w:hAnsi="Times New Roman" w:cs="Times New Roman"/>
      <w:sz w:val="24"/>
      <w:szCs w:val="24"/>
    </w:rPr>
  </w:style>
  <w:style w:type="paragraph" w:customStyle="1" w:styleId="Style10">
    <w:name w:val="Style10"/>
    <w:basedOn w:val="a"/>
    <w:next w:val="a"/>
    <w:rsid w:val="00891112"/>
    <w:pPr>
      <w:widowControl w:val="0"/>
      <w:autoSpaceDE w:val="0"/>
      <w:autoSpaceDN w:val="0"/>
      <w:adjustRightInd w:val="0"/>
      <w:spacing w:after="0" w:line="277" w:lineRule="exact"/>
      <w:ind w:firstLine="696"/>
      <w:jc w:val="both"/>
    </w:pPr>
    <w:rPr>
      <w:rFonts w:ascii="Times New Roman" w:hAnsi="Times New Roman" w:cs="Times New Roman"/>
      <w:sz w:val="24"/>
      <w:szCs w:val="24"/>
    </w:rPr>
  </w:style>
  <w:style w:type="paragraph" w:customStyle="1" w:styleId="Style11">
    <w:name w:val="Style11"/>
    <w:basedOn w:val="a"/>
    <w:next w:val="a"/>
    <w:rsid w:val="00891112"/>
    <w:pPr>
      <w:widowControl w:val="0"/>
      <w:autoSpaceDE w:val="0"/>
      <w:autoSpaceDN w:val="0"/>
      <w:adjustRightInd w:val="0"/>
      <w:spacing w:after="0" w:line="274" w:lineRule="exact"/>
      <w:ind w:firstLine="595"/>
      <w:jc w:val="both"/>
    </w:pPr>
    <w:rPr>
      <w:rFonts w:ascii="Times New Roman" w:hAnsi="Times New Roman" w:cs="Times New Roman"/>
      <w:sz w:val="24"/>
      <w:szCs w:val="24"/>
    </w:rPr>
  </w:style>
  <w:style w:type="paragraph" w:customStyle="1" w:styleId="Style15">
    <w:name w:val="Style15"/>
    <w:basedOn w:val="a"/>
    <w:next w:val="a"/>
    <w:rsid w:val="00891112"/>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8">
    <w:name w:val="Style18"/>
    <w:basedOn w:val="a"/>
    <w:next w:val="a"/>
    <w:rsid w:val="00891112"/>
    <w:pPr>
      <w:widowControl w:val="0"/>
      <w:autoSpaceDE w:val="0"/>
      <w:autoSpaceDN w:val="0"/>
      <w:adjustRightInd w:val="0"/>
      <w:spacing w:after="0" w:line="274" w:lineRule="exact"/>
      <w:ind w:firstLine="451"/>
      <w:jc w:val="both"/>
    </w:pPr>
    <w:rPr>
      <w:rFonts w:ascii="Times New Roman" w:hAnsi="Times New Roman" w:cs="Times New Roman"/>
      <w:sz w:val="24"/>
      <w:szCs w:val="24"/>
    </w:rPr>
  </w:style>
  <w:style w:type="paragraph" w:customStyle="1" w:styleId="Style28">
    <w:name w:val="Style28"/>
    <w:basedOn w:val="a"/>
    <w:next w:val="a"/>
    <w:rsid w:val="00891112"/>
    <w:pPr>
      <w:widowControl w:val="0"/>
      <w:autoSpaceDE w:val="0"/>
      <w:autoSpaceDN w:val="0"/>
      <w:adjustRightInd w:val="0"/>
      <w:spacing w:after="0" w:line="277" w:lineRule="exact"/>
      <w:ind w:firstLine="365"/>
      <w:jc w:val="both"/>
    </w:pPr>
    <w:rPr>
      <w:rFonts w:ascii="Times New Roman" w:hAnsi="Times New Roman" w:cs="Times New Roman"/>
      <w:sz w:val="24"/>
      <w:szCs w:val="24"/>
    </w:rPr>
  </w:style>
  <w:style w:type="paragraph" w:customStyle="1" w:styleId="Style30">
    <w:name w:val="Style30"/>
    <w:basedOn w:val="a"/>
    <w:next w:val="a"/>
    <w:rsid w:val="00891112"/>
    <w:pPr>
      <w:widowControl w:val="0"/>
      <w:autoSpaceDE w:val="0"/>
      <w:autoSpaceDN w:val="0"/>
      <w:adjustRightInd w:val="0"/>
      <w:spacing w:after="0" w:line="274" w:lineRule="exact"/>
      <w:ind w:firstLine="2923"/>
    </w:pPr>
    <w:rPr>
      <w:rFonts w:ascii="Times New Roman" w:hAnsi="Times New Roman" w:cs="Times New Roman"/>
      <w:sz w:val="24"/>
      <w:szCs w:val="24"/>
    </w:rPr>
  </w:style>
  <w:style w:type="paragraph" w:customStyle="1" w:styleId="Style33">
    <w:name w:val="Style33"/>
    <w:basedOn w:val="a"/>
    <w:next w:val="a"/>
    <w:rsid w:val="00891112"/>
    <w:pPr>
      <w:widowControl w:val="0"/>
      <w:autoSpaceDE w:val="0"/>
      <w:autoSpaceDN w:val="0"/>
      <w:adjustRightInd w:val="0"/>
      <w:spacing w:after="0" w:line="410" w:lineRule="exact"/>
      <w:jc w:val="center"/>
    </w:pPr>
    <w:rPr>
      <w:rFonts w:ascii="Times New Roman" w:hAnsi="Times New Roman" w:cs="Times New Roman"/>
      <w:sz w:val="24"/>
      <w:szCs w:val="24"/>
    </w:rPr>
  </w:style>
  <w:style w:type="paragraph" w:customStyle="1" w:styleId="Style40">
    <w:name w:val="Style40"/>
    <w:basedOn w:val="a"/>
    <w:next w:val="a"/>
    <w:rsid w:val="00891112"/>
    <w:pPr>
      <w:widowControl w:val="0"/>
      <w:autoSpaceDE w:val="0"/>
      <w:autoSpaceDN w:val="0"/>
      <w:adjustRightInd w:val="0"/>
      <w:spacing w:after="0" w:line="278" w:lineRule="exact"/>
      <w:ind w:firstLine="725"/>
      <w:jc w:val="both"/>
    </w:pPr>
    <w:rPr>
      <w:rFonts w:ascii="Times New Roman" w:hAnsi="Times New Roman" w:cs="Times New Roman"/>
      <w:sz w:val="24"/>
      <w:szCs w:val="24"/>
    </w:rPr>
  </w:style>
  <w:style w:type="paragraph" w:customStyle="1" w:styleId="Style50">
    <w:name w:val="Style50"/>
    <w:basedOn w:val="a"/>
    <w:next w:val="a"/>
    <w:rsid w:val="00891112"/>
    <w:pPr>
      <w:widowControl w:val="0"/>
      <w:autoSpaceDE w:val="0"/>
      <w:autoSpaceDN w:val="0"/>
      <w:adjustRightInd w:val="0"/>
      <w:spacing w:after="0" w:line="288" w:lineRule="exact"/>
      <w:ind w:firstLine="696"/>
    </w:pPr>
    <w:rPr>
      <w:rFonts w:ascii="Times New Roman" w:hAnsi="Times New Roman" w:cs="Times New Roman"/>
      <w:sz w:val="24"/>
      <w:szCs w:val="24"/>
    </w:rPr>
  </w:style>
  <w:style w:type="paragraph" w:customStyle="1" w:styleId="Style90">
    <w:name w:val="Style90"/>
    <w:basedOn w:val="a"/>
    <w:next w:val="a"/>
    <w:rsid w:val="00891112"/>
    <w:pPr>
      <w:widowControl w:val="0"/>
      <w:autoSpaceDE w:val="0"/>
      <w:autoSpaceDN w:val="0"/>
      <w:adjustRightInd w:val="0"/>
      <w:spacing w:after="0" w:line="283" w:lineRule="exact"/>
      <w:ind w:firstLine="2678"/>
    </w:pPr>
    <w:rPr>
      <w:rFonts w:ascii="Times New Roman" w:hAnsi="Times New Roman" w:cs="Times New Roman"/>
      <w:sz w:val="24"/>
      <w:szCs w:val="24"/>
    </w:rPr>
  </w:style>
  <w:style w:type="paragraph" w:customStyle="1" w:styleId="Style94">
    <w:name w:val="Style94"/>
    <w:basedOn w:val="a"/>
    <w:next w:val="a"/>
    <w:rsid w:val="00891112"/>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02">
    <w:name w:val="Font Style102"/>
    <w:rsid w:val="00891112"/>
    <w:rPr>
      <w:b/>
      <w:bCs/>
      <w:sz w:val="22"/>
      <w:szCs w:val="22"/>
      <w:lang w:val="x-none"/>
    </w:rPr>
  </w:style>
  <w:style w:type="character" w:customStyle="1" w:styleId="FontStyle103">
    <w:name w:val="Font Style103"/>
    <w:rsid w:val="00891112"/>
    <w:rPr>
      <w:sz w:val="22"/>
      <w:szCs w:val="22"/>
      <w:lang w:val="x-none"/>
    </w:rPr>
  </w:style>
  <w:style w:type="character" w:styleId="aff7">
    <w:name w:val="FollowedHyperlink"/>
    <w:rsid w:val="00891112"/>
    <w:rPr>
      <w:color w:val="800000"/>
      <w:u w:val="single"/>
    </w:rPr>
  </w:style>
  <w:style w:type="paragraph" w:styleId="aff8">
    <w:name w:val="Block Text"/>
    <w:basedOn w:val="a"/>
    <w:rsid w:val="00891112"/>
    <w:pPr>
      <w:spacing w:after="0" w:line="240" w:lineRule="auto"/>
      <w:ind w:left="240" w:right="278" w:firstLine="720"/>
      <w:jc w:val="both"/>
    </w:pPr>
    <w:rPr>
      <w:rFonts w:ascii="Times New Roman" w:hAnsi="Times New Roman" w:cs="Times New Roman"/>
      <w:sz w:val="28"/>
      <w:szCs w:val="24"/>
    </w:rPr>
  </w:style>
  <w:style w:type="paragraph" w:styleId="aff9">
    <w:name w:val="List Paragraph"/>
    <w:basedOn w:val="a"/>
    <w:qFormat/>
    <w:rsid w:val="00891112"/>
    <w:pPr>
      <w:ind w:left="720"/>
      <w:contextualSpacing/>
    </w:pPr>
    <w:rPr>
      <w:rFonts w:eastAsia="Calibri" w:cs="Times New Roman"/>
      <w:lang w:eastAsia="en-US"/>
    </w:rPr>
  </w:style>
  <w:style w:type="character" w:customStyle="1" w:styleId="affa">
    <w:name w:val="Основной текст_"/>
    <w:link w:val="19"/>
    <w:rsid w:val="00891112"/>
    <w:rPr>
      <w:sz w:val="29"/>
      <w:szCs w:val="29"/>
      <w:shd w:val="clear" w:color="auto" w:fill="FFFFFF"/>
    </w:rPr>
  </w:style>
  <w:style w:type="paragraph" w:customStyle="1" w:styleId="19">
    <w:name w:val="Основной текст1"/>
    <w:basedOn w:val="a"/>
    <w:link w:val="affa"/>
    <w:rsid w:val="00891112"/>
    <w:pPr>
      <w:widowControl w:val="0"/>
      <w:shd w:val="clear" w:color="auto" w:fill="FFFFFF"/>
      <w:spacing w:after="60" w:line="0" w:lineRule="atLeast"/>
    </w:pPr>
    <w:rPr>
      <w:rFonts w:eastAsia="Calibri" w:cs="Times New Roman"/>
      <w:sz w:val="29"/>
      <w:szCs w:val="29"/>
      <w:shd w:val="clear" w:color="auto" w:fill="FFFFFF"/>
    </w:rPr>
  </w:style>
  <w:style w:type="character" w:customStyle="1" w:styleId="115pt">
    <w:name w:val="Основной текст + 11;5 pt"/>
    <w:rsid w:val="0089111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WW8Num1z0">
    <w:name w:val="WW8Num1z0"/>
    <w:rsid w:val="00891112"/>
    <w:rPr>
      <w:rFonts w:ascii="Symbol" w:hAnsi="Symbol" w:cs="StarSymbol"/>
      <w:sz w:val="18"/>
      <w:szCs w:val="18"/>
    </w:rPr>
  </w:style>
  <w:style w:type="character" w:customStyle="1" w:styleId="WW8Num2z0">
    <w:name w:val="WW8Num2z0"/>
    <w:rsid w:val="00891112"/>
    <w:rPr>
      <w:rFonts w:ascii="Symbol" w:hAnsi="Symbol" w:cs="StarSymbol"/>
      <w:sz w:val="18"/>
      <w:szCs w:val="18"/>
    </w:rPr>
  </w:style>
  <w:style w:type="character" w:customStyle="1" w:styleId="WW8Num3z0">
    <w:name w:val="WW8Num3z0"/>
    <w:rsid w:val="00891112"/>
    <w:rPr>
      <w:rFonts w:ascii="Times New Roman" w:eastAsia="Times New Roman" w:hAnsi="Times New Roman" w:cs="Times New Roman"/>
    </w:rPr>
  </w:style>
  <w:style w:type="character" w:customStyle="1" w:styleId="WW8Num3z1">
    <w:name w:val="WW8Num3z1"/>
    <w:rsid w:val="00891112"/>
    <w:rPr>
      <w:rFonts w:ascii="Courier New" w:hAnsi="Courier New"/>
    </w:rPr>
  </w:style>
  <w:style w:type="character" w:customStyle="1" w:styleId="WW8Num3z2">
    <w:name w:val="WW8Num3z2"/>
    <w:rsid w:val="00891112"/>
    <w:rPr>
      <w:rFonts w:ascii="Wingdings" w:hAnsi="Wingdings"/>
    </w:rPr>
  </w:style>
  <w:style w:type="character" w:customStyle="1" w:styleId="WW8Num3z3">
    <w:name w:val="WW8Num3z3"/>
    <w:rsid w:val="00891112"/>
    <w:rPr>
      <w:rFonts w:ascii="Symbol" w:hAnsi="Symbol"/>
    </w:rPr>
  </w:style>
  <w:style w:type="character" w:customStyle="1" w:styleId="WW8Num5z0">
    <w:name w:val="WW8Num5z0"/>
    <w:rsid w:val="00891112"/>
    <w:rPr>
      <w:rFonts w:ascii="Times New Roman" w:eastAsia="Times New Roman" w:hAnsi="Times New Roman" w:cs="Times New Roman"/>
    </w:rPr>
  </w:style>
  <w:style w:type="character" w:customStyle="1" w:styleId="WW8Num5z1">
    <w:name w:val="WW8Num5z1"/>
    <w:rsid w:val="00891112"/>
    <w:rPr>
      <w:rFonts w:ascii="Courier New" w:hAnsi="Courier New"/>
    </w:rPr>
  </w:style>
  <w:style w:type="character" w:customStyle="1" w:styleId="WW8Num5z2">
    <w:name w:val="WW8Num5z2"/>
    <w:rsid w:val="00891112"/>
    <w:rPr>
      <w:rFonts w:ascii="Wingdings" w:hAnsi="Wingdings"/>
    </w:rPr>
  </w:style>
  <w:style w:type="character" w:customStyle="1" w:styleId="WW8Num5z3">
    <w:name w:val="WW8Num5z3"/>
    <w:rsid w:val="00891112"/>
    <w:rPr>
      <w:rFonts w:ascii="Symbol" w:hAnsi="Symbol"/>
    </w:rPr>
  </w:style>
  <w:style w:type="character" w:customStyle="1" w:styleId="WW8Num6z1">
    <w:name w:val="WW8Num6z1"/>
    <w:rsid w:val="00891112"/>
    <w:rPr>
      <w:rFonts w:ascii="Courier New" w:hAnsi="Courier New"/>
    </w:rPr>
  </w:style>
  <w:style w:type="character" w:customStyle="1" w:styleId="WW8Num6z2">
    <w:name w:val="WW8Num6z2"/>
    <w:rsid w:val="00891112"/>
    <w:rPr>
      <w:rFonts w:ascii="Wingdings" w:hAnsi="Wingdings"/>
    </w:rPr>
  </w:style>
  <w:style w:type="character" w:customStyle="1" w:styleId="WW8Num6z3">
    <w:name w:val="WW8Num6z3"/>
    <w:rsid w:val="00891112"/>
    <w:rPr>
      <w:rFonts w:ascii="Symbol" w:hAnsi="Symbol"/>
    </w:rPr>
  </w:style>
  <w:style w:type="character" w:customStyle="1" w:styleId="WW8Num7z0">
    <w:name w:val="WW8Num7z0"/>
    <w:rsid w:val="00891112"/>
    <w:rPr>
      <w:rFonts w:ascii="Times New Roman" w:eastAsia="Times New Roman" w:hAnsi="Times New Roman" w:cs="Times New Roman"/>
    </w:rPr>
  </w:style>
  <w:style w:type="character" w:customStyle="1" w:styleId="WW8Num7z1">
    <w:name w:val="WW8Num7z1"/>
    <w:rsid w:val="00891112"/>
    <w:rPr>
      <w:rFonts w:ascii="Courier New" w:hAnsi="Courier New"/>
    </w:rPr>
  </w:style>
  <w:style w:type="character" w:customStyle="1" w:styleId="WW8Num7z2">
    <w:name w:val="WW8Num7z2"/>
    <w:rsid w:val="00891112"/>
    <w:rPr>
      <w:rFonts w:ascii="Wingdings" w:hAnsi="Wingdings"/>
    </w:rPr>
  </w:style>
  <w:style w:type="character" w:customStyle="1" w:styleId="WW8Num7z3">
    <w:name w:val="WW8Num7z3"/>
    <w:rsid w:val="00891112"/>
    <w:rPr>
      <w:rFonts w:ascii="Symbol" w:hAnsi="Symbol"/>
    </w:rPr>
  </w:style>
  <w:style w:type="character" w:customStyle="1" w:styleId="WW8Num9z0">
    <w:name w:val="WW8Num9z0"/>
    <w:rsid w:val="00891112"/>
    <w:rPr>
      <w:rFonts w:ascii="Times New Roman" w:hAnsi="Times New Roman" w:cs="Times New Roman"/>
    </w:rPr>
  </w:style>
  <w:style w:type="character" w:customStyle="1" w:styleId="WW8Num9z1">
    <w:name w:val="WW8Num9z1"/>
    <w:rsid w:val="00891112"/>
    <w:rPr>
      <w:rFonts w:ascii="Courier New" w:hAnsi="Courier New" w:cs="Courier New"/>
    </w:rPr>
  </w:style>
  <w:style w:type="character" w:customStyle="1" w:styleId="WW8Num9z2">
    <w:name w:val="WW8Num9z2"/>
    <w:rsid w:val="00891112"/>
    <w:rPr>
      <w:rFonts w:ascii="Wingdings" w:hAnsi="Wingdings"/>
    </w:rPr>
  </w:style>
  <w:style w:type="character" w:customStyle="1" w:styleId="WW8Num9z3">
    <w:name w:val="WW8Num9z3"/>
    <w:rsid w:val="00891112"/>
    <w:rPr>
      <w:rFonts w:ascii="Symbol" w:hAnsi="Symbol"/>
    </w:rPr>
  </w:style>
  <w:style w:type="character" w:customStyle="1" w:styleId="WW8Num10z0">
    <w:name w:val="WW8Num10z0"/>
    <w:rsid w:val="00891112"/>
    <w:rPr>
      <w:rFonts w:ascii="Times New Roman" w:eastAsia="Times New Roman" w:hAnsi="Times New Roman" w:cs="Times New Roman"/>
    </w:rPr>
  </w:style>
  <w:style w:type="character" w:customStyle="1" w:styleId="WW8Num10z1">
    <w:name w:val="WW8Num10z1"/>
    <w:rsid w:val="00891112"/>
    <w:rPr>
      <w:rFonts w:ascii="Courier New" w:hAnsi="Courier New"/>
    </w:rPr>
  </w:style>
  <w:style w:type="character" w:customStyle="1" w:styleId="WW8Num10z2">
    <w:name w:val="WW8Num10z2"/>
    <w:rsid w:val="00891112"/>
    <w:rPr>
      <w:rFonts w:ascii="Wingdings" w:hAnsi="Wingdings"/>
    </w:rPr>
  </w:style>
  <w:style w:type="character" w:customStyle="1" w:styleId="WW8Num10z3">
    <w:name w:val="WW8Num10z3"/>
    <w:rsid w:val="00891112"/>
    <w:rPr>
      <w:rFonts w:ascii="Symbol" w:hAnsi="Symbol"/>
    </w:rPr>
  </w:style>
  <w:style w:type="character" w:customStyle="1" w:styleId="WW8Num11z0">
    <w:name w:val="WW8Num11z0"/>
    <w:rsid w:val="00891112"/>
    <w:rPr>
      <w:rFonts w:ascii="Times New Roman" w:eastAsia="Times New Roman" w:hAnsi="Times New Roman" w:cs="Times New Roman"/>
    </w:rPr>
  </w:style>
  <w:style w:type="character" w:customStyle="1" w:styleId="WW8Num11z1">
    <w:name w:val="WW8Num11z1"/>
    <w:rsid w:val="00891112"/>
    <w:rPr>
      <w:rFonts w:ascii="Courier New" w:hAnsi="Courier New"/>
    </w:rPr>
  </w:style>
  <w:style w:type="character" w:customStyle="1" w:styleId="WW8Num11z2">
    <w:name w:val="WW8Num11z2"/>
    <w:rsid w:val="00891112"/>
    <w:rPr>
      <w:rFonts w:ascii="Wingdings" w:hAnsi="Wingdings"/>
    </w:rPr>
  </w:style>
  <w:style w:type="character" w:customStyle="1" w:styleId="WW8Num11z3">
    <w:name w:val="WW8Num11z3"/>
    <w:rsid w:val="00891112"/>
    <w:rPr>
      <w:rFonts w:ascii="Symbol" w:hAnsi="Symbol"/>
    </w:rPr>
  </w:style>
  <w:style w:type="character" w:customStyle="1" w:styleId="WW8Num13z0">
    <w:name w:val="WW8Num13z0"/>
    <w:rsid w:val="00891112"/>
    <w:rPr>
      <w:rFonts w:ascii="Times New Roman" w:eastAsia="Times New Roman" w:hAnsi="Times New Roman" w:cs="Times New Roman"/>
    </w:rPr>
  </w:style>
  <w:style w:type="character" w:customStyle="1" w:styleId="WW8Num13z1">
    <w:name w:val="WW8Num13z1"/>
    <w:rsid w:val="00891112"/>
    <w:rPr>
      <w:rFonts w:ascii="Courier New" w:hAnsi="Courier New"/>
    </w:rPr>
  </w:style>
  <w:style w:type="character" w:customStyle="1" w:styleId="WW8Num13z2">
    <w:name w:val="WW8Num13z2"/>
    <w:rsid w:val="00891112"/>
    <w:rPr>
      <w:rFonts w:ascii="Wingdings" w:hAnsi="Wingdings"/>
    </w:rPr>
  </w:style>
  <w:style w:type="character" w:customStyle="1" w:styleId="WW8Num13z3">
    <w:name w:val="WW8Num13z3"/>
    <w:rsid w:val="00891112"/>
    <w:rPr>
      <w:rFonts w:ascii="Symbol" w:hAnsi="Symbol"/>
    </w:rPr>
  </w:style>
  <w:style w:type="character" w:customStyle="1" w:styleId="WW8Num15z0">
    <w:name w:val="WW8Num15z0"/>
    <w:rsid w:val="00891112"/>
    <w:rPr>
      <w:rFonts w:ascii="Times New Roman" w:eastAsia="Times New Roman" w:hAnsi="Times New Roman" w:cs="Times New Roman"/>
    </w:rPr>
  </w:style>
  <w:style w:type="character" w:customStyle="1" w:styleId="WW8Num15z1">
    <w:name w:val="WW8Num15z1"/>
    <w:rsid w:val="00891112"/>
    <w:rPr>
      <w:rFonts w:ascii="Courier New" w:hAnsi="Courier New"/>
    </w:rPr>
  </w:style>
  <w:style w:type="character" w:customStyle="1" w:styleId="WW8Num15z2">
    <w:name w:val="WW8Num15z2"/>
    <w:rsid w:val="00891112"/>
    <w:rPr>
      <w:rFonts w:ascii="Wingdings" w:hAnsi="Wingdings"/>
    </w:rPr>
  </w:style>
  <w:style w:type="character" w:customStyle="1" w:styleId="WW8Num15z3">
    <w:name w:val="WW8Num15z3"/>
    <w:rsid w:val="00891112"/>
    <w:rPr>
      <w:rFonts w:ascii="Symbol" w:hAnsi="Symbol"/>
    </w:rPr>
  </w:style>
  <w:style w:type="character" w:customStyle="1" w:styleId="WW8Num16z0">
    <w:name w:val="WW8Num16z0"/>
    <w:rsid w:val="00891112"/>
    <w:rPr>
      <w:rFonts w:ascii="Times New Roman" w:eastAsia="Times New Roman" w:hAnsi="Times New Roman" w:cs="Times New Roman"/>
    </w:rPr>
  </w:style>
  <w:style w:type="character" w:customStyle="1" w:styleId="WW8Num16z1">
    <w:name w:val="WW8Num16z1"/>
    <w:rsid w:val="00891112"/>
    <w:rPr>
      <w:rFonts w:ascii="Courier New" w:hAnsi="Courier New"/>
    </w:rPr>
  </w:style>
  <w:style w:type="character" w:customStyle="1" w:styleId="WW8Num16z2">
    <w:name w:val="WW8Num16z2"/>
    <w:rsid w:val="00891112"/>
    <w:rPr>
      <w:rFonts w:ascii="Wingdings" w:hAnsi="Wingdings"/>
    </w:rPr>
  </w:style>
  <w:style w:type="character" w:customStyle="1" w:styleId="WW8Num16z3">
    <w:name w:val="WW8Num16z3"/>
    <w:rsid w:val="00891112"/>
    <w:rPr>
      <w:rFonts w:ascii="Symbol" w:hAnsi="Symbol"/>
    </w:rPr>
  </w:style>
  <w:style w:type="character" w:customStyle="1" w:styleId="WW8Num17z0">
    <w:name w:val="WW8Num17z0"/>
    <w:rsid w:val="00891112"/>
    <w:rPr>
      <w:rFonts w:ascii="Times New Roman" w:eastAsia="Times New Roman" w:hAnsi="Times New Roman" w:cs="Times New Roman"/>
    </w:rPr>
  </w:style>
  <w:style w:type="character" w:customStyle="1" w:styleId="WW8Num17z1">
    <w:name w:val="WW8Num17z1"/>
    <w:rsid w:val="00891112"/>
    <w:rPr>
      <w:rFonts w:ascii="Courier New" w:hAnsi="Courier New"/>
    </w:rPr>
  </w:style>
  <w:style w:type="character" w:customStyle="1" w:styleId="WW8Num17z2">
    <w:name w:val="WW8Num17z2"/>
    <w:rsid w:val="00891112"/>
    <w:rPr>
      <w:rFonts w:ascii="Wingdings" w:hAnsi="Wingdings"/>
    </w:rPr>
  </w:style>
  <w:style w:type="character" w:customStyle="1" w:styleId="WW8Num17z3">
    <w:name w:val="WW8Num17z3"/>
    <w:rsid w:val="00891112"/>
    <w:rPr>
      <w:rFonts w:ascii="Symbol" w:hAnsi="Symbol"/>
    </w:rPr>
  </w:style>
  <w:style w:type="character" w:customStyle="1" w:styleId="WW8Num18z0">
    <w:name w:val="WW8Num18z0"/>
    <w:rsid w:val="00891112"/>
    <w:rPr>
      <w:rFonts w:ascii="Times New Roman" w:hAnsi="Times New Roman" w:cs="Times New Roman"/>
    </w:rPr>
  </w:style>
  <w:style w:type="character" w:customStyle="1" w:styleId="WW8Num18z1">
    <w:name w:val="WW8Num18z1"/>
    <w:rsid w:val="00891112"/>
    <w:rPr>
      <w:rFonts w:ascii="Courier New" w:hAnsi="Courier New" w:cs="Courier New"/>
    </w:rPr>
  </w:style>
  <w:style w:type="character" w:customStyle="1" w:styleId="WW8Num18z2">
    <w:name w:val="WW8Num18z2"/>
    <w:rsid w:val="00891112"/>
    <w:rPr>
      <w:rFonts w:ascii="Wingdings" w:hAnsi="Wingdings"/>
    </w:rPr>
  </w:style>
  <w:style w:type="character" w:customStyle="1" w:styleId="WW8Num18z3">
    <w:name w:val="WW8Num18z3"/>
    <w:rsid w:val="00891112"/>
    <w:rPr>
      <w:rFonts w:ascii="Symbol" w:hAnsi="Symbol"/>
    </w:rPr>
  </w:style>
  <w:style w:type="character" w:customStyle="1" w:styleId="WW8Num20z0">
    <w:name w:val="WW8Num20z0"/>
    <w:rsid w:val="00891112"/>
    <w:rPr>
      <w:rFonts w:ascii="Times New Roman" w:eastAsia="Times New Roman" w:hAnsi="Times New Roman" w:cs="Times New Roman"/>
    </w:rPr>
  </w:style>
  <w:style w:type="character" w:customStyle="1" w:styleId="WW8Num20z1">
    <w:name w:val="WW8Num20z1"/>
    <w:rsid w:val="00891112"/>
    <w:rPr>
      <w:rFonts w:ascii="Courier New" w:hAnsi="Courier New"/>
    </w:rPr>
  </w:style>
  <w:style w:type="character" w:customStyle="1" w:styleId="WW8Num20z2">
    <w:name w:val="WW8Num20z2"/>
    <w:rsid w:val="00891112"/>
    <w:rPr>
      <w:rFonts w:ascii="Wingdings" w:hAnsi="Wingdings"/>
    </w:rPr>
  </w:style>
  <w:style w:type="character" w:customStyle="1" w:styleId="WW8Num20z3">
    <w:name w:val="WW8Num20z3"/>
    <w:rsid w:val="00891112"/>
    <w:rPr>
      <w:rFonts w:ascii="Symbol" w:hAnsi="Symbol"/>
    </w:rPr>
  </w:style>
  <w:style w:type="character" w:customStyle="1" w:styleId="WW8Num21z0">
    <w:name w:val="WW8Num21z0"/>
    <w:rsid w:val="00891112"/>
    <w:rPr>
      <w:rFonts w:ascii="Times New Roman" w:eastAsia="Times New Roman" w:hAnsi="Times New Roman" w:cs="Times New Roman"/>
    </w:rPr>
  </w:style>
  <w:style w:type="character" w:customStyle="1" w:styleId="WW8Num21z1">
    <w:name w:val="WW8Num21z1"/>
    <w:rsid w:val="00891112"/>
    <w:rPr>
      <w:rFonts w:ascii="Courier New" w:hAnsi="Courier New"/>
    </w:rPr>
  </w:style>
  <w:style w:type="character" w:customStyle="1" w:styleId="WW8Num21z2">
    <w:name w:val="WW8Num21z2"/>
    <w:rsid w:val="00891112"/>
    <w:rPr>
      <w:rFonts w:ascii="Wingdings" w:hAnsi="Wingdings"/>
    </w:rPr>
  </w:style>
  <w:style w:type="character" w:customStyle="1" w:styleId="WW8Num21z3">
    <w:name w:val="WW8Num21z3"/>
    <w:rsid w:val="00891112"/>
    <w:rPr>
      <w:rFonts w:ascii="Symbol" w:hAnsi="Symbol"/>
    </w:rPr>
  </w:style>
  <w:style w:type="character" w:customStyle="1" w:styleId="WW8Num23z0">
    <w:name w:val="WW8Num23z0"/>
    <w:rsid w:val="00891112"/>
    <w:rPr>
      <w:rFonts w:ascii="Times New Roman" w:eastAsia="Times New Roman" w:hAnsi="Times New Roman" w:cs="Times New Roman"/>
    </w:rPr>
  </w:style>
  <w:style w:type="character" w:customStyle="1" w:styleId="WW8Num23z1">
    <w:name w:val="WW8Num23z1"/>
    <w:rsid w:val="00891112"/>
    <w:rPr>
      <w:rFonts w:ascii="Courier New" w:hAnsi="Courier New"/>
    </w:rPr>
  </w:style>
  <w:style w:type="character" w:customStyle="1" w:styleId="WW8Num23z2">
    <w:name w:val="WW8Num23z2"/>
    <w:rsid w:val="00891112"/>
    <w:rPr>
      <w:rFonts w:ascii="Wingdings" w:hAnsi="Wingdings"/>
    </w:rPr>
  </w:style>
  <w:style w:type="character" w:customStyle="1" w:styleId="WW8Num23z3">
    <w:name w:val="WW8Num23z3"/>
    <w:rsid w:val="00891112"/>
    <w:rPr>
      <w:rFonts w:ascii="Symbol" w:hAnsi="Symbol"/>
    </w:rPr>
  </w:style>
  <w:style w:type="character" w:customStyle="1" w:styleId="WW8Num24z0">
    <w:name w:val="WW8Num24z0"/>
    <w:rsid w:val="00891112"/>
    <w:rPr>
      <w:rFonts w:ascii="Times New Roman" w:eastAsia="Times New Roman" w:hAnsi="Times New Roman" w:cs="Times New Roman"/>
    </w:rPr>
  </w:style>
  <w:style w:type="character" w:customStyle="1" w:styleId="WW8Num24z1">
    <w:name w:val="WW8Num24z1"/>
    <w:rsid w:val="00891112"/>
    <w:rPr>
      <w:rFonts w:ascii="Courier New" w:hAnsi="Courier New"/>
    </w:rPr>
  </w:style>
  <w:style w:type="character" w:customStyle="1" w:styleId="WW8Num24z2">
    <w:name w:val="WW8Num24z2"/>
    <w:rsid w:val="00891112"/>
    <w:rPr>
      <w:rFonts w:ascii="Wingdings" w:hAnsi="Wingdings"/>
    </w:rPr>
  </w:style>
  <w:style w:type="character" w:customStyle="1" w:styleId="WW8Num24z3">
    <w:name w:val="WW8Num24z3"/>
    <w:rsid w:val="00891112"/>
    <w:rPr>
      <w:rFonts w:ascii="Symbol" w:hAnsi="Symbol"/>
    </w:rPr>
  </w:style>
  <w:style w:type="character" w:customStyle="1" w:styleId="affb">
    <w:name w:val="Маркеры списка"/>
    <w:rsid w:val="00891112"/>
    <w:rPr>
      <w:rFonts w:ascii="StarSymbol" w:eastAsia="StarSymbol" w:hAnsi="StarSymbol" w:cs="StarSymbol"/>
      <w:sz w:val="18"/>
      <w:szCs w:val="18"/>
    </w:rPr>
  </w:style>
  <w:style w:type="paragraph" w:customStyle="1" w:styleId="1a">
    <w:name w:val="заголовок 1"/>
    <w:basedOn w:val="a"/>
    <w:next w:val="a"/>
    <w:rsid w:val="00891112"/>
    <w:pPr>
      <w:keepNext/>
      <w:tabs>
        <w:tab w:val="left" w:pos="1260"/>
      </w:tabs>
      <w:suppressAutoHyphens/>
      <w:spacing w:after="0" w:line="240" w:lineRule="auto"/>
      <w:ind w:left="1260" w:hanging="720"/>
      <w:jc w:val="both"/>
    </w:pPr>
    <w:rPr>
      <w:rFonts w:ascii="Times New Roman" w:hAnsi="Times New Roman" w:cs="Times New Roman"/>
      <w:b/>
      <w:sz w:val="24"/>
      <w:szCs w:val="20"/>
      <w:lang w:eastAsia="ar-SA"/>
    </w:rPr>
  </w:style>
  <w:style w:type="paragraph" w:customStyle="1" w:styleId="220">
    <w:name w:val="Основной текст 22"/>
    <w:basedOn w:val="a"/>
    <w:rsid w:val="00891112"/>
    <w:pPr>
      <w:widowControl w:val="0"/>
      <w:suppressAutoHyphens/>
      <w:spacing w:after="0" w:line="240" w:lineRule="auto"/>
      <w:jc w:val="both"/>
    </w:pPr>
    <w:rPr>
      <w:rFonts w:ascii="Arial" w:hAnsi="Arial" w:cs="Times New Roman"/>
      <w:sz w:val="20"/>
      <w:szCs w:val="20"/>
      <w:lang w:eastAsia="ar-SA"/>
    </w:rPr>
  </w:style>
  <w:style w:type="paragraph" w:customStyle="1" w:styleId="310">
    <w:name w:val="Основной текст с отступом 31"/>
    <w:basedOn w:val="a"/>
    <w:rsid w:val="00891112"/>
    <w:pPr>
      <w:suppressAutoHyphens/>
      <w:spacing w:after="0" w:line="360" w:lineRule="auto"/>
      <w:ind w:firstLine="709"/>
      <w:jc w:val="both"/>
    </w:pPr>
    <w:rPr>
      <w:rFonts w:ascii="Times New Roman" w:hAnsi="Times New Roman" w:cs="Times New Roman"/>
      <w:sz w:val="28"/>
      <w:szCs w:val="20"/>
      <w:lang w:eastAsia="ar-SA"/>
    </w:rPr>
  </w:style>
  <w:style w:type="paragraph" w:customStyle="1" w:styleId="1b">
    <w:name w:val="Цитата1"/>
    <w:basedOn w:val="a"/>
    <w:rsid w:val="00891112"/>
    <w:pPr>
      <w:suppressAutoHyphens/>
      <w:spacing w:after="0" w:line="240" w:lineRule="auto"/>
      <w:ind w:left="-108" w:right="-108"/>
    </w:pPr>
    <w:rPr>
      <w:rFonts w:ascii="Times New Roman" w:hAnsi="Times New Roman" w:cs="Times New Roman"/>
      <w:sz w:val="28"/>
      <w:szCs w:val="24"/>
      <w:lang w:eastAsia="ar-SA"/>
    </w:rPr>
  </w:style>
  <w:style w:type="paragraph" w:customStyle="1" w:styleId="311">
    <w:name w:val="Основной текст 31"/>
    <w:basedOn w:val="a"/>
    <w:rsid w:val="00891112"/>
    <w:pPr>
      <w:suppressAutoHyphens/>
      <w:spacing w:after="0" w:line="240" w:lineRule="auto"/>
    </w:pPr>
    <w:rPr>
      <w:rFonts w:ascii="Arial" w:hAnsi="Arial" w:cs="Times New Roman"/>
      <w:b/>
      <w:bCs/>
      <w:i/>
      <w:szCs w:val="24"/>
      <w:lang w:eastAsia="ar-SA"/>
    </w:rPr>
  </w:style>
  <w:style w:type="paragraph" w:styleId="affc">
    <w:name w:val="Balloon Text"/>
    <w:basedOn w:val="a"/>
    <w:link w:val="affd"/>
    <w:rsid w:val="00891112"/>
    <w:pPr>
      <w:suppressAutoHyphens/>
      <w:spacing w:after="0" w:line="240" w:lineRule="auto"/>
    </w:pPr>
    <w:rPr>
      <w:rFonts w:ascii="Tahoma" w:hAnsi="Tahoma" w:cs="Tahoma"/>
      <w:sz w:val="16"/>
      <w:szCs w:val="16"/>
      <w:lang w:eastAsia="ar-SA"/>
    </w:rPr>
  </w:style>
  <w:style w:type="character" w:customStyle="1" w:styleId="affd">
    <w:name w:val="Текст выноски Знак"/>
    <w:link w:val="affc"/>
    <w:rsid w:val="00891112"/>
    <w:rPr>
      <w:rFonts w:ascii="Tahoma" w:eastAsia="Times New Roman" w:hAnsi="Tahoma" w:cs="Tahoma"/>
      <w:sz w:val="16"/>
      <w:szCs w:val="16"/>
      <w:lang w:eastAsia="ar-SA"/>
    </w:rPr>
  </w:style>
  <w:style w:type="character" w:customStyle="1" w:styleId="affe">
    <w:name w:val="Активная гипертекстовая ссылка"/>
    <w:rsid w:val="00891112"/>
    <w:rPr>
      <w:b/>
      <w:bCs/>
      <w:color w:val="008000"/>
      <w:u w:val="single"/>
    </w:rPr>
  </w:style>
  <w:style w:type="character" w:customStyle="1" w:styleId="afff">
    <w:name w:val="Заголовок своего сообщения"/>
    <w:rsid w:val="00891112"/>
    <w:rPr>
      <w:b/>
      <w:bCs/>
      <w:color w:val="000080"/>
    </w:rPr>
  </w:style>
  <w:style w:type="character" w:customStyle="1" w:styleId="afff0">
    <w:name w:val="Заголовок чужого сообщения"/>
    <w:rsid w:val="00891112"/>
    <w:rPr>
      <w:b/>
      <w:bCs/>
      <w:color w:val="FF0000"/>
    </w:rPr>
  </w:style>
  <w:style w:type="character" w:customStyle="1" w:styleId="afff1">
    <w:name w:val="Найденные слова"/>
    <w:rsid w:val="00891112"/>
    <w:rPr>
      <w:b/>
      <w:bCs/>
      <w:color w:val="000080"/>
    </w:rPr>
  </w:style>
  <w:style w:type="character" w:customStyle="1" w:styleId="afff2">
    <w:name w:val="Не вступил в силу"/>
    <w:rsid w:val="00891112"/>
    <w:rPr>
      <w:b/>
      <w:bCs/>
      <w:color w:val="008080"/>
    </w:rPr>
  </w:style>
  <w:style w:type="character" w:customStyle="1" w:styleId="afff3">
    <w:name w:val="Опечатки"/>
    <w:rsid w:val="00891112"/>
    <w:rPr>
      <w:color w:val="FF0000"/>
    </w:rPr>
  </w:style>
  <w:style w:type="character" w:customStyle="1" w:styleId="afff4">
    <w:name w:val="Продолжение ссылки"/>
    <w:rsid w:val="00891112"/>
    <w:rPr>
      <w:b/>
      <w:bCs/>
      <w:color w:val="008000"/>
    </w:rPr>
  </w:style>
  <w:style w:type="character" w:customStyle="1" w:styleId="afff5">
    <w:name w:val="Сравнение редакций"/>
    <w:rsid w:val="00891112"/>
    <w:rPr>
      <w:b/>
      <w:bCs/>
      <w:color w:val="000080"/>
    </w:rPr>
  </w:style>
  <w:style w:type="character" w:customStyle="1" w:styleId="afff6">
    <w:name w:val="Сравнение редакций. Добавленный фрагмент"/>
    <w:rsid w:val="00891112"/>
    <w:rPr>
      <w:color w:val="0000FF"/>
    </w:rPr>
  </w:style>
  <w:style w:type="character" w:customStyle="1" w:styleId="afff7">
    <w:name w:val="Сравнение редакций. Удаленный фрагмент"/>
    <w:rsid w:val="00891112"/>
    <w:rPr>
      <w:strike/>
      <w:color w:val="808000"/>
    </w:rPr>
  </w:style>
  <w:style w:type="character" w:customStyle="1" w:styleId="afff8">
    <w:name w:val="Утратил силу"/>
    <w:rsid w:val="00891112"/>
    <w:rPr>
      <w:b/>
      <w:bCs/>
      <w:strike/>
      <w:color w:val="808000"/>
    </w:rPr>
  </w:style>
  <w:style w:type="paragraph" w:customStyle="1" w:styleId="afff9">
    <w:name w:val="Основное меню (преемственное)"/>
    <w:basedOn w:val="a"/>
    <w:next w:val="a"/>
    <w:rsid w:val="00891112"/>
    <w:pPr>
      <w:widowControl w:val="0"/>
      <w:suppressAutoHyphens/>
      <w:autoSpaceDE w:val="0"/>
      <w:spacing w:after="0" w:line="240" w:lineRule="auto"/>
      <w:jc w:val="both"/>
    </w:pPr>
    <w:rPr>
      <w:rFonts w:ascii="Verdana" w:hAnsi="Verdana" w:cs="Verdana"/>
      <w:sz w:val="24"/>
      <w:szCs w:val="24"/>
      <w:lang w:eastAsia="ar-SA"/>
    </w:rPr>
  </w:style>
  <w:style w:type="paragraph" w:customStyle="1" w:styleId="afffa">
    <w:name w:val="Внимание: Криминал!!"/>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b">
    <w:name w:val="Внимание: недобросовестность!"/>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c">
    <w:name w:val="Интерактивный заголовок"/>
    <w:basedOn w:val="afe"/>
    <w:next w:val="a"/>
    <w:rsid w:val="00891112"/>
    <w:pPr>
      <w:keepNext w:val="0"/>
      <w:autoSpaceDE w:val="0"/>
      <w:spacing w:before="0" w:after="0"/>
      <w:jc w:val="both"/>
    </w:pPr>
    <w:rPr>
      <w:rFonts w:eastAsia="Times New Roman" w:cs="Arial"/>
      <w:sz w:val="24"/>
      <w:szCs w:val="24"/>
      <w:u w:val="single"/>
      <w:lang w:eastAsia="ar-SA"/>
    </w:rPr>
  </w:style>
  <w:style w:type="paragraph" w:customStyle="1" w:styleId="afffd">
    <w:name w:val="Интерфейс"/>
    <w:basedOn w:val="a"/>
    <w:next w:val="a"/>
    <w:rsid w:val="00891112"/>
    <w:pPr>
      <w:widowControl w:val="0"/>
      <w:suppressAutoHyphens/>
      <w:autoSpaceDE w:val="0"/>
      <w:spacing w:after="0" w:line="240" w:lineRule="auto"/>
      <w:jc w:val="both"/>
    </w:pPr>
    <w:rPr>
      <w:rFonts w:ascii="Arial" w:hAnsi="Arial" w:cs="Arial"/>
      <w:color w:val="ECE9D8"/>
      <w:lang w:eastAsia="ar-SA"/>
    </w:rPr>
  </w:style>
  <w:style w:type="paragraph" w:customStyle="1" w:styleId="afffe">
    <w:name w:val="Информация об изменениях документа"/>
    <w:basedOn w:val="afb"/>
    <w:next w:val="a"/>
    <w:rsid w:val="00891112"/>
    <w:pPr>
      <w:suppressAutoHyphens/>
      <w:autoSpaceDN/>
      <w:adjustRightInd/>
      <w:ind w:left="0"/>
    </w:pPr>
    <w:rPr>
      <w:lang w:eastAsia="ar-SA"/>
    </w:rPr>
  </w:style>
  <w:style w:type="paragraph" w:customStyle="1" w:styleId="affff">
    <w:name w:val="Текст (лев. подпись)"/>
    <w:basedOn w:val="a"/>
    <w:next w:val="a"/>
    <w:rsid w:val="00891112"/>
    <w:pPr>
      <w:widowControl w:val="0"/>
      <w:suppressAutoHyphens/>
      <w:autoSpaceDE w:val="0"/>
      <w:spacing w:after="0" w:line="240" w:lineRule="auto"/>
    </w:pPr>
    <w:rPr>
      <w:rFonts w:ascii="Arial" w:hAnsi="Arial" w:cs="Arial"/>
      <w:sz w:val="24"/>
      <w:szCs w:val="24"/>
      <w:lang w:eastAsia="ar-SA"/>
    </w:rPr>
  </w:style>
  <w:style w:type="paragraph" w:customStyle="1" w:styleId="affff0">
    <w:name w:val="Колонтитул (левый)"/>
    <w:basedOn w:val="affff"/>
    <w:next w:val="a"/>
    <w:rsid w:val="00891112"/>
    <w:pPr>
      <w:jc w:val="both"/>
    </w:pPr>
    <w:rPr>
      <w:sz w:val="16"/>
      <w:szCs w:val="16"/>
    </w:rPr>
  </w:style>
  <w:style w:type="paragraph" w:customStyle="1" w:styleId="affff1">
    <w:name w:val="Текст (прав. подпись)"/>
    <w:basedOn w:val="a"/>
    <w:next w:val="a"/>
    <w:rsid w:val="00891112"/>
    <w:pPr>
      <w:widowControl w:val="0"/>
      <w:suppressAutoHyphens/>
      <w:autoSpaceDE w:val="0"/>
      <w:spacing w:after="0" w:line="240" w:lineRule="auto"/>
      <w:jc w:val="right"/>
    </w:pPr>
    <w:rPr>
      <w:rFonts w:ascii="Arial" w:hAnsi="Arial" w:cs="Arial"/>
      <w:sz w:val="24"/>
      <w:szCs w:val="24"/>
      <w:lang w:eastAsia="ar-SA"/>
    </w:rPr>
  </w:style>
  <w:style w:type="paragraph" w:customStyle="1" w:styleId="affff2">
    <w:name w:val="Колонтитул (правый)"/>
    <w:basedOn w:val="affff1"/>
    <w:next w:val="a"/>
    <w:rsid w:val="00891112"/>
    <w:pPr>
      <w:jc w:val="both"/>
    </w:pPr>
    <w:rPr>
      <w:sz w:val="16"/>
      <w:szCs w:val="16"/>
    </w:rPr>
  </w:style>
  <w:style w:type="paragraph" w:customStyle="1" w:styleId="affff3">
    <w:name w:val="Комментарий пользователя"/>
    <w:basedOn w:val="afb"/>
    <w:next w:val="a"/>
    <w:rsid w:val="00891112"/>
    <w:pPr>
      <w:suppressAutoHyphens/>
      <w:autoSpaceDN/>
      <w:adjustRightInd/>
      <w:ind w:left="0"/>
      <w:jc w:val="left"/>
    </w:pPr>
    <w:rPr>
      <w:i w:val="0"/>
      <w:iCs w:val="0"/>
      <w:color w:val="000080"/>
      <w:lang w:eastAsia="ar-SA"/>
    </w:rPr>
  </w:style>
  <w:style w:type="paragraph" w:customStyle="1" w:styleId="affff4">
    <w:name w:val="Куда обратиться?"/>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f5">
    <w:name w:val="Моноширинный"/>
    <w:basedOn w:val="a"/>
    <w:next w:val="a"/>
    <w:rsid w:val="00891112"/>
    <w:pPr>
      <w:widowControl w:val="0"/>
      <w:suppressAutoHyphens/>
      <w:autoSpaceDE w:val="0"/>
      <w:spacing w:after="0" w:line="240" w:lineRule="auto"/>
      <w:jc w:val="both"/>
    </w:pPr>
    <w:rPr>
      <w:rFonts w:ascii="Courier New" w:hAnsi="Courier New" w:cs="Courier New"/>
      <w:sz w:val="24"/>
      <w:szCs w:val="24"/>
      <w:lang w:eastAsia="ar-SA"/>
    </w:rPr>
  </w:style>
  <w:style w:type="paragraph" w:customStyle="1" w:styleId="affff6">
    <w:name w:val="Необходимые документы"/>
    <w:basedOn w:val="a"/>
    <w:next w:val="a"/>
    <w:rsid w:val="00891112"/>
    <w:pPr>
      <w:widowControl w:val="0"/>
      <w:suppressAutoHyphens/>
      <w:autoSpaceDE w:val="0"/>
      <w:spacing w:after="0" w:line="240" w:lineRule="auto"/>
      <w:ind w:left="118"/>
      <w:jc w:val="both"/>
    </w:pPr>
    <w:rPr>
      <w:rFonts w:ascii="Arial" w:hAnsi="Arial" w:cs="Arial"/>
      <w:sz w:val="24"/>
      <w:szCs w:val="24"/>
      <w:lang w:eastAsia="ar-SA"/>
    </w:rPr>
  </w:style>
  <w:style w:type="paragraph" w:customStyle="1" w:styleId="affff7">
    <w:name w:val="Объект"/>
    <w:basedOn w:val="a"/>
    <w:next w:val="a"/>
    <w:rsid w:val="00891112"/>
    <w:pPr>
      <w:widowControl w:val="0"/>
      <w:suppressAutoHyphens/>
      <w:autoSpaceDE w:val="0"/>
      <w:spacing w:after="0" w:line="240" w:lineRule="auto"/>
      <w:jc w:val="both"/>
    </w:pPr>
    <w:rPr>
      <w:rFonts w:ascii="Times New Roman" w:hAnsi="Times New Roman" w:cs="Times New Roman"/>
      <w:sz w:val="24"/>
      <w:szCs w:val="24"/>
      <w:lang w:eastAsia="ar-SA"/>
    </w:rPr>
  </w:style>
  <w:style w:type="paragraph" w:customStyle="1" w:styleId="affff8">
    <w:name w:val="Оглавление"/>
    <w:basedOn w:val="af5"/>
    <w:next w:val="a"/>
    <w:rsid w:val="00891112"/>
    <w:pPr>
      <w:suppressAutoHyphens/>
      <w:autoSpaceDN/>
      <w:adjustRightInd/>
      <w:ind w:left="140"/>
      <w:jc w:val="both"/>
    </w:pPr>
    <w:rPr>
      <w:rFonts w:ascii="Arial" w:eastAsia="Times New Roman" w:hAnsi="Arial" w:cs="Arial"/>
      <w:lang w:eastAsia="ar-SA"/>
    </w:rPr>
  </w:style>
  <w:style w:type="paragraph" w:customStyle="1" w:styleId="affff9">
    <w:name w:val="Переменная часть"/>
    <w:basedOn w:val="afff9"/>
    <w:next w:val="a"/>
    <w:rsid w:val="00891112"/>
    <w:rPr>
      <w:rFonts w:ascii="Arial" w:hAnsi="Arial" w:cs="Arial"/>
      <w:sz w:val="20"/>
      <w:szCs w:val="20"/>
    </w:rPr>
  </w:style>
  <w:style w:type="paragraph" w:customStyle="1" w:styleId="affffa">
    <w:name w:val="Постоянная часть"/>
    <w:basedOn w:val="afff9"/>
    <w:next w:val="a"/>
    <w:rsid w:val="00891112"/>
    <w:rPr>
      <w:rFonts w:ascii="Arial" w:hAnsi="Arial" w:cs="Arial"/>
      <w:sz w:val="22"/>
      <w:szCs w:val="22"/>
    </w:rPr>
  </w:style>
  <w:style w:type="paragraph" w:customStyle="1" w:styleId="affffb">
    <w:name w:val="Пример."/>
    <w:basedOn w:val="a"/>
    <w:next w:val="a"/>
    <w:rsid w:val="00891112"/>
    <w:pPr>
      <w:widowControl w:val="0"/>
      <w:suppressAutoHyphens/>
      <w:autoSpaceDE w:val="0"/>
      <w:spacing w:after="0" w:line="240" w:lineRule="auto"/>
      <w:ind w:left="118" w:firstLine="602"/>
      <w:jc w:val="both"/>
    </w:pPr>
    <w:rPr>
      <w:rFonts w:ascii="Arial" w:hAnsi="Arial" w:cs="Arial"/>
      <w:sz w:val="24"/>
      <w:szCs w:val="24"/>
      <w:lang w:eastAsia="ar-SA"/>
    </w:rPr>
  </w:style>
  <w:style w:type="paragraph" w:customStyle="1" w:styleId="affffc">
    <w:name w:val="Примечание."/>
    <w:basedOn w:val="afb"/>
    <w:next w:val="a"/>
    <w:rsid w:val="00891112"/>
    <w:pPr>
      <w:suppressAutoHyphens/>
      <w:autoSpaceDN/>
      <w:adjustRightInd/>
      <w:ind w:left="0"/>
    </w:pPr>
    <w:rPr>
      <w:i w:val="0"/>
      <w:iCs w:val="0"/>
      <w:color w:val="auto"/>
      <w:lang w:eastAsia="ar-SA"/>
    </w:rPr>
  </w:style>
  <w:style w:type="paragraph" w:customStyle="1" w:styleId="affffd">
    <w:name w:val="Словарная статья"/>
    <w:basedOn w:val="a"/>
    <w:next w:val="a"/>
    <w:rsid w:val="00891112"/>
    <w:pPr>
      <w:widowControl w:val="0"/>
      <w:suppressAutoHyphens/>
      <w:autoSpaceDE w:val="0"/>
      <w:spacing w:after="0" w:line="240" w:lineRule="auto"/>
      <w:ind w:right="118"/>
      <w:jc w:val="both"/>
    </w:pPr>
    <w:rPr>
      <w:rFonts w:ascii="Arial" w:hAnsi="Arial" w:cs="Arial"/>
      <w:sz w:val="24"/>
      <w:szCs w:val="24"/>
      <w:lang w:eastAsia="ar-SA"/>
    </w:rPr>
  </w:style>
  <w:style w:type="paragraph" w:customStyle="1" w:styleId="affffe">
    <w:name w:val="Текст (справка)"/>
    <w:basedOn w:val="a"/>
    <w:next w:val="a"/>
    <w:rsid w:val="00891112"/>
    <w:pPr>
      <w:widowControl w:val="0"/>
      <w:suppressAutoHyphens/>
      <w:autoSpaceDE w:val="0"/>
      <w:spacing w:after="0" w:line="240" w:lineRule="auto"/>
      <w:ind w:left="170" w:right="170"/>
    </w:pPr>
    <w:rPr>
      <w:rFonts w:ascii="Arial" w:hAnsi="Arial" w:cs="Arial"/>
      <w:sz w:val="24"/>
      <w:szCs w:val="24"/>
      <w:lang w:eastAsia="ar-SA"/>
    </w:rPr>
  </w:style>
  <w:style w:type="paragraph" w:customStyle="1" w:styleId="afffff">
    <w:name w:val="Текст в таблице"/>
    <w:basedOn w:val="af3"/>
    <w:next w:val="a"/>
    <w:rsid w:val="00891112"/>
    <w:pPr>
      <w:widowControl w:val="0"/>
      <w:suppressAutoHyphens/>
      <w:autoSpaceDE w:val="0"/>
      <w:ind w:firstLine="500"/>
    </w:pPr>
    <w:rPr>
      <w:lang w:eastAsia="ar-SA"/>
    </w:rPr>
  </w:style>
  <w:style w:type="paragraph" w:customStyle="1" w:styleId="afffff0">
    <w:name w:val="Технический комментарий"/>
    <w:basedOn w:val="a"/>
    <w:next w:val="a"/>
    <w:rsid w:val="00891112"/>
    <w:pPr>
      <w:widowControl w:val="0"/>
      <w:suppressAutoHyphens/>
      <w:autoSpaceDE w:val="0"/>
      <w:spacing w:after="0" w:line="240" w:lineRule="auto"/>
    </w:pPr>
    <w:rPr>
      <w:rFonts w:ascii="Arial" w:hAnsi="Arial" w:cs="Arial"/>
      <w:sz w:val="24"/>
      <w:szCs w:val="24"/>
      <w:lang w:eastAsia="ar-SA"/>
    </w:rPr>
  </w:style>
  <w:style w:type="paragraph" w:customStyle="1" w:styleId="afffff1">
    <w:name w:val="Центрированный (таблица)"/>
    <w:basedOn w:val="af3"/>
    <w:next w:val="a"/>
    <w:rsid w:val="00891112"/>
    <w:pPr>
      <w:widowControl w:val="0"/>
      <w:suppressAutoHyphens/>
      <w:autoSpaceDE w:val="0"/>
      <w:jc w:val="center"/>
    </w:pPr>
    <w:rPr>
      <w:lang w:eastAsia="ar-SA"/>
    </w:rPr>
  </w:style>
  <w:style w:type="paragraph" w:customStyle="1" w:styleId="p9">
    <w:name w:val="p9"/>
    <w:basedOn w:val="a"/>
    <w:semiHidden/>
    <w:rsid w:val="00891112"/>
    <w:pPr>
      <w:spacing w:before="100" w:beforeAutospacing="1" w:after="100" w:afterAutospacing="1" w:line="240" w:lineRule="auto"/>
    </w:pPr>
    <w:rPr>
      <w:rFonts w:ascii="Times New Roman" w:hAnsi="Times New Roman" w:cs="Times New Roman"/>
      <w:sz w:val="24"/>
      <w:szCs w:val="24"/>
    </w:rPr>
  </w:style>
  <w:style w:type="character" w:customStyle="1" w:styleId="s3">
    <w:name w:val="s3"/>
    <w:rsid w:val="00891112"/>
  </w:style>
  <w:style w:type="character" w:customStyle="1" w:styleId="NoSpacingChar">
    <w:name w:val="No Spacing Char"/>
    <w:link w:val="1c"/>
    <w:locked/>
    <w:rsid w:val="00891112"/>
    <w:rPr>
      <w:sz w:val="22"/>
      <w:szCs w:val="22"/>
    </w:rPr>
  </w:style>
  <w:style w:type="paragraph" w:customStyle="1" w:styleId="1c">
    <w:name w:val="Без интервала1"/>
    <w:link w:val="NoSpacingChar"/>
    <w:rsid w:val="00891112"/>
    <w:rPr>
      <w:sz w:val="22"/>
      <w:szCs w:val="22"/>
    </w:rPr>
  </w:style>
  <w:style w:type="paragraph" w:customStyle="1" w:styleId="consplustitle0">
    <w:name w:val="consplustitle"/>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72">
    <w:name w:val="Знак Знак7"/>
    <w:locked/>
    <w:rsid w:val="00891112"/>
    <w:rPr>
      <w:rFonts w:ascii="Cambria" w:eastAsia="Times New Roman" w:hAnsi="Cambria" w:cs="Cambria"/>
      <w:b/>
      <w:bCs/>
      <w:kern w:val="32"/>
      <w:sz w:val="32"/>
      <w:szCs w:val="32"/>
    </w:rPr>
  </w:style>
  <w:style w:type="paragraph" w:customStyle="1" w:styleId="s1">
    <w:name w:val="s_1"/>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Style36">
    <w:name w:val="Style36"/>
    <w:basedOn w:val="a"/>
    <w:next w:val="a"/>
    <w:rsid w:val="00891112"/>
    <w:pPr>
      <w:widowControl w:val="0"/>
      <w:autoSpaceDE w:val="0"/>
      <w:autoSpaceDN w:val="0"/>
      <w:adjustRightInd w:val="0"/>
      <w:spacing w:after="0" w:line="277" w:lineRule="exact"/>
    </w:pPr>
    <w:rPr>
      <w:rFonts w:ascii="Times New Roman" w:eastAsia="Calibri" w:hAnsi="Times New Roman" w:cs="Times New Roman"/>
      <w:sz w:val="24"/>
      <w:szCs w:val="24"/>
    </w:rPr>
  </w:style>
  <w:style w:type="paragraph" w:customStyle="1" w:styleId="Style69">
    <w:name w:val="Style69"/>
    <w:basedOn w:val="a"/>
    <w:next w:val="a"/>
    <w:rsid w:val="00891112"/>
    <w:pPr>
      <w:widowControl w:val="0"/>
      <w:autoSpaceDE w:val="0"/>
      <w:autoSpaceDN w:val="0"/>
      <w:adjustRightInd w:val="0"/>
      <w:spacing w:after="0" w:line="259" w:lineRule="exact"/>
    </w:pPr>
    <w:rPr>
      <w:rFonts w:ascii="Times New Roman" w:eastAsia="Calibri" w:hAnsi="Times New Roman" w:cs="Times New Roman"/>
      <w:sz w:val="24"/>
      <w:szCs w:val="24"/>
    </w:rPr>
  </w:style>
  <w:style w:type="paragraph" w:styleId="38">
    <w:name w:val="Body Text 3"/>
    <w:basedOn w:val="a"/>
    <w:link w:val="39"/>
    <w:rsid w:val="00891112"/>
    <w:pPr>
      <w:spacing w:after="120" w:line="240" w:lineRule="auto"/>
    </w:pPr>
    <w:rPr>
      <w:rFonts w:ascii="Times New Roman" w:hAnsi="Times New Roman" w:cs="Times New Roman"/>
      <w:sz w:val="16"/>
      <w:szCs w:val="16"/>
    </w:rPr>
  </w:style>
  <w:style w:type="character" w:customStyle="1" w:styleId="39">
    <w:name w:val="Основной текст 3 Знак"/>
    <w:link w:val="38"/>
    <w:rsid w:val="00891112"/>
    <w:rPr>
      <w:rFonts w:ascii="Times New Roman" w:eastAsia="Times New Roman" w:hAnsi="Times New Roman"/>
      <w:sz w:val="16"/>
      <w:szCs w:val="16"/>
    </w:rPr>
  </w:style>
  <w:style w:type="character" w:customStyle="1" w:styleId="BalloonTextChar1">
    <w:name w:val="Balloon Text Char1"/>
    <w:locked/>
    <w:rsid w:val="00891112"/>
    <w:rPr>
      <w:rFonts w:ascii="Tahoma" w:hAnsi="Tahoma" w:cs="Tahoma"/>
      <w:sz w:val="16"/>
      <w:szCs w:val="16"/>
      <w:lang w:val="ru-RU" w:eastAsia="ru-RU"/>
    </w:rPr>
  </w:style>
  <w:style w:type="character" w:customStyle="1" w:styleId="Heading1Char1">
    <w:name w:val="Heading 1 Char1"/>
    <w:locked/>
    <w:rsid w:val="00891112"/>
    <w:rPr>
      <w:rFonts w:ascii="Cambria" w:hAnsi="Cambria" w:cs="Cambria"/>
      <w:b/>
      <w:bCs/>
      <w:kern w:val="32"/>
      <w:sz w:val="32"/>
      <w:szCs w:val="32"/>
      <w:lang w:val="ru-RU" w:eastAsia="ru-RU"/>
    </w:rPr>
  </w:style>
  <w:style w:type="character" w:customStyle="1" w:styleId="Heading4Char1">
    <w:name w:val="Heading 4 Char1"/>
    <w:locked/>
    <w:rsid w:val="00891112"/>
    <w:rPr>
      <w:rFonts w:ascii="Calibri" w:hAnsi="Calibri" w:cs="Calibri"/>
      <w:b/>
      <w:bCs/>
      <w:sz w:val="28"/>
      <w:szCs w:val="28"/>
      <w:lang w:val="ru-RU" w:eastAsia="en-US"/>
    </w:rPr>
  </w:style>
  <w:style w:type="paragraph" w:customStyle="1" w:styleId="1d">
    <w:name w:val="Абзац списка1"/>
    <w:basedOn w:val="a"/>
    <w:rsid w:val="00891112"/>
    <w:pPr>
      <w:spacing w:after="0" w:line="360" w:lineRule="auto"/>
      <w:ind w:left="708" w:firstLine="680"/>
      <w:jc w:val="both"/>
    </w:pPr>
    <w:rPr>
      <w:rFonts w:ascii="Times New Roman" w:eastAsia="Calibri" w:hAnsi="Times New Roman" w:cs="Times New Roman"/>
      <w:sz w:val="24"/>
      <w:szCs w:val="24"/>
      <w:lang w:eastAsia="en-US"/>
    </w:rPr>
  </w:style>
  <w:style w:type="character" w:customStyle="1" w:styleId="Heading2Char1">
    <w:name w:val="Heading 2 Char1"/>
    <w:locked/>
    <w:rsid w:val="00891112"/>
    <w:rPr>
      <w:rFonts w:cs="Times New Roman"/>
      <w:b/>
      <w:bCs/>
      <w:caps/>
      <w:sz w:val="24"/>
      <w:szCs w:val="24"/>
      <w:lang w:val="ru-RU" w:eastAsia="ru-RU"/>
    </w:rPr>
  </w:style>
  <w:style w:type="character" w:customStyle="1" w:styleId="Heading3Char1">
    <w:name w:val="Heading 3 Char1"/>
    <w:locked/>
    <w:rsid w:val="00891112"/>
    <w:rPr>
      <w:rFonts w:cs="Times New Roman"/>
      <w:caps/>
      <w:sz w:val="24"/>
      <w:szCs w:val="24"/>
      <w:lang w:val="ru-RU" w:eastAsia="ru-RU"/>
    </w:rPr>
  </w:style>
  <w:style w:type="paragraph" w:customStyle="1" w:styleId="afffff2">
    <w:name w:val="Знак Знак Знак Знак"/>
    <w:basedOn w:val="a"/>
    <w:rsid w:val="00891112"/>
    <w:pPr>
      <w:spacing w:after="160" w:line="240" w:lineRule="exact"/>
    </w:pPr>
    <w:rPr>
      <w:rFonts w:ascii="Arial" w:hAnsi="Arial" w:cs="Arial"/>
      <w:sz w:val="20"/>
      <w:szCs w:val="20"/>
      <w:lang w:val="fr-FR" w:eastAsia="en-US"/>
    </w:rPr>
  </w:style>
  <w:style w:type="paragraph" w:customStyle="1" w:styleId="western">
    <w:name w:val="western"/>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BodyText2Char1">
    <w:name w:val="Body Text 2 Char1"/>
    <w:locked/>
    <w:rsid w:val="00891112"/>
    <w:rPr>
      <w:rFonts w:cs="Times New Roman"/>
      <w:lang w:val="ru-RU" w:eastAsia="ar-SA" w:bidi="ar-SA"/>
    </w:rPr>
  </w:style>
  <w:style w:type="paragraph" w:customStyle="1" w:styleId="211">
    <w:name w:val="Цитата 21"/>
    <w:basedOn w:val="a"/>
    <w:next w:val="a"/>
    <w:link w:val="2a"/>
    <w:rsid w:val="00891112"/>
    <w:pPr>
      <w:spacing w:after="0" w:line="360" w:lineRule="auto"/>
      <w:ind w:firstLine="680"/>
      <w:jc w:val="both"/>
    </w:pPr>
    <w:rPr>
      <w:rFonts w:ascii="Times New Roman" w:eastAsia="Calibri" w:hAnsi="Times New Roman" w:cs="Times New Roman"/>
      <w:i/>
      <w:iCs/>
      <w:color w:val="000000"/>
      <w:sz w:val="24"/>
      <w:szCs w:val="24"/>
      <w:lang w:eastAsia="en-US"/>
    </w:rPr>
  </w:style>
  <w:style w:type="character" w:customStyle="1" w:styleId="2a">
    <w:name w:val="Цитата 2 Знак"/>
    <w:link w:val="211"/>
    <w:locked/>
    <w:rsid w:val="00891112"/>
    <w:rPr>
      <w:rFonts w:ascii="Times New Roman" w:hAnsi="Times New Roman"/>
      <w:i/>
      <w:iCs/>
      <w:color w:val="000000"/>
      <w:sz w:val="24"/>
      <w:szCs w:val="24"/>
      <w:lang w:eastAsia="en-US"/>
    </w:rPr>
  </w:style>
  <w:style w:type="paragraph" w:customStyle="1" w:styleId="1e">
    <w:name w:val="Выделенная цитата1"/>
    <w:basedOn w:val="a"/>
    <w:next w:val="a"/>
    <w:link w:val="afffff3"/>
    <w:rsid w:val="00891112"/>
    <w:pPr>
      <w:pBdr>
        <w:bottom w:val="single" w:sz="4" w:space="4" w:color="4F81BD"/>
      </w:pBdr>
      <w:spacing w:before="200" w:after="280" w:line="360" w:lineRule="auto"/>
      <w:ind w:left="936" w:right="936" w:firstLine="680"/>
      <w:jc w:val="both"/>
    </w:pPr>
    <w:rPr>
      <w:rFonts w:ascii="Times New Roman" w:eastAsia="Calibri" w:hAnsi="Times New Roman" w:cs="Times New Roman"/>
      <w:b/>
      <w:bCs/>
      <w:i/>
      <w:iCs/>
      <w:color w:val="4F81BD"/>
      <w:sz w:val="24"/>
      <w:szCs w:val="24"/>
      <w:lang w:eastAsia="en-US"/>
    </w:rPr>
  </w:style>
  <w:style w:type="character" w:customStyle="1" w:styleId="afffff3">
    <w:name w:val="Выделенная цитата Знак"/>
    <w:link w:val="1e"/>
    <w:locked/>
    <w:rsid w:val="00891112"/>
    <w:rPr>
      <w:rFonts w:ascii="Times New Roman" w:hAnsi="Times New Roman"/>
      <w:b/>
      <w:bCs/>
      <w:i/>
      <w:iCs/>
      <w:color w:val="4F81BD"/>
      <w:sz w:val="24"/>
      <w:szCs w:val="24"/>
      <w:lang w:eastAsia="en-US"/>
    </w:rPr>
  </w:style>
  <w:style w:type="character" w:customStyle="1" w:styleId="1f">
    <w:name w:val="Сильное выделение1"/>
    <w:rsid w:val="00891112"/>
  </w:style>
  <w:style w:type="character" w:customStyle="1" w:styleId="1f0">
    <w:name w:val="Слабая ссылка1"/>
    <w:rsid w:val="00891112"/>
    <w:rPr>
      <w:rFonts w:cs="Times New Roman"/>
      <w:smallCaps/>
      <w:color w:val="auto"/>
      <w:u w:val="single"/>
    </w:rPr>
  </w:style>
  <w:style w:type="character" w:customStyle="1" w:styleId="1f1">
    <w:name w:val="Сильная ссылка1"/>
    <w:rsid w:val="00891112"/>
    <w:rPr>
      <w:rFonts w:cs="Times New Roman"/>
      <w:b/>
      <w:bCs/>
      <w:smallCaps/>
      <w:color w:val="auto"/>
      <w:spacing w:val="5"/>
      <w:u w:val="single"/>
    </w:rPr>
  </w:style>
  <w:style w:type="character" w:customStyle="1" w:styleId="1f2">
    <w:name w:val="Название книги1"/>
    <w:rsid w:val="00891112"/>
    <w:rPr>
      <w:rFonts w:cs="Times New Roman"/>
      <w:b/>
      <w:bCs/>
      <w:smallCaps/>
      <w:color w:val="auto"/>
      <w:spacing w:val="5"/>
      <w:u w:val="single"/>
    </w:rPr>
  </w:style>
  <w:style w:type="character" w:customStyle="1" w:styleId="1f3">
    <w:name w:val="Слабое выделение1"/>
    <w:rsid w:val="00891112"/>
    <w:rPr>
      <w:rFonts w:cs="Times New Roman"/>
      <w:i/>
      <w:iCs/>
      <w:color w:val="808080"/>
    </w:rPr>
  </w:style>
  <w:style w:type="character" w:customStyle="1" w:styleId="FooterChar1">
    <w:name w:val="Footer Char1"/>
    <w:locked/>
    <w:rsid w:val="00891112"/>
    <w:rPr>
      <w:rFonts w:eastAsia="Times New Roman" w:cs="Times New Roman"/>
    </w:rPr>
  </w:style>
  <w:style w:type="character" w:customStyle="1" w:styleId="HeaderChar1">
    <w:name w:val="Header Char1"/>
    <w:locked/>
    <w:rsid w:val="00891112"/>
    <w:rPr>
      <w:rFonts w:eastAsia="Times New Roman" w:cs="Times New Roman"/>
    </w:rPr>
  </w:style>
  <w:style w:type="paragraph" w:customStyle="1" w:styleId="S">
    <w:name w:val="S_Обычный"/>
    <w:basedOn w:val="a"/>
    <w:link w:val="S0"/>
    <w:rsid w:val="00891112"/>
    <w:pPr>
      <w:spacing w:after="0" w:line="360" w:lineRule="auto"/>
      <w:ind w:firstLine="709"/>
      <w:jc w:val="both"/>
    </w:pPr>
    <w:rPr>
      <w:rFonts w:cs="Times New Roman"/>
      <w:sz w:val="24"/>
      <w:szCs w:val="24"/>
    </w:rPr>
  </w:style>
  <w:style w:type="character" w:customStyle="1" w:styleId="S0">
    <w:name w:val="S_Обычный Знак"/>
    <w:link w:val="S"/>
    <w:locked/>
    <w:rsid w:val="00891112"/>
    <w:rPr>
      <w:rFonts w:eastAsia="Times New Roman"/>
      <w:sz w:val="24"/>
      <w:szCs w:val="24"/>
    </w:rPr>
  </w:style>
  <w:style w:type="paragraph" w:customStyle="1" w:styleId="Default">
    <w:name w:val="Default"/>
    <w:rsid w:val="00891112"/>
    <w:pPr>
      <w:autoSpaceDE w:val="0"/>
      <w:autoSpaceDN w:val="0"/>
      <w:adjustRightInd w:val="0"/>
    </w:pPr>
    <w:rPr>
      <w:rFonts w:ascii="Times New Roman" w:hAnsi="Times New Roman"/>
      <w:color w:val="000000"/>
      <w:sz w:val="24"/>
      <w:szCs w:val="24"/>
      <w:lang w:eastAsia="en-US"/>
    </w:rPr>
  </w:style>
  <w:style w:type="paragraph" w:customStyle="1" w:styleId="1f4">
    <w:name w:val="Заголовок оглавления1"/>
    <w:basedOn w:val="1"/>
    <w:next w:val="a"/>
    <w:rsid w:val="00891112"/>
    <w:pPr>
      <w:keepLines/>
      <w:widowControl/>
      <w:tabs>
        <w:tab w:val="left" w:pos="426"/>
      </w:tabs>
      <w:spacing w:before="480" w:line="276" w:lineRule="auto"/>
      <w:ind w:firstLine="0"/>
      <w:jc w:val="left"/>
      <w:outlineLvl w:val="9"/>
    </w:pPr>
    <w:rPr>
      <w:rFonts w:ascii="Cambria" w:hAnsi="Cambria" w:cs="Cambria"/>
      <w:color w:val="365F91"/>
      <w:szCs w:val="28"/>
    </w:rPr>
  </w:style>
  <w:style w:type="paragraph" w:styleId="afffff4">
    <w:name w:val="annotation text"/>
    <w:basedOn w:val="a"/>
    <w:link w:val="afffff5"/>
    <w:semiHidden/>
    <w:rsid w:val="00891112"/>
    <w:pPr>
      <w:spacing w:after="0" w:line="360" w:lineRule="auto"/>
      <w:ind w:firstLine="680"/>
      <w:jc w:val="both"/>
    </w:pPr>
    <w:rPr>
      <w:rFonts w:ascii="Times New Roman" w:eastAsia="Calibri" w:hAnsi="Times New Roman" w:cs="Times New Roman"/>
      <w:sz w:val="20"/>
      <w:szCs w:val="20"/>
      <w:lang w:eastAsia="en-US"/>
    </w:rPr>
  </w:style>
  <w:style w:type="character" w:customStyle="1" w:styleId="afffff5">
    <w:name w:val="Текст примечания Знак"/>
    <w:link w:val="afffff4"/>
    <w:rsid w:val="00891112"/>
    <w:rPr>
      <w:rFonts w:ascii="Times New Roman" w:hAnsi="Times New Roman"/>
      <w:lang w:eastAsia="en-US"/>
    </w:rPr>
  </w:style>
  <w:style w:type="character" w:customStyle="1" w:styleId="afffff6">
    <w:name w:val="Тема примечания Знак"/>
    <w:link w:val="afffff7"/>
    <w:locked/>
    <w:rsid w:val="00891112"/>
    <w:rPr>
      <w:b/>
      <w:bCs/>
      <w:lang w:eastAsia="en-US"/>
    </w:rPr>
  </w:style>
  <w:style w:type="paragraph" w:styleId="afffff7">
    <w:name w:val="annotation subject"/>
    <w:basedOn w:val="afffff4"/>
    <w:next w:val="afffff4"/>
    <w:link w:val="afffff6"/>
    <w:semiHidden/>
    <w:rsid w:val="00891112"/>
    <w:rPr>
      <w:rFonts w:ascii="Calibri" w:hAnsi="Calibri"/>
      <w:b/>
      <w:bCs/>
    </w:rPr>
  </w:style>
  <w:style w:type="character" w:customStyle="1" w:styleId="1f5">
    <w:name w:val="Тема примечания Знак1"/>
    <w:rsid w:val="00891112"/>
    <w:rPr>
      <w:rFonts w:ascii="Times New Roman" w:hAnsi="Times New Roman"/>
      <w:b/>
      <w:bCs/>
      <w:lang w:eastAsia="en-US"/>
    </w:rPr>
  </w:style>
  <w:style w:type="paragraph" w:styleId="afffff8">
    <w:name w:val="caption"/>
    <w:basedOn w:val="a"/>
    <w:next w:val="a"/>
    <w:qFormat/>
    <w:locked/>
    <w:rsid w:val="00891112"/>
    <w:pPr>
      <w:spacing w:after="0" w:line="360" w:lineRule="auto"/>
      <w:ind w:firstLine="709"/>
      <w:jc w:val="both"/>
    </w:pPr>
    <w:rPr>
      <w:rFonts w:ascii="Times New Roman" w:hAnsi="Times New Roman" w:cs="Times New Roman"/>
      <w:b/>
      <w:bCs/>
      <w:sz w:val="20"/>
      <w:szCs w:val="20"/>
    </w:rPr>
  </w:style>
  <w:style w:type="paragraph" w:customStyle="1" w:styleId="s16">
    <w:name w:val="s_16"/>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s10">
    <w:name w:val="s_10"/>
    <w:rsid w:val="00891112"/>
    <w:rPr>
      <w:rFonts w:cs="Times New Roman"/>
    </w:rPr>
  </w:style>
  <w:style w:type="character" w:customStyle="1" w:styleId="180">
    <w:name w:val="Знак Знак18"/>
    <w:rsid w:val="00891112"/>
    <w:rPr>
      <w:rFonts w:ascii="Times New Roman" w:hAnsi="Times New Roman"/>
      <w:sz w:val="24"/>
    </w:rPr>
  </w:style>
  <w:style w:type="character" w:customStyle="1" w:styleId="200">
    <w:name w:val="Знак Знак20"/>
    <w:rsid w:val="00891112"/>
    <w:rPr>
      <w:rFonts w:ascii="Times New Roman" w:hAnsi="Times New Roman"/>
      <w:b/>
    </w:rPr>
  </w:style>
  <w:style w:type="paragraph" w:customStyle="1" w:styleId="xl63">
    <w:name w:val="xl6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rsid w:val="0089111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7">
    <w:name w:val="xl67"/>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8">
    <w:name w:val="xl68"/>
    <w:basedOn w:val="a"/>
    <w:rsid w:val="00891112"/>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9">
    <w:name w:val="xl69"/>
    <w:basedOn w:val="a"/>
    <w:rsid w:val="00891112"/>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70">
    <w:name w:val="xl70"/>
    <w:basedOn w:val="a"/>
    <w:rsid w:val="00891112"/>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1">
    <w:name w:val="xl71"/>
    <w:basedOn w:val="a"/>
    <w:rsid w:val="00891112"/>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2">
    <w:name w:val="xl72"/>
    <w:basedOn w:val="a"/>
    <w:rsid w:val="00891112"/>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3">
    <w:name w:val="xl73"/>
    <w:basedOn w:val="a"/>
    <w:rsid w:val="00891112"/>
    <w:pPr>
      <w:pBdr>
        <w:left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74">
    <w:name w:val="xl74"/>
    <w:basedOn w:val="a"/>
    <w:rsid w:val="00891112"/>
    <w:pPr>
      <w:pBdr>
        <w:left w:val="single" w:sz="4" w:space="0" w:color="000000"/>
        <w:bottom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5">
    <w:name w:val="xl75"/>
    <w:basedOn w:val="a"/>
    <w:rsid w:val="00891112"/>
    <w:pPr>
      <w:pBdr>
        <w:bottom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6">
    <w:name w:val="xl76"/>
    <w:basedOn w:val="a"/>
    <w:rsid w:val="00891112"/>
    <w:pPr>
      <w:pBdr>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7">
    <w:name w:val="xl77"/>
    <w:basedOn w:val="a"/>
    <w:rsid w:val="00891112"/>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8">
    <w:name w:val="xl78"/>
    <w:basedOn w:val="a"/>
    <w:rsid w:val="00891112"/>
    <w:pPr>
      <w:pBdr>
        <w:left w:val="single" w:sz="4" w:space="0" w:color="000000"/>
        <w:bottom w:val="single" w:sz="4" w:space="0" w:color="000000"/>
        <w:right w:val="single" w:sz="8"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9">
    <w:name w:val="xl79"/>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80">
    <w:name w:val="xl80"/>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1">
    <w:name w:val="xl81"/>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2">
    <w:name w:val="xl82"/>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3">
    <w:name w:val="xl83"/>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4">
    <w:name w:val="xl84"/>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5">
    <w:name w:val="xl85"/>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6">
    <w:name w:val="xl86"/>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7">
    <w:name w:val="xl87"/>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8">
    <w:name w:val="xl88"/>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9">
    <w:name w:val="xl89"/>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0">
    <w:name w:val="xl90"/>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1">
    <w:name w:val="xl91"/>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2">
    <w:name w:val="xl92"/>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3">
    <w:name w:val="xl93"/>
    <w:basedOn w:val="a"/>
    <w:rsid w:val="00891112"/>
    <w:pPr>
      <w:pBdr>
        <w:top w:val="single" w:sz="8" w:space="0" w:color="000000"/>
      </w:pBdr>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rsid w:val="00891112"/>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5">
    <w:name w:val="xl95"/>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6">
    <w:name w:val="xl96"/>
    <w:basedOn w:val="a"/>
    <w:rsid w:val="00891112"/>
    <w:pPr>
      <w:pBdr>
        <w:top w:val="single" w:sz="8" w:space="0" w:color="000000"/>
        <w:left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7">
    <w:name w:val="xl97"/>
    <w:basedOn w:val="a"/>
    <w:rsid w:val="00891112"/>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8">
    <w:name w:val="xl98"/>
    <w:basedOn w:val="a"/>
    <w:rsid w:val="00891112"/>
    <w:pPr>
      <w:pBdr>
        <w:left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99">
    <w:name w:val="xl99"/>
    <w:basedOn w:val="a"/>
    <w:rsid w:val="00891112"/>
    <w:pPr>
      <w:pBdr>
        <w:left w:val="single" w:sz="4" w:space="0" w:color="000000"/>
        <w:right w:val="single" w:sz="8"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100">
    <w:name w:val="xl100"/>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01">
    <w:name w:val="xl101"/>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2">
    <w:name w:val="xl102"/>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3">
    <w:name w:val="xl103"/>
    <w:basedOn w:val="a"/>
    <w:rsid w:val="00891112"/>
    <w:pPr>
      <w:pBdr>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4">
    <w:name w:val="xl104"/>
    <w:basedOn w:val="a"/>
    <w:rsid w:val="00891112"/>
    <w:pPr>
      <w:pBdr>
        <w:left w:val="single" w:sz="4" w:space="0" w:color="000000"/>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5">
    <w:name w:val="xl105"/>
    <w:basedOn w:val="a"/>
    <w:rsid w:val="00891112"/>
    <w:pPr>
      <w:pBdr>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6">
    <w:name w:val="xl106"/>
    <w:basedOn w:val="a"/>
    <w:rsid w:val="00891112"/>
    <w:pPr>
      <w:pBdr>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7">
    <w:name w:val="xl107"/>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8">
    <w:name w:val="xl108"/>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9">
    <w:name w:val="xl109"/>
    <w:basedOn w:val="a"/>
    <w:rsid w:val="00891112"/>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10">
    <w:name w:val="xl110"/>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1">
    <w:name w:val="xl111"/>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2">
    <w:name w:val="xl112"/>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3">
    <w:name w:val="xl113"/>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14">
    <w:name w:val="xl114"/>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5">
    <w:name w:val="xl115"/>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6">
    <w:name w:val="xl116"/>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7">
    <w:name w:val="xl117"/>
    <w:basedOn w:val="a"/>
    <w:rsid w:val="00891112"/>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8">
    <w:name w:val="xl118"/>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24"/>
      <w:szCs w:val="24"/>
    </w:rPr>
  </w:style>
  <w:style w:type="paragraph" w:customStyle="1" w:styleId="xl119">
    <w:name w:val="xl119"/>
    <w:basedOn w:val="a"/>
    <w:rsid w:val="00891112"/>
    <w:pPr>
      <w:pBdr>
        <w:left w:val="single" w:sz="4" w:space="0" w:color="000000"/>
        <w:right w:val="single" w:sz="4" w:space="0" w:color="000000"/>
      </w:pBdr>
      <w:spacing w:before="100" w:beforeAutospacing="1" w:after="100" w:afterAutospacing="1" w:line="240" w:lineRule="auto"/>
      <w:jc w:val="right"/>
      <w:textAlignment w:val="top"/>
    </w:pPr>
    <w:rPr>
      <w:rFonts w:ascii="Arial" w:hAnsi="Arial" w:cs="Arial"/>
      <w:sz w:val="18"/>
      <w:szCs w:val="18"/>
    </w:rPr>
  </w:style>
  <w:style w:type="paragraph" w:customStyle="1" w:styleId="xl120">
    <w:name w:val="xl120"/>
    <w:basedOn w:val="a"/>
    <w:rsid w:val="00891112"/>
    <w:pPr>
      <w:pBdr>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1">
    <w:name w:val="xl121"/>
    <w:basedOn w:val="a"/>
    <w:rsid w:val="00891112"/>
    <w:pPr>
      <w:pBdr>
        <w:left w:val="single" w:sz="4" w:space="0" w:color="000000"/>
        <w:right w:val="single" w:sz="8" w:space="0" w:color="000000"/>
      </w:pBdr>
      <w:spacing w:before="100" w:beforeAutospacing="1" w:after="100" w:afterAutospacing="1" w:line="240" w:lineRule="auto"/>
      <w:jc w:val="right"/>
      <w:textAlignment w:val="top"/>
    </w:pPr>
    <w:rPr>
      <w:rFonts w:ascii="Arial" w:hAnsi="Arial" w:cs="Arial"/>
      <w:sz w:val="18"/>
      <w:szCs w:val="18"/>
    </w:rPr>
  </w:style>
  <w:style w:type="paragraph" w:customStyle="1" w:styleId="xl122">
    <w:name w:val="xl122"/>
    <w:basedOn w:val="a"/>
    <w:rsid w:val="00891112"/>
    <w:pPr>
      <w:pBdr>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3">
    <w:name w:val="xl123"/>
    <w:basedOn w:val="a"/>
    <w:rsid w:val="00891112"/>
    <w:pPr>
      <w:pBdr>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4">
    <w:name w:val="xl124"/>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5">
    <w:name w:val="xl125"/>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26">
    <w:name w:val="xl126"/>
    <w:basedOn w:val="a"/>
    <w:rsid w:val="00891112"/>
    <w:pPr>
      <w:pBdr>
        <w:left w:val="single" w:sz="8" w:space="0" w:color="000000"/>
        <w:bottom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27">
    <w:name w:val="xl127"/>
    <w:basedOn w:val="a"/>
    <w:rsid w:val="00891112"/>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28">
    <w:name w:val="xl128"/>
    <w:basedOn w:val="a"/>
    <w:rsid w:val="00891112"/>
    <w:pPr>
      <w:pBdr>
        <w:top w:val="single" w:sz="4" w:space="0" w:color="000000"/>
        <w:left w:val="single" w:sz="4" w:space="0" w:color="000000"/>
        <w:bottom w:val="single" w:sz="8"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9">
    <w:name w:val="xl129"/>
    <w:basedOn w:val="a"/>
    <w:rsid w:val="00891112"/>
    <w:pPr>
      <w:pBdr>
        <w:top w:val="single" w:sz="4" w:space="0" w:color="000000"/>
        <w:left w:val="single" w:sz="4" w:space="0" w:color="000000"/>
        <w:bottom w:val="single" w:sz="8"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30">
    <w:name w:val="xl130"/>
    <w:basedOn w:val="a"/>
    <w:rsid w:val="00891112"/>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1">
    <w:name w:val="xl131"/>
    <w:basedOn w:val="a"/>
    <w:rsid w:val="00891112"/>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32">
    <w:name w:val="xl132"/>
    <w:basedOn w:val="a"/>
    <w:rsid w:val="00891112"/>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33">
    <w:name w:val="xl133"/>
    <w:basedOn w:val="a"/>
    <w:rsid w:val="00891112"/>
    <w:pPr>
      <w:pBdr>
        <w:top w:val="single" w:sz="4" w:space="0" w:color="000000"/>
        <w:left w:val="single" w:sz="4" w:space="18" w:color="000000"/>
      </w:pBdr>
      <w:spacing w:before="100" w:beforeAutospacing="1" w:after="100" w:afterAutospacing="1" w:line="240" w:lineRule="auto"/>
      <w:ind w:firstLineChars="200" w:firstLine="200"/>
      <w:textAlignment w:val="top"/>
    </w:pPr>
    <w:rPr>
      <w:rFonts w:ascii="Times New Roman" w:hAnsi="Times New Roman" w:cs="Times New Roman"/>
      <w:sz w:val="24"/>
      <w:szCs w:val="24"/>
    </w:rPr>
  </w:style>
  <w:style w:type="paragraph" w:customStyle="1" w:styleId="xl134">
    <w:name w:val="xl134"/>
    <w:basedOn w:val="a"/>
    <w:rsid w:val="00891112"/>
    <w:pPr>
      <w:pBdr>
        <w:left w:val="single" w:sz="4" w:space="0" w:color="000000"/>
        <w:right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35">
    <w:name w:val="xl135"/>
    <w:basedOn w:val="a"/>
    <w:rsid w:val="00891112"/>
    <w:pPr>
      <w:pBdr>
        <w:left w:val="single" w:sz="4" w:space="18" w:color="000000"/>
        <w:bottom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36">
    <w:name w:val="xl136"/>
    <w:basedOn w:val="a"/>
    <w:rsid w:val="00891112"/>
    <w:pPr>
      <w:pBdr>
        <w:top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7">
    <w:name w:val="xl137"/>
    <w:basedOn w:val="a"/>
    <w:rsid w:val="00891112"/>
    <w:pPr>
      <w:pBdr>
        <w:top w:val="single" w:sz="4" w:space="0" w:color="000000"/>
        <w:left w:val="single" w:sz="4" w:space="31" w:color="000000"/>
        <w:bottom w:val="single" w:sz="4" w:space="0" w:color="000000"/>
        <w:right w:val="single" w:sz="4" w:space="0" w:color="000000"/>
      </w:pBdr>
      <w:spacing w:before="100" w:beforeAutospacing="1" w:after="100" w:afterAutospacing="1" w:line="240" w:lineRule="auto"/>
      <w:ind w:firstLineChars="600" w:firstLine="600"/>
      <w:textAlignment w:val="top"/>
    </w:pPr>
    <w:rPr>
      <w:rFonts w:ascii="Arial" w:hAnsi="Arial" w:cs="Arial"/>
      <w:sz w:val="24"/>
      <w:szCs w:val="24"/>
    </w:rPr>
  </w:style>
  <w:style w:type="paragraph" w:customStyle="1" w:styleId="xl138">
    <w:name w:val="xl138"/>
    <w:basedOn w:val="a"/>
    <w:rsid w:val="00891112"/>
    <w:pPr>
      <w:pBdr>
        <w:top w:val="single" w:sz="4" w:space="0" w:color="000000"/>
        <w:bottom w:val="single" w:sz="8"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9">
    <w:name w:val="xl139"/>
    <w:basedOn w:val="a"/>
    <w:rsid w:val="00891112"/>
    <w:pPr>
      <w:pBdr>
        <w:left w:val="single" w:sz="4" w:space="31" w:color="000000"/>
        <w:bottom w:val="single" w:sz="4" w:space="0" w:color="000000"/>
        <w:right w:val="single" w:sz="4" w:space="0" w:color="000000"/>
      </w:pBdr>
      <w:spacing w:before="100" w:beforeAutospacing="1" w:after="100" w:afterAutospacing="1" w:line="240" w:lineRule="auto"/>
      <w:ind w:firstLineChars="600" w:firstLine="600"/>
      <w:textAlignment w:val="top"/>
    </w:pPr>
    <w:rPr>
      <w:rFonts w:ascii="Arial" w:hAnsi="Arial" w:cs="Arial"/>
      <w:sz w:val="24"/>
      <w:szCs w:val="24"/>
    </w:rPr>
  </w:style>
  <w:style w:type="paragraph" w:customStyle="1" w:styleId="xl140">
    <w:name w:val="xl140"/>
    <w:basedOn w:val="a"/>
    <w:rsid w:val="00891112"/>
    <w:pPr>
      <w:pBdr>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1">
    <w:name w:val="xl141"/>
    <w:basedOn w:val="a"/>
    <w:rsid w:val="00891112"/>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2">
    <w:name w:val="xl142"/>
    <w:basedOn w:val="a"/>
    <w:rsid w:val="00891112"/>
    <w:pPr>
      <w:pBdr>
        <w:top w:val="single" w:sz="4" w:space="0" w:color="000000"/>
        <w:left w:val="single" w:sz="4" w:space="31" w:color="000000"/>
        <w:bottom w:val="single" w:sz="4" w:space="0" w:color="000000"/>
        <w:right w:val="single" w:sz="4" w:space="0" w:color="000000"/>
      </w:pBdr>
      <w:spacing w:before="100" w:beforeAutospacing="1" w:after="100" w:afterAutospacing="1" w:line="240" w:lineRule="auto"/>
      <w:ind w:firstLineChars="400" w:firstLine="400"/>
      <w:textAlignment w:val="top"/>
    </w:pPr>
    <w:rPr>
      <w:rFonts w:ascii="Arial" w:hAnsi="Arial" w:cs="Arial"/>
      <w:sz w:val="24"/>
      <w:szCs w:val="24"/>
    </w:rPr>
  </w:style>
  <w:style w:type="paragraph" w:customStyle="1" w:styleId="xl143">
    <w:name w:val="xl143"/>
    <w:basedOn w:val="a"/>
    <w:rsid w:val="00891112"/>
    <w:pPr>
      <w:pBdr>
        <w:left w:val="single" w:sz="4" w:space="31" w:color="000000"/>
        <w:right w:val="single" w:sz="4" w:space="0" w:color="000000"/>
      </w:pBdr>
      <w:spacing w:before="100" w:beforeAutospacing="1" w:after="100" w:afterAutospacing="1" w:line="240" w:lineRule="auto"/>
      <w:ind w:firstLineChars="600" w:firstLine="600"/>
      <w:textAlignment w:val="top"/>
    </w:pPr>
    <w:rPr>
      <w:rFonts w:ascii="Times New Roman" w:hAnsi="Times New Roman" w:cs="Times New Roman"/>
      <w:sz w:val="24"/>
      <w:szCs w:val="24"/>
    </w:rPr>
  </w:style>
  <w:style w:type="paragraph" w:customStyle="1" w:styleId="xl144">
    <w:name w:val="xl144"/>
    <w:basedOn w:val="a"/>
    <w:rsid w:val="00891112"/>
    <w:pPr>
      <w:pBdr>
        <w:left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5">
    <w:name w:val="xl145"/>
    <w:basedOn w:val="a"/>
    <w:rsid w:val="00891112"/>
    <w:pPr>
      <w:pBdr>
        <w:top w:val="single" w:sz="8" w:space="0" w:color="000000"/>
        <w:left w:val="single" w:sz="8" w:space="31" w:color="000000"/>
        <w:bottom w:val="single" w:sz="8" w:space="0" w:color="000000"/>
        <w:right w:val="single" w:sz="8" w:space="0" w:color="000000"/>
      </w:pBdr>
      <w:shd w:val="clear" w:color="auto" w:fill="FFFFCC"/>
      <w:spacing w:before="100" w:beforeAutospacing="1" w:after="100" w:afterAutospacing="1" w:line="240" w:lineRule="auto"/>
      <w:ind w:firstLineChars="600" w:firstLine="600"/>
      <w:textAlignment w:val="top"/>
    </w:pPr>
    <w:rPr>
      <w:rFonts w:ascii="Times New Roman" w:hAnsi="Times New Roman" w:cs="Times New Roman"/>
      <w:sz w:val="24"/>
      <w:szCs w:val="24"/>
    </w:rPr>
  </w:style>
  <w:style w:type="paragraph" w:customStyle="1" w:styleId="xl146">
    <w:name w:val="xl146"/>
    <w:basedOn w:val="a"/>
    <w:rsid w:val="00891112"/>
    <w:pPr>
      <w:pBdr>
        <w:left w:val="single" w:sz="4" w:space="31" w:color="000000"/>
        <w:bottom w:val="single" w:sz="4" w:space="0" w:color="000000"/>
      </w:pBdr>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47">
    <w:name w:val="xl147"/>
    <w:basedOn w:val="a"/>
    <w:rsid w:val="00891112"/>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48">
    <w:name w:val="xl148"/>
    <w:basedOn w:val="a"/>
    <w:rsid w:val="00891112"/>
    <w:pPr>
      <w:pBdr>
        <w:left w:val="single" w:sz="4" w:space="0" w:color="000000"/>
        <w:right w:val="single" w:sz="4" w:space="0" w:color="000000"/>
      </w:pBdr>
      <w:spacing w:before="100" w:beforeAutospacing="1" w:after="100" w:afterAutospacing="1" w:line="240" w:lineRule="auto"/>
      <w:jc w:val="center"/>
      <w:textAlignment w:val="top"/>
    </w:pPr>
    <w:rPr>
      <w:rFonts w:ascii="Arial" w:hAnsi="Arial" w:cs="Arial"/>
      <w:sz w:val="20"/>
      <w:szCs w:val="20"/>
    </w:rPr>
  </w:style>
  <w:style w:type="paragraph" w:customStyle="1" w:styleId="xl149">
    <w:name w:val="xl149"/>
    <w:basedOn w:val="a"/>
    <w:rsid w:val="00891112"/>
    <w:pPr>
      <w:pBdr>
        <w:top w:val="single" w:sz="8" w:space="0" w:color="000000"/>
        <w:left w:val="single" w:sz="8" w:space="31" w:color="000000"/>
        <w:bottom w:val="single" w:sz="8" w:space="0" w:color="000000"/>
        <w:right w:val="single" w:sz="8" w:space="0" w:color="000000"/>
      </w:pBdr>
      <w:shd w:val="clear" w:color="auto" w:fill="FFFFCC"/>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50">
    <w:name w:val="xl150"/>
    <w:basedOn w:val="a"/>
    <w:rsid w:val="00891112"/>
    <w:pPr>
      <w:pBdr>
        <w:left w:val="single" w:sz="4" w:space="18" w:color="000000"/>
        <w:bottom w:val="single" w:sz="4" w:space="0" w:color="000000"/>
        <w:right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51">
    <w:name w:val="xl151"/>
    <w:basedOn w:val="a"/>
    <w:rsid w:val="00891112"/>
    <w:pPr>
      <w:pBdr>
        <w:left w:val="single" w:sz="4" w:space="31" w:color="000000"/>
        <w:bottom w:val="single" w:sz="4" w:space="0" w:color="000000"/>
        <w:right w:val="single" w:sz="4" w:space="0" w:color="000000"/>
      </w:pBdr>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52">
    <w:name w:val="xl152"/>
    <w:basedOn w:val="a"/>
    <w:rsid w:val="00891112"/>
    <w:pPr>
      <w:pBdr>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53">
    <w:name w:val="xl153"/>
    <w:basedOn w:val="a"/>
    <w:rsid w:val="00891112"/>
    <w:pPr>
      <w:spacing w:before="100" w:beforeAutospacing="1" w:after="100" w:afterAutospacing="1" w:line="240" w:lineRule="auto"/>
      <w:jc w:val="center"/>
    </w:pPr>
    <w:rPr>
      <w:rFonts w:ascii="Arial" w:hAnsi="Arial" w:cs="Arial"/>
      <w:b/>
      <w:bCs/>
      <w:sz w:val="18"/>
      <w:szCs w:val="18"/>
    </w:rPr>
  </w:style>
  <w:style w:type="paragraph" w:customStyle="1" w:styleId="xl154">
    <w:name w:val="xl154"/>
    <w:basedOn w:val="a"/>
    <w:rsid w:val="0089111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5">
    <w:name w:val="xl155"/>
    <w:basedOn w:val="a"/>
    <w:rsid w:val="00891112"/>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6">
    <w:name w:val="xl156"/>
    <w:basedOn w:val="a"/>
    <w:rsid w:val="00891112"/>
    <w:pPr>
      <w:pBdr>
        <w:bottom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7">
    <w:name w:val="xl157"/>
    <w:basedOn w:val="a"/>
    <w:rsid w:val="00891112"/>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8">
    <w:name w:val="xl158"/>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9">
    <w:name w:val="xl159"/>
    <w:basedOn w:val="a"/>
    <w:rsid w:val="00891112"/>
    <w:pPr>
      <w:pBdr>
        <w:top w:val="single" w:sz="4" w:space="0" w:color="000000"/>
        <w:lef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0">
    <w:name w:val="xl160"/>
    <w:basedOn w:val="a"/>
    <w:rsid w:val="00891112"/>
    <w:pPr>
      <w:pBdr>
        <w:lef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1">
    <w:name w:val="xl161"/>
    <w:basedOn w:val="a"/>
    <w:rsid w:val="00891112"/>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2">
    <w:name w:val="xl162"/>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3">
    <w:name w:val="xl163"/>
    <w:basedOn w:val="a"/>
    <w:rsid w:val="00891112"/>
    <w:pPr>
      <w:pBdr>
        <w:top w:val="single" w:sz="4" w:space="0" w:color="000000"/>
        <w:left w:val="single" w:sz="4" w:space="18" w:color="000000"/>
        <w:bottom w:val="single" w:sz="4" w:space="0" w:color="000000"/>
        <w:right w:val="single" w:sz="8" w:space="0" w:color="000000"/>
      </w:pBdr>
      <w:shd w:val="clear" w:color="auto" w:fill="FFFFCC"/>
      <w:spacing w:before="100" w:beforeAutospacing="1" w:after="100" w:afterAutospacing="1" w:line="240" w:lineRule="auto"/>
      <w:ind w:firstLineChars="200" w:firstLine="200"/>
      <w:textAlignment w:val="top"/>
    </w:pPr>
    <w:rPr>
      <w:rFonts w:ascii="Times New Roman" w:hAnsi="Times New Roman" w:cs="Times New Roman"/>
      <w:sz w:val="24"/>
      <w:szCs w:val="24"/>
    </w:rPr>
  </w:style>
  <w:style w:type="paragraph" w:customStyle="1" w:styleId="xl164">
    <w:name w:val="xl164"/>
    <w:basedOn w:val="a"/>
    <w:rsid w:val="00891112"/>
    <w:pPr>
      <w:pBdr>
        <w:top w:val="single" w:sz="4" w:space="0" w:color="000000"/>
        <w:left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65">
    <w:name w:val="xl165"/>
    <w:basedOn w:val="a"/>
    <w:rsid w:val="00891112"/>
    <w:pPr>
      <w:pBdr>
        <w:top w:val="single" w:sz="4" w:space="0" w:color="000000"/>
        <w:left w:val="single" w:sz="4" w:space="18" w:color="000000"/>
      </w:pBdr>
      <w:spacing w:before="100" w:beforeAutospacing="1" w:after="100" w:afterAutospacing="1" w:line="240" w:lineRule="auto"/>
      <w:ind w:firstLineChars="200" w:firstLine="200"/>
      <w:textAlignment w:val="top"/>
    </w:pPr>
    <w:rPr>
      <w:rFonts w:ascii="Arial" w:hAnsi="Arial" w:cs="Arial"/>
      <w:sz w:val="24"/>
      <w:szCs w:val="24"/>
    </w:rPr>
  </w:style>
  <w:style w:type="paragraph" w:customStyle="1" w:styleId="xl166">
    <w:name w:val="xl166"/>
    <w:basedOn w:val="a"/>
    <w:rsid w:val="00891112"/>
    <w:pPr>
      <w:pBdr>
        <w:left w:val="single" w:sz="4" w:space="0" w:color="000000"/>
        <w:bottom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67">
    <w:name w:val="xl167"/>
    <w:basedOn w:val="a"/>
    <w:rsid w:val="00891112"/>
    <w:pPr>
      <w:pBdr>
        <w:top w:val="single" w:sz="4" w:space="0" w:color="000000"/>
      </w:pBdr>
      <w:spacing w:before="100" w:beforeAutospacing="1" w:after="100" w:afterAutospacing="1" w:line="240" w:lineRule="auto"/>
    </w:pPr>
    <w:rPr>
      <w:rFonts w:ascii="Times New Roman" w:hAnsi="Times New Roman" w:cs="Times New Roman"/>
      <w:sz w:val="24"/>
      <w:szCs w:val="24"/>
    </w:rPr>
  </w:style>
  <w:style w:type="character" w:customStyle="1" w:styleId="100">
    <w:name w:val="Основной текст (10)_"/>
    <w:link w:val="101"/>
    <w:locked/>
    <w:rsid w:val="00891112"/>
    <w:rPr>
      <w:sz w:val="28"/>
      <w:szCs w:val="28"/>
      <w:shd w:val="clear" w:color="auto" w:fill="FFFFFF"/>
    </w:rPr>
  </w:style>
  <w:style w:type="paragraph" w:customStyle="1" w:styleId="101">
    <w:name w:val="Основной текст (10)"/>
    <w:basedOn w:val="a"/>
    <w:link w:val="100"/>
    <w:rsid w:val="00891112"/>
    <w:pPr>
      <w:widowControl w:val="0"/>
      <w:shd w:val="clear" w:color="auto" w:fill="FFFFFF"/>
      <w:spacing w:before="180" w:after="0" w:line="313" w:lineRule="exact"/>
    </w:pPr>
    <w:rPr>
      <w:rFonts w:eastAsia="Calibri" w:cs="Times New Roman"/>
      <w:sz w:val="28"/>
      <w:szCs w:val="28"/>
      <w:shd w:val="clear" w:color="auto" w:fill="FFFFFF"/>
    </w:rPr>
  </w:style>
  <w:style w:type="paragraph" w:customStyle="1" w:styleId="s30">
    <w:name w:val="s_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Style13">
    <w:name w:val="Style13"/>
    <w:basedOn w:val="a"/>
    <w:rsid w:val="00891112"/>
    <w:pPr>
      <w:widowControl w:val="0"/>
      <w:autoSpaceDE w:val="0"/>
      <w:autoSpaceDN w:val="0"/>
      <w:adjustRightInd w:val="0"/>
      <w:spacing w:after="0" w:line="280" w:lineRule="exact"/>
      <w:jc w:val="right"/>
    </w:pPr>
    <w:rPr>
      <w:rFonts w:ascii="Times New Roman" w:hAnsi="Times New Roman" w:cs="Times New Roman"/>
      <w:sz w:val="24"/>
      <w:szCs w:val="24"/>
    </w:rPr>
  </w:style>
  <w:style w:type="character" w:customStyle="1" w:styleId="FontStyle29">
    <w:name w:val="Font Style29"/>
    <w:rsid w:val="00891112"/>
    <w:rPr>
      <w:rFonts w:ascii="Times New Roman" w:hAnsi="Times New Roman" w:cs="Times New Roman"/>
      <w:sz w:val="22"/>
      <w:szCs w:val="22"/>
    </w:rPr>
  </w:style>
  <w:style w:type="character" w:customStyle="1" w:styleId="HeaderChar">
    <w:name w:val="Header Char"/>
    <w:locked/>
    <w:rsid w:val="00891112"/>
    <w:rPr>
      <w:rFonts w:ascii="Calibri" w:hAnsi="Calibri" w:cs="Times New Roman"/>
      <w:sz w:val="22"/>
      <w:szCs w:val="22"/>
      <w:lang w:val="x-none" w:eastAsia="ru-RU"/>
    </w:rPr>
  </w:style>
  <w:style w:type="character" w:customStyle="1" w:styleId="FooterChar">
    <w:name w:val="Footer Char"/>
    <w:locked/>
    <w:rsid w:val="00891112"/>
    <w:rPr>
      <w:rFonts w:ascii="Calibri" w:hAnsi="Calibri" w:cs="Times New Roman"/>
      <w:sz w:val="22"/>
      <w:szCs w:val="22"/>
      <w:lang w:val="x-none" w:eastAsia="ru-RU"/>
    </w:rPr>
  </w:style>
  <w:style w:type="paragraph" w:customStyle="1" w:styleId="2b">
    <w:name w:val="Основной текст2"/>
    <w:basedOn w:val="a"/>
    <w:rsid w:val="00891112"/>
    <w:pPr>
      <w:shd w:val="clear" w:color="auto" w:fill="FFFFFF"/>
      <w:spacing w:after="0" w:line="355" w:lineRule="exact"/>
      <w:ind w:hanging="400"/>
      <w:jc w:val="center"/>
    </w:pPr>
    <w:rPr>
      <w:rFonts w:ascii="Times New Roman" w:hAnsi="Times New Roman" w:cs="Times New Roman"/>
      <w:sz w:val="28"/>
      <w:szCs w:val="28"/>
    </w:rPr>
  </w:style>
  <w:style w:type="character" w:customStyle="1" w:styleId="FontStyle17">
    <w:name w:val="Font Style17"/>
    <w:rsid w:val="00891112"/>
    <w:rPr>
      <w:rFonts w:ascii="Times New Roman" w:hAnsi="Times New Roman" w:cs="Times New Roman" w:hint="default"/>
      <w:b/>
      <w:bCs/>
      <w:sz w:val="22"/>
      <w:szCs w:val="22"/>
    </w:rPr>
  </w:style>
  <w:style w:type="character" w:customStyle="1" w:styleId="s5">
    <w:name w:val="s5"/>
    <w:rsid w:val="00891112"/>
  </w:style>
  <w:style w:type="character" w:customStyle="1" w:styleId="s11">
    <w:name w:val="s1"/>
    <w:rsid w:val="00891112"/>
  </w:style>
  <w:style w:type="paragraph" w:customStyle="1" w:styleId="p3">
    <w:name w:val="p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p18">
    <w:name w:val="p18"/>
    <w:basedOn w:val="a"/>
    <w:rsid w:val="00891112"/>
    <w:pPr>
      <w:spacing w:before="100" w:beforeAutospacing="1" w:after="100" w:afterAutospacing="1" w:line="240" w:lineRule="auto"/>
    </w:pPr>
    <w:rPr>
      <w:rFonts w:ascii="Times New Roman" w:hAnsi="Times New Roman" w:cs="Times New Roman"/>
      <w:sz w:val="24"/>
      <w:szCs w:val="24"/>
    </w:rPr>
  </w:style>
  <w:style w:type="numbering" w:customStyle="1" w:styleId="2c">
    <w:name w:val="Нет списка2"/>
    <w:next w:val="a3"/>
    <w:semiHidden/>
    <w:rsid w:val="00531DEA"/>
  </w:style>
  <w:style w:type="paragraph" w:customStyle="1" w:styleId="ListParagraph">
    <w:name w:val="List Paragraph"/>
    <w:basedOn w:val="a"/>
    <w:rsid w:val="00531DEA"/>
    <w:pPr>
      <w:ind w:left="720"/>
    </w:pPr>
    <w:rPr>
      <w:rFonts w:eastAsia="Calibri"/>
      <w:lang w:eastAsia="en-US"/>
    </w:rPr>
  </w:style>
  <w:style w:type="character" w:customStyle="1" w:styleId="3a">
    <w:name w:val=" Знак Знак3"/>
    <w:rsid w:val="00531DEA"/>
    <w:rPr>
      <w:rFonts w:ascii="Arial" w:hAnsi="Arial" w:cs="Arial"/>
      <w:b/>
      <w:bCs/>
      <w:kern w:val="32"/>
      <w:sz w:val="32"/>
      <w:szCs w:val="32"/>
      <w:lang w:val="ru-RU" w:eastAsia="ru-RU" w:bidi="ar-SA"/>
    </w:rPr>
  </w:style>
  <w:style w:type="paragraph" w:customStyle="1" w:styleId="1f6">
    <w:name w:val=" Знак1 Знак Знак Знак Знак Знак Знак Знак Знак Знак"/>
    <w:basedOn w:val="a"/>
    <w:next w:val="a"/>
    <w:rsid w:val="00531DEA"/>
    <w:pPr>
      <w:suppressAutoHyphens/>
      <w:spacing w:after="160" w:line="240" w:lineRule="exact"/>
    </w:pPr>
    <w:rPr>
      <w:rFonts w:ascii="Arial" w:hAnsi="Arial" w:cs="Arial"/>
      <w:sz w:val="20"/>
      <w:szCs w:val="20"/>
      <w:lang w:val="en-US" w:eastAsia="ar-SA"/>
    </w:rPr>
  </w:style>
  <w:style w:type="character" w:customStyle="1" w:styleId="afffff9">
    <w:name w:val=" Знак Знак"/>
    <w:rsid w:val="00531DEA"/>
    <w:rPr>
      <w:noProof w:val="0"/>
      <w:sz w:val="28"/>
      <w:szCs w:val="24"/>
      <w:lang w:val="ru-RU" w:eastAsia="ru-RU" w:bidi="ar-SA"/>
    </w:rPr>
  </w:style>
  <w:style w:type="paragraph" w:customStyle="1" w:styleId="BodyText2">
    <w:name w:val="Body Text 2"/>
    <w:basedOn w:val="a"/>
    <w:rsid w:val="00531DEA"/>
    <w:pPr>
      <w:widowControl w:val="0"/>
      <w:suppressAutoHyphens/>
      <w:spacing w:after="0" w:line="240" w:lineRule="auto"/>
      <w:jc w:val="both"/>
    </w:pPr>
    <w:rPr>
      <w:rFonts w:ascii="Arial" w:hAnsi="Arial" w:cs="Times New Roman"/>
      <w:sz w:val="20"/>
      <w:szCs w:val="20"/>
      <w:lang w:eastAsia="ar-SA"/>
    </w:rPr>
  </w:style>
  <w:style w:type="paragraph" w:customStyle="1" w:styleId="NoSpacing">
    <w:name w:val="No Spacing"/>
    <w:rsid w:val="00531DEA"/>
    <w:rPr>
      <w:sz w:val="22"/>
      <w:szCs w:val="22"/>
    </w:rPr>
  </w:style>
  <w:style w:type="character" w:customStyle="1" w:styleId="73">
    <w:name w:val=" Знак Знак7"/>
    <w:locked/>
    <w:rsid w:val="00531DEA"/>
    <w:rPr>
      <w:rFonts w:ascii="Cambria" w:eastAsia="Times New Roman" w:hAnsi="Cambria" w:cs="Cambria"/>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40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74</Pages>
  <Words>35170</Words>
  <Characters>200475</Characters>
  <Application>Microsoft Office Word</Application>
  <DocSecurity>0</DocSecurity>
  <Lines>1670</Lines>
  <Paragraphs>470</Paragraphs>
  <ScaleCrop>false</ScaleCrop>
  <Company>Your Company Name</Company>
  <LinksUpToDate>false</LinksUpToDate>
  <CharactersWithSpaces>235175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pom3_n1</dc:creator>
  <cp:keywords/>
  <dc:description/>
  <cp:lastModifiedBy>Администрация</cp:lastModifiedBy>
  <cp:revision>22</cp:revision>
  <cp:lastPrinted>2016-10-11T08:52:00Z</cp:lastPrinted>
  <dcterms:created xsi:type="dcterms:W3CDTF">2016-09-13T14:28:00Z</dcterms:created>
  <dcterms:modified xsi:type="dcterms:W3CDTF">2019-12-23T06:41:00Z</dcterms:modified>
</cp:coreProperties>
</file>