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00B" w:rsidRPr="00B446BC" w:rsidRDefault="0024300B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24300B" w:rsidRDefault="0024300B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24300B" w:rsidRPr="00B446BC" w:rsidRDefault="0024300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24300B" w:rsidRPr="00B446BC" w:rsidRDefault="0024300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24300B" w:rsidRPr="00B446BC" w:rsidRDefault="0024300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24300B" w:rsidRPr="00B446BC" w:rsidRDefault="0024300B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24300B" w:rsidRPr="00B446BC" w:rsidRDefault="0024300B" w:rsidP="004B732C">
      <w:pPr>
        <w:ind w:firstLine="709"/>
        <w:jc w:val="both"/>
        <w:rPr>
          <w:b/>
          <w:sz w:val="28"/>
          <w:szCs w:val="28"/>
        </w:rPr>
      </w:pPr>
    </w:p>
    <w:p w:rsidR="0024300B" w:rsidRDefault="0024300B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23 декабря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67</w:t>
      </w:r>
    </w:p>
    <w:p w:rsidR="0024300B" w:rsidRDefault="0024300B" w:rsidP="00B23D0D">
      <w:pPr>
        <w:pStyle w:val="Subtitle"/>
        <w:shd w:val="clear" w:color="auto" w:fill="FFFFFF"/>
        <w:rPr>
          <w:caps/>
          <w:sz w:val="28"/>
          <w:szCs w:val="28"/>
        </w:rPr>
      </w:pPr>
    </w:p>
    <w:p w:rsidR="0024300B" w:rsidRPr="007739D2" w:rsidRDefault="0024300B" w:rsidP="007739D2">
      <w:pPr>
        <w:ind w:firstLine="540"/>
        <w:jc w:val="both"/>
        <w:rPr>
          <w:sz w:val="28"/>
          <w:szCs w:val="28"/>
        </w:rPr>
      </w:pPr>
      <w:r w:rsidRPr="007739D2">
        <w:rPr>
          <w:sz w:val="28"/>
          <w:szCs w:val="28"/>
        </w:rPr>
        <w:t>Если лицо ведет предпринимательскую деятельность без регистрации (ст. 171 УК РФ), государство не имеет возможности доподлинно установить размер его д</w:t>
      </w:r>
      <w:r w:rsidRPr="007739D2">
        <w:rPr>
          <w:sz w:val="28"/>
          <w:szCs w:val="28"/>
        </w:rPr>
        <w:t>о</w:t>
      </w:r>
      <w:r w:rsidRPr="007739D2">
        <w:rPr>
          <w:sz w:val="28"/>
          <w:szCs w:val="28"/>
        </w:rPr>
        <w:t>ходов - налогооблагаемой базы и исчислить сумму налогов или сборов. Регистр</w:t>
      </w:r>
      <w:r w:rsidRPr="007739D2">
        <w:rPr>
          <w:sz w:val="28"/>
          <w:szCs w:val="28"/>
        </w:rPr>
        <w:t>а</w:t>
      </w:r>
      <w:r w:rsidRPr="007739D2">
        <w:rPr>
          <w:sz w:val="28"/>
          <w:szCs w:val="28"/>
        </w:rPr>
        <w:t>цию проводит Федеральная налоговая служба РФ (ст. 2 Федерального закона от 08.08.2001 № 129-ФЗ). В Налоговом кодексе РФ предусмотрена административная ответственность за нарушение срока постановки на учет в налоговом орг</w:t>
      </w:r>
      <w:r w:rsidRPr="007739D2">
        <w:rPr>
          <w:sz w:val="28"/>
          <w:szCs w:val="28"/>
        </w:rPr>
        <w:t>а</w:t>
      </w:r>
      <w:r w:rsidRPr="007739D2">
        <w:rPr>
          <w:sz w:val="28"/>
          <w:szCs w:val="28"/>
        </w:rPr>
        <w:t>не (ст. 116 НК РФ) и уклонение от такового (ст. 117 НК РФ). Статья 14.1 КоАП РФ, устанавл</w:t>
      </w:r>
      <w:r w:rsidRPr="007739D2">
        <w:rPr>
          <w:sz w:val="28"/>
          <w:szCs w:val="28"/>
        </w:rPr>
        <w:t>и</w:t>
      </w:r>
      <w:r w:rsidRPr="007739D2">
        <w:rPr>
          <w:sz w:val="28"/>
          <w:szCs w:val="28"/>
        </w:rPr>
        <w:t>вая административную ответственность за ведение предпринимательской деятел</w:t>
      </w:r>
      <w:r w:rsidRPr="007739D2">
        <w:rPr>
          <w:sz w:val="28"/>
          <w:szCs w:val="28"/>
        </w:rPr>
        <w:t>ь</w:t>
      </w:r>
      <w:r w:rsidRPr="007739D2">
        <w:rPr>
          <w:sz w:val="28"/>
          <w:szCs w:val="28"/>
        </w:rPr>
        <w:t>ности без госрегистрации или специального разрешения (лицензии), дублирует п</w:t>
      </w:r>
      <w:r w:rsidRPr="007739D2">
        <w:rPr>
          <w:sz w:val="28"/>
          <w:szCs w:val="28"/>
        </w:rPr>
        <w:t>о</w:t>
      </w:r>
      <w:r w:rsidRPr="007739D2">
        <w:rPr>
          <w:sz w:val="28"/>
          <w:szCs w:val="28"/>
        </w:rPr>
        <w:t>ложения НК РФ (в частности, п. 1 ст. 117 НК РФ).</w:t>
      </w:r>
    </w:p>
    <w:p w:rsidR="0024300B" w:rsidRPr="007739D2" w:rsidRDefault="0024300B" w:rsidP="007739D2">
      <w:pPr>
        <w:ind w:firstLine="540"/>
        <w:jc w:val="both"/>
        <w:rPr>
          <w:sz w:val="28"/>
          <w:szCs w:val="28"/>
        </w:rPr>
      </w:pPr>
      <w:r w:rsidRPr="007739D2">
        <w:rPr>
          <w:sz w:val="28"/>
          <w:szCs w:val="28"/>
        </w:rPr>
        <w:t>При этом надо иметь в виду, что в КоАП РФ речь идет об административной ответственности за осуществление предпринимательской деятельности без госрег</w:t>
      </w:r>
      <w:r w:rsidRPr="007739D2">
        <w:rPr>
          <w:sz w:val="28"/>
          <w:szCs w:val="28"/>
        </w:rPr>
        <w:t>и</w:t>
      </w:r>
      <w:r w:rsidRPr="007739D2">
        <w:rPr>
          <w:sz w:val="28"/>
          <w:szCs w:val="28"/>
        </w:rPr>
        <w:t>страции. Налоговый кодекс РФ предусматривает наступление административной ответственности на более поздней стадии, то есть когда лицо зарегистрировано в к</w:t>
      </w:r>
      <w:r w:rsidRPr="007739D2">
        <w:rPr>
          <w:sz w:val="28"/>
          <w:szCs w:val="28"/>
        </w:rPr>
        <w:t>а</w:t>
      </w:r>
      <w:r w:rsidRPr="007739D2">
        <w:rPr>
          <w:sz w:val="28"/>
          <w:szCs w:val="28"/>
        </w:rPr>
        <w:t>честве о</w:t>
      </w:r>
      <w:r w:rsidRPr="007739D2">
        <w:rPr>
          <w:sz w:val="28"/>
          <w:szCs w:val="28"/>
        </w:rPr>
        <w:t>р</w:t>
      </w:r>
      <w:r w:rsidRPr="007739D2">
        <w:rPr>
          <w:sz w:val="28"/>
          <w:szCs w:val="28"/>
        </w:rPr>
        <w:t>ганизации или индивидуального предпринимателя, но при этом уклоняется от постановки на учет в налоговом органе как субъект налогообложения (налогопл</w:t>
      </w:r>
      <w:r w:rsidRPr="007739D2">
        <w:rPr>
          <w:sz w:val="28"/>
          <w:szCs w:val="28"/>
        </w:rPr>
        <w:t>а</w:t>
      </w:r>
      <w:r w:rsidRPr="007739D2">
        <w:rPr>
          <w:sz w:val="28"/>
          <w:szCs w:val="28"/>
        </w:rPr>
        <w:t>тельщик). Этим обстоятельством обусловлено применение различных мер админ</w:t>
      </w:r>
      <w:r w:rsidRPr="007739D2">
        <w:rPr>
          <w:sz w:val="28"/>
          <w:szCs w:val="28"/>
        </w:rPr>
        <w:t>и</w:t>
      </w:r>
      <w:r w:rsidRPr="007739D2">
        <w:rPr>
          <w:sz w:val="28"/>
          <w:szCs w:val="28"/>
        </w:rPr>
        <w:t>стративной ответственности в случае совершения лицом того или иного из указа</w:t>
      </w:r>
      <w:r w:rsidRPr="007739D2">
        <w:rPr>
          <w:sz w:val="28"/>
          <w:szCs w:val="28"/>
        </w:rPr>
        <w:t>н</w:t>
      </w:r>
      <w:r w:rsidRPr="007739D2">
        <w:rPr>
          <w:sz w:val="28"/>
          <w:szCs w:val="28"/>
        </w:rPr>
        <w:t>ных выше правон</w:t>
      </w:r>
      <w:r w:rsidRPr="007739D2">
        <w:rPr>
          <w:sz w:val="28"/>
          <w:szCs w:val="28"/>
        </w:rPr>
        <w:t>а</w:t>
      </w:r>
      <w:r w:rsidRPr="007739D2">
        <w:rPr>
          <w:sz w:val="28"/>
          <w:szCs w:val="28"/>
        </w:rPr>
        <w:t>рушений.</w:t>
      </w:r>
    </w:p>
    <w:p w:rsidR="0024300B" w:rsidRPr="007739D2" w:rsidRDefault="0024300B" w:rsidP="007739D2">
      <w:pPr>
        <w:ind w:firstLine="540"/>
        <w:jc w:val="both"/>
        <w:rPr>
          <w:sz w:val="28"/>
          <w:szCs w:val="28"/>
        </w:rPr>
      </w:pPr>
      <w:r w:rsidRPr="007739D2">
        <w:rPr>
          <w:sz w:val="28"/>
          <w:szCs w:val="28"/>
        </w:rPr>
        <w:t>При ограничении сферы действия норм административного и уголовного права необходимо иметь в виду, что уголовно-правовая норма (ст. 171 УК РФ) носит м</w:t>
      </w:r>
      <w:r w:rsidRPr="007739D2">
        <w:rPr>
          <w:sz w:val="28"/>
          <w:szCs w:val="28"/>
        </w:rPr>
        <w:t>а</w:t>
      </w:r>
      <w:r w:rsidRPr="007739D2">
        <w:rPr>
          <w:sz w:val="28"/>
          <w:szCs w:val="28"/>
        </w:rPr>
        <w:t>териальный характер (материальный состав правонарушения - преступления). Нео</w:t>
      </w:r>
      <w:r w:rsidRPr="007739D2">
        <w:rPr>
          <w:sz w:val="28"/>
          <w:szCs w:val="28"/>
        </w:rPr>
        <w:t>б</w:t>
      </w:r>
      <w:r w:rsidRPr="007739D2">
        <w:rPr>
          <w:sz w:val="28"/>
          <w:szCs w:val="28"/>
        </w:rPr>
        <w:t>ход</w:t>
      </w:r>
      <w:r w:rsidRPr="007739D2">
        <w:rPr>
          <w:sz w:val="28"/>
          <w:szCs w:val="28"/>
        </w:rPr>
        <w:t>и</w:t>
      </w:r>
      <w:r w:rsidRPr="007739D2">
        <w:rPr>
          <w:sz w:val="28"/>
          <w:szCs w:val="28"/>
        </w:rPr>
        <w:t>мым условием для ее применения является причинение ущерба определенного размера или незаконное извлечение дохода в определенной сумме. Администрати</w:t>
      </w:r>
      <w:r w:rsidRPr="007739D2">
        <w:rPr>
          <w:sz w:val="28"/>
          <w:szCs w:val="28"/>
        </w:rPr>
        <w:t>в</w:t>
      </w:r>
      <w:r w:rsidRPr="007739D2">
        <w:rPr>
          <w:sz w:val="28"/>
          <w:szCs w:val="28"/>
        </w:rPr>
        <w:t>но-правовая норма носит формальный характер (формальный состав правонаруш</w:t>
      </w:r>
      <w:r w:rsidRPr="007739D2">
        <w:rPr>
          <w:sz w:val="28"/>
          <w:szCs w:val="28"/>
        </w:rPr>
        <w:t>е</w:t>
      </w:r>
      <w:r w:rsidRPr="007739D2">
        <w:rPr>
          <w:sz w:val="28"/>
          <w:szCs w:val="28"/>
        </w:rPr>
        <w:t>ния) и потому не требует установления факта причинения ущерба. Достаточно лишь формального нарушения правового предписания (п. 13 постановления Пл</w:t>
      </w:r>
      <w:r w:rsidRPr="007739D2">
        <w:rPr>
          <w:sz w:val="28"/>
          <w:szCs w:val="28"/>
        </w:rPr>
        <w:t>е</w:t>
      </w:r>
      <w:r w:rsidRPr="007739D2">
        <w:rPr>
          <w:sz w:val="28"/>
          <w:szCs w:val="28"/>
        </w:rPr>
        <w:t>нума ВС РФ от 24.10.2006 N 18).</w:t>
      </w:r>
    </w:p>
    <w:p w:rsidR="0024300B" w:rsidRPr="007739D2" w:rsidRDefault="0024300B" w:rsidP="007739D2">
      <w:pPr>
        <w:ind w:firstLine="540"/>
        <w:jc w:val="both"/>
        <w:rPr>
          <w:sz w:val="28"/>
          <w:szCs w:val="28"/>
        </w:rPr>
      </w:pPr>
      <w:r w:rsidRPr="007739D2">
        <w:rPr>
          <w:sz w:val="28"/>
          <w:szCs w:val="28"/>
        </w:rPr>
        <w:t>К сожалению, Президиум ВС РФ оставляет без внимания очень важную для практической деятельности как правоохранительных, так и судебных органов пр</w:t>
      </w:r>
      <w:r w:rsidRPr="007739D2">
        <w:rPr>
          <w:sz w:val="28"/>
          <w:szCs w:val="28"/>
        </w:rPr>
        <w:t>о</w:t>
      </w:r>
      <w:r w:rsidRPr="007739D2">
        <w:rPr>
          <w:sz w:val="28"/>
          <w:szCs w:val="28"/>
        </w:rPr>
        <w:t>блему: отграничение сферы действия норм административного, уголовного и гра</w:t>
      </w:r>
      <w:r w:rsidRPr="007739D2">
        <w:rPr>
          <w:sz w:val="28"/>
          <w:szCs w:val="28"/>
        </w:rPr>
        <w:t>ж</w:t>
      </w:r>
      <w:r w:rsidRPr="007739D2">
        <w:rPr>
          <w:sz w:val="28"/>
          <w:szCs w:val="28"/>
        </w:rPr>
        <w:t>данского пр</w:t>
      </w:r>
      <w:r w:rsidRPr="007739D2">
        <w:rPr>
          <w:sz w:val="28"/>
          <w:szCs w:val="28"/>
        </w:rPr>
        <w:t>а</w:t>
      </w:r>
      <w:r w:rsidRPr="007739D2">
        <w:rPr>
          <w:sz w:val="28"/>
          <w:szCs w:val="28"/>
        </w:rPr>
        <w:t>ва при осуществлении смешанного правового регулирования одних и тех же правоо</w:t>
      </w:r>
      <w:r w:rsidRPr="007739D2">
        <w:rPr>
          <w:sz w:val="28"/>
          <w:szCs w:val="28"/>
        </w:rPr>
        <w:t>т</w:t>
      </w:r>
      <w:r w:rsidRPr="007739D2">
        <w:rPr>
          <w:sz w:val="28"/>
          <w:szCs w:val="28"/>
        </w:rPr>
        <w:t>ношений. В результате вопрос, норму какой отрасли права применять для разрешения конкретного казуса, всякий раз является актуальным и неразреш</w:t>
      </w:r>
      <w:r w:rsidRPr="007739D2">
        <w:rPr>
          <w:sz w:val="28"/>
          <w:szCs w:val="28"/>
        </w:rPr>
        <w:t>и</w:t>
      </w:r>
      <w:r w:rsidRPr="007739D2">
        <w:rPr>
          <w:sz w:val="28"/>
          <w:szCs w:val="28"/>
        </w:rPr>
        <w:t>мым. Поэтому всякий раз он решается по-разному. А мизерная сумма ущерба, уст</w:t>
      </w:r>
      <w:r w:rsidRPr="007739D2">
        <w:rPr>
          <w:sz w:val="28"/>
          <w:szCs w:val="28"/>
        </w:rPr>
        <w:t>а</w:t>
      </w:r>
      <w:r w:rsidRPr="007739D2">
        <w:rPr>
          <w:sz w:val="28"/>
          <w:szCs w:val="28"/>
        </w:rPr>
        <w:t>новленная в качестве ни</w:t>
      </w:r>
      <w:r w:rsidRPr="007739D2">
        <w:rPr>
          <w:sz w:val="28"/>
          <w:szCs w:val="28"/>
        </w:rPr>
        <w:t>з</w:t>
      </w:r>
      <w:r w:rsidRPr="007739D2">
        <w:rPr>
          <w:sz w:val="28"/>
          <w:szCs w:val="28"/>
        </w:rPr>
        <w:t>шей границы для применения нормы уголовного права, с одной стороны, делает ее номинальной, а с другой - дает широкий простор для зл</w:t>
      </w:r>
      <w:r w:rsidRPr="007739D2">
        <w:rPr>
          <w:sz w:val="28"/>
          <w:szCs w:val="28"/>
        </w:rPr>
        <w:t>о</w:t>
      </w:r>
      <w:r w:rsidRPr="007739D2">
        <w:rPr>
          <w:sz w:val="28"/>
          <w:szCs w:val="28"/>
        </w:rPr>
        <w:t>употреблений, создавая ситу</w:t>
      </w:r>
      <w:r w:rsidRPr="007739D2">
        <w:rPr>
          <w:sz w:val="28"/>
          <w:szCs w:val="28"/>
        </w:rPr>
        <w:t>а</w:t>
      </w:r>
      <w:r w:rsidRPr="007739D2">
        <w:rPr>
          <w:sz w:val="28"/>
          <w:szCs w:val="28"/>
        </w:rPr>
        <w:t>цию, при которой за одни и те же действия одно лицо привлекают к адм</w:t>
      </w:r>
      <w:r w:rsidRPr="007739D2">
        <w:rPr>
          <w:sz w:val="28"/>
          <w:szCs w:val="28"/>
        </w:rPr>
        <w:t>и</w:t>
      </w:r>
      <w:r w:rsidRPr="007739D2">
        <w:rPr>
          <w:sz w:val="28"/>
          <w:szCs w:val="28"/>
        </w:rPr>
        <w:t>нистративной, а другое - к уголовной ответственности. Причем за причиненный ущерб в размере 250 000 рублей и 1 копейки это лицо не всегда пол</w:t>
      </w:r>
      <w:r w:rsidRPr="007739D2">
        <w:rPr>
          <w:sz w:val="28"/>
          <w:szCs w:val="28"/>
        </w:rPr>
        <w:t>у</w:t>
      </w:r>
      <w:r w:rsidRPr="007739D2">
        <w:rPr>
          <w:sz w:val="28"/>
          <w:szCs w:val="28"/>
        </w:rPr>
        <w:t>чает наказание в виде условной меры. Кстати, третье лицо вообще может отделаться легким испугом, получив на руки судебное решение о взыскании с него какой-то суммы.</w:t>
      </w:r>
    </w:p>
    <w:p w:rsidR="0024300B" w:rsidRPr="007739D2" w:rsidRDefault="0024300B" w:rsidP="007739D2">
      <w:pPr>
        <w:ind w:firstLine="540"/>
        <w:jc w:val="both"/>
        <w:rPr>
          <w:sz w:val="28"/>
          <w:szCs w:val="28"/>
        </w:rPr>
      </w:pPr>
      <w:r w:rsidRPr="007739D2">
        <w:rPr>
          <w:sz w:val="28"/>
          <w:szCs w:val="28"/>
        </w:rPr>
        <w:t>В теме "незаконное предпринимательство" остается еще один вопрос, который н</w:t>
      </w:r>
      <w:r w:rsidRPr="007739D2">
        <w:rPr>
          <w:sz w:val="28"/>
          <w:szCs w:val="28"/>
        </w:rPr>
        <w:t>е</w:t>
      </w:r>
      <w:r w:rsidRPr="007739D2">
        <w:rPr>
          <w:sz w:val="28"/>
          <w:szCs w:val="28"/>
        </w:rPr>
        <w:t>обходимо раскрыть. А именно - о квалификации по ст. 171 и 199 (198) УК РФ. С одной стороны, незако</w:t>
      </w:r>
      <w:r w:rsidRPr="007739D2">
        <w:rPr>
          <w:sz w:val="28"/>
          <w:szCs w:val="28"/>
        </w:rPr>
        <w:t>н</w:t>
      </w:r>
      <w:r w:rsidRPr="007739D2">
        <w:rPr>
          <w:sz w:val="28"/>
          <w:szCs w:val="28"/>
        </w:rPr>
        <w:t>ное предпринимательство (ст. 171 УК РФ) является общей нормой по отношению к уклонению от уплаты налогов с организации (ст. 199 УК РФ) или с физического лица (ст. 198 УК РФ). Поэтому при установлении факта у</w:t>
      </w:r>
      <w:r w:rsidRPr="007739D2">
        <w:rPr>
          <w:sz w:val="28"/>
          <w:szCs w:val="28"/>
        </w:rPr>
        <w:t>к</w:t>
      </w:r>
      <w:r w:rsidRPr="007739D2">
        <w:rPr>
          <w:sz w:val="28"/>
          <w:szCs w:val="28"/>
        </w:rPr>
        <w:t>лонения от уплаты налогов и (или) сборов действия лица должны квалифицироват</w:t>
      </w:r>
      <w:r w:rsidRPr="007739D2">
        <w:rPr>
          <w:sz w:val="28"/>
          <w:szCs w:val="28"/>
        </w:rPr>
        <w:t>ь</w:t>
      </w:r>
      <w:r w:rsidRPr="007739D2">
        <w:rPr>
          <w:sz w:val="28"/>
          <w:szCs w:val="28"/>
        </w:rPr>
        <w:t>ся по ст. 198 или ст. 199 Кодекса во избежание назначения двойного наказания за о</w:t>
      </w:r>
      <w:r w:rsidRPr="007739D2">
        <w:rPr>
          <w:sz w:val="28"/>
          <w:szCs w:val="28"/>
        </w:rPr>
        <w:t>д</w:t>
      </w:r>
      <w:r w:rsidRPr="007739D2">
        <w:rPr>
          <w:sz w:val="28"/>
          <w:szCs w:val="28"/>
        </w:rPr>
        <w:t>но и то же действие.</w:t>
      </w:r>
    </w:p>
    <w:p w:rsidR="0024300B" w:rsidRPr="007739D2" w:rsidRDefault="0024300B" w:rsidP="007739D2">
      <w:pPr>
        <w:ind w:firstLine="540"/>
        <w:jc w:val="both"/>
        <w:rPr>
          <w:sz w:val="28"/>
          <w:szCs w:val="28"/>
        </w:rPr>
      </w:pPr>
      <w:r w:rsidRPr="007739D2">
        <w:rPr>
          <w:sz w:val="28"/>
          <w:szCs w:val="28"/>
        </w:rPr>
        <w:t>С другой стороны, содержание нормы, сформулированной в ст. 171 УК РФ, значительно сужает объем понятия "незаконное предпринимательство". Это не п</w:t>
      </w:r>
      <w:r w:rsidRPr="007739D2">
        <w:rPr>
          <w:sz w:val="28"/>
          <w:szCs w:val="28"/>
        </w:rPr>
        <w:t>о</w:t>
      </w:r>
      <w:r w:rsidRPr="007739D2">
        <w:rPr>
          <w:sz w:val="28"/>
          <w:szCs w:val="28"/>
        </w:rPr>
        <w:t>зволяет о</w:t>
      </w:r>
      <w:r w:rsidRPr="007739D2">
        <w:rPr>
          <w:sz w:val="28"/>
          <w:szCs w:val="28"/>
        </w:rPr>
        <w:t>п</w:t>
      </w:r>
      <w:r w:rsidRPr="007739D2">
        <w:rPr>
          <w:sz w:val="28"/>
          <w:szCs w:val="28"/>
        </w:rPr>
        <w:t>ределять данные составы как общий и специальный по отношению друг к др</w:t>
      </w:r>
      <w:r w:rsidRPr="007739D2">
        <w:rPr>
          <w:sz w:val="28"/>
          <w:szCs w:val="28"/>
        </w:rPr>
        <w:t>у</w:t>
      </w:r>
      <w:r w:rsidRPr="007739D2">
        <w:rPr>
          <w:sz w:val="28"/>
          <w:szCs w:val="28"/>
        </w:rPr>
        <w:t>гу, то есть объем одного состава не перекрывается объемом другого. К тому же и субъектный состав правоотношений в этих случаях различается существенно: в сл</w:t>
      </w:r>
      <w:r w:rsidRPr="007739D2">
        <w:rPr>
          <w:sz w:val="28"/>
          <w:szCs w:val="28"/>
        </w:rPr>
        <w:t>у</w:t>
      </w:r>
      <w:r w:rsidRPr="007739D2">
        <w:rPr>
          <w:sz w:val="28"/>
          <w:szCs w:val="28"/>
        </w:rPr>
        <w:t>чаях уклонения от уплаты налогов и (или) сборов одной из сторон правоотношений выступают фискальные органы, а в случае незаконного предпринимательства - о</w:t>
      </w:r>
      <w:r w:rsidRPr="007739D2">
        <w:rPr>
          <w:sz w:val="28"/>
          <w:szCs w:val="28"/>
        </w:rPr>
        <w:t>р</w:t>
      </w:r>
      <w:r w:rsidRPr="007739D2">
        <w:rPr>
          <w:sz w:val="28"/>
          <w:szCs w:val="28"/>
        </w:rPr>
        <w:t>ганы управления специальной компетенции, не относящиеся к фискальным, а та</w:t>
      </w:r>
      <w:r w:rsidRPr="007739D2">
        <w:rPr>
          <w:sz w:val="28"/>
          <w:szCs w:val="28"/>
        </w:rPr>
        <w:t>к</w:t>
      </w:r>
      <w:r w:rsidRPr="007739D2">
        <w:rPr>
          <w:sz w:val="28"/>
          <w:szCs w:val="28"/>
        </w:rPr>
        <w:t>же фискальный орган при осуществлении государственной регистрации и ведения ед</w:t>
      </w:r>
      <w:r w:rsidRPr="007739D2">
        <w:rPr>
          <w:sz w:val="28"/>
          <w:szCs w:val="28"/>
        </w:rPr>
        <w:t>и</w:t>
      </w:r>
      <w:r w:rsidRPr="007739D2">
        <w:rPr>
          <w:sz w:val="28"/>
          <w:szCs w:val="28"/>
        </w:rPr>
        <w:t>ного госреестра. Сл</w:t>
      </w:r>
      <w:r w:rsidRPr="007739D2">
        <w:rPr>
          <w:sz w:val="28"/>
          <w:szCs w:val="28"/>
        </w:rPr>
        <w:t>е</w:t>
      </w:r>
      <w:r w:rsidRPr="007739D2">
        <w:rPr>
          <w:sz w:val="28"/>
          <w:szCs w:val="28"/>
        </w:rPr>
        <w:t>довательно, при наличии в действиях лица признаков состава преступлений, предусмотренных ст. 171 и 198 (199) УК РФ, их следует квалифиц</w:t>
      </w:r>
      <w:r w:rsidRPr="007739D2">
        <w:rPr>
          <w:sz w:val="28"/>
          <w:szCs w:val="28"/>
        </w:rPr>
        <w:t>и</w:t>
      </w:r>
      <w:r w:rsidRPr="007739D2">
        <w:rPr>
          <w:sz w:val="28"/>
          <w:szCs w:val="28"/>
        </w:rPr>
        <w:t>ровать по совокупности. Это подтверждает п. 2 постановления № 23, в котором Пл</w:t>
      </w:r>
      <w:r w:rsidRPr="007739D2">
        <w:rPr>
          <w:sz w:val="28"/>
          <w:szCs w:val="28"/>
        </w:rPr>
        <w:t>е</w:t>
      </w:r>
      <w:r w:rsidRPr="007739D2">
        <w:rPr>
          <w:sz w:val="28"/>
          <w:szCs w:val="28"/>
        </w:rPr>
        <w:t>нум ВС РФ указывает, как квалифицировать действия физлица, которое приобрело имущество и сдает его в аренду, не уплач</w:t>
      </w:r>
      <w:r w:rsidRPr="007739D2">
        <w:rPr>
          <w:sz w:val="28"/>
          <w:szCs w:val="28"/>
        </w:rPr>
        <w:t>и</w:t>
      </w:r>
      <w:r w:rsidRPr="007739D2">
        <w:rPr>
          <w:sz w:val="28"/>
          <w:szCs w:val="28"/>
        </w:rPr>
        <w:t>вая при этом налоги.</w:t>
      </w:r>
    </w:p>
    <w:p w:rsidR="0024300B" w:rsidRDefault="0024300B" w:rsidP="00D2521C">
      <w:pPr>
        <w:ind w:firstLine="709"/>
        <w:jc w:val="both"/>
        <w:rPr>
          <w:b/>
          <w:sz w:val="28"/>
          <w:szCs w:val="28"/>
        </w:rPr>
      </w:pPr>
    </w:p>
    <w:p w:rsidR="0024300B" w:rsidRDefault="0024300B" w:rsidP="00D2521C">
      <w:pPr>
        <w:ind w:firstLine="709"/>
        <w:jc w:val="both"/>
        <w:rPr>
          <w:b/>
          <w:sz w:val="28"/>
          <w:szCs w:val="28"/>
        </w:rPr>
      </w:pPr>
    </w:p>
    <w:p w:rsidR="0024300B" w:rsidRDefault="0024300B" w:rsidP="00D2521C">
      <w:pPr>
        <w:ind w:firstLine="709"/>
        <w:jc w:val="both"/>
        <w:rPr>
          <w:b/>
          <w:sz w:val="28"/>
          <w:szCs w:val="28"/>
        </w:rPr>
      </w:pPr>
    </w:p>
    <w:p w:rsidR="0024300B" w:rsidRDefault="0024300B" w:rsidP="00D2521C">
      <w:pPr>
        <w:ind w:firstLine="709"/>
        <w:jc w:val="both"/>
        <w:rPr>
          <w:b/>
          <w:sz w:val="28"/>
          <w:szCs w:val="28"/>
        </w:rPr>
      </w:pPr>
    </w:p>
    <w:p w:rsidR="0024300B" w:rsidRDefault="0024300B" w:rsidP="00D2521C">
      <w:pPr>
        <w:ind w:firstLine="709"/>
        <w:jc w:val="both"/>
        <w:rPr>
          <w:b/>
          <w:sz w:val="28"/>
          <w:szCs w:val="28"/>
        </w:rPr>
      </w:pPr>
    </w:p>
    <w:p w:rsidR="0024300B" w:rsidRDefault="0024300B" w:rsidP="00D2521C">
      <w:pPr>
        <w:ind w:firstLine="709"/>
        <w:jc w:val="both"/>
        <w:rPr>
          <w:b/>
          <w:sz w:val="28"/>
          <w:szCs w:val="28"/>
        </w:rPr>
      </w:pPr>
    </w:p>
    <w:p w:rsidR="0024300B" w:rsidRDefault="0024300B" w:rsidP="00D2521C">
      <w:pPr>
        <w:ind w:firstLine="709"/>
        <w:jc w:val="both"/>
        <w:rPr>
          <w:b/>
          <w:sz w:val="28"/>
          <w:szCs w:val="28"/>
        </w:rPr>
      </w:pPr>
    </w:p>
    <w:p w:rsidR="0024300B" w:rsidRDefault="0024300B" w:rsidP="00D2521C">
      <w:pPr>
        <w:ind w:firstLine="709"/>
        <w:jc w:val="both"/>
        <w:rPr>
          <w:b/>
          <w:sz w:val="28"/>
          <w:szCs w:val="28"/>
        </w:rPr>
      </w:pPr>
    </w:p>
    <w:p w:rsidR="0024300B" w:rsidRPr="00BD46B1" w:rsidRDefault="0024300B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67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23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.2019 года.</w:t>
      </w:r>
    </w:p>
    <w:p w:rsidR="0024300B" w:rsidRPr="00BD46B1" w:rsidRDefault="0024300B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24300B" w:rsidRPr="00BD46B1" w:rsidRDefault="0024300B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24300B" w:rsidRPr="00BD46B1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284C"/>
    <w:rsid w:val="00014D3A"/>
    <w:rsid w:val="00016FB0"/>
    <w:rsid w:val="000329D9"/>
    <w:rsid w:val="00034897"/>
    <w:rsid w:val="00036806"/>
    <w:rsid w:val="000405AE"/>
    <w:rsid w:val="0004362D"/>
    <w:rsid w:val="00046FE2"/>
    <w:rsid w:val="0005580A"/>
    <w:rsid w:val="00063412"/>
    <w:rsid w:val="000679C0"/>
    <w:rsid w:val="00071435"/>
    <w:rsid w:val="0007243C"/>
    <w:rsid w:val="00072F1A"/>
    <w:rsid w:val="00075D3F"/>
    <w:rsid w:val="00084350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F57FA"/>
    <w:rsid w:val="00100593"/>
    <w:rsid w:val="001014AB"/>
    <w:rsid w:val="00112AE0"/>
    <w:rsid w:val="00124197"/>
    <w:rsid w:val="00124779"/>
    <w:rsid w:val="0012524E"/>
    <w:rsid w:val="001255EE"/>
    <w:rsid w:val="00134843"/>
    <w:rsid w:val="00134C52"/>
    <w:rsid w:val="00137511"/>
    <w:rsid w:val="00140F39"/>
    <w:rsid w:val="00145804"/>
    <w:rsid w:val="00161A5D"/>
    <w:rsid w:val="00170A5D"/>
    <w:rsid w:val="00171C47"/>
    <w:rsid w:val="00171F7E"/>
    <w:rsid w:val="0017416A"/>
    <w:rsid w:val="00175AA5"/>
    <w:rsid w:val="001855F0"/>
    <w:rsid w:val="001901D9"/>
    <w:rsid w:val="00193562"/>
    <w:rsid w:val="00194215"/>
    <w:rsid w:val="001A6354"/>
    <w:rsid w:val="001C0C2A"/>
    <w:rsid w:val="001C3A73"/>
    <w:rsid w:val="001D58A8"/>
    <w:rsid w:val="001D6CCB"/>
    <w:rsid w:val="001D73AB"/>
    <w:rsid w:val="00201BFC"/>
    <w:rsid w:val="00220A4B"/>
    <w:rsid w:val="002275EA"/>
    <w:rsid w:val="00231747"/>
    <w:rsid w:val="00233017"/>
    <w:rsid w:val="002331FC"/>
    <w:rsid w:val="00233B19"/>
    <w:rsid w:val="0024300B"/>
    <w:rsid w:val="00254340"/>
    <w:rsid w:val="00261891"/>
    <w:rsid w:val="00262917"/>
    <w:rsid w:val="0027593A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C2748"/>
    <w:rsid w:val="002C4B5A"/>
    <w:rsid w:val="002F0D13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302A"/>
    <w:rsid w:val="0032576C"/>
    <w:rsid w:val="00326A64"/>
    <w:rsid w:val="0032764E"/>
    <w:rsid w:val="00330052"/>
    <w:rsid w:val="003356C1"/>
    <w:rsid w:val="00347D72"/>
    <w:rsid w:val="00352C1F"/>
    <w:rsid w:val="003542EB"/>
    <w:rsid w:val="003654E7"/>
    <w:rsid w:val="00366B9F"/>
    <w:rsid w:val="00372F22"/>
    <w:rsid w:val="003769B8"/>
    <w:rsid w:val="00385096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5979"/>
    <w:rsid w:val="004A63C0"/>
    <w:rsid w:val="004A6A0D"/>
    <w:rsid w:val="004B42E5"/>
    <w:rsid w:val="004B5589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536B"/>
    <w:rsid w:val="005B7529"/>
    <w:rsid w:val="005C2AAB"/>
    <w:rsid w:val="005D5206"/>
    <w:rsid w:val="005D628A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0A82"/>
    <w:rsid w:val="006552C7"/>
    <w:rsid w:val="006569B2"/>
    <w:rsid w:val="00656ACE"/>
    <w:rsid w:val="00661E0E"/>
    <w:rsid w:val="00663959"/>
    <w:rsid w:val="006701F2"/>
    <w:rsid w:val="00672FE2"/>
    <w:rsid w:val="00687978"/>
    <w:rsid w:val="00693894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D20D8"/>
    <w:rsid w:val="006E3552"/>
    <w:rsid w:val="006E6441"/>
    <w:rsid w:val="006F549E"/>
    <w:rsid w:val="0070288F"/>
    <w:rsid w:val="00704B69"/>
    <w:rsid w:val="00705BA6"/>
    <w:rsid w:val="00714FEC"/>
    <w:rsid w:val="0071588C"/>
    <w:rsid w:val="00721B1C"/>
    <w:rsid w:val="00721ECB"/>
    <w:rsid w:val="007240DF"/>
    <w:rsid w:val="0075331E"/>
    <w:rsid w:val="0075432C"/>
    <w:rsid w:val="0075561B"/>
    <w:rsid w:val="007560AB"/>
    <w:rsid w:val="00756FA5"/>
    <w:rsid w:val="00763BD6"/>
    <w:rsid w:val="00765408"/>
    <w:rsid w:val="00767FA0"/>
    <w:rsid w:val="007739D2"/>
    <w:rsid w:val="0077538C"/>
    <w:rsid w:val="007A18CC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7D58"/>
    <w:rsid w:val="00822638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94FC1"/>
    <w:rsid w:val="008A2632"/>
    <w:rsid w:val="008B3DFE"/>
    <w:rsid w:val="008B4432"/>
    <w:rsid w:val="008C3D5D"/>
    <w:rsid w:val="008C6B05"/>
    <w:rsid w:val="008C77A2"/>
    <w:rsid w:val="008D30A9"/>
    <w:rsid w:val="008E3A18"/>
    <w:rsid w:val="008E55F2"/>
    <w:rsid w:val="008E7735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C87"/>
    <w:rsid w:val="00931D3A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793C"/>
    <w:rsid w:val="009A1C1C"/>
    <w:rsid w:val="009A77FB"/>
    <w:rsid w:val="009C44A6"/>
    <w:rsid w:val="009D2164"/>
    <w:rsid w:val="009D258D"/>
    <w:rsid w:val="009D3FD3"/>
    <w:rsid w:val="009E0D18"/>
    <w:rsid w:val="009E43C2"/>
    <w:rsid w:val="009F0C4C"/>
    <w:rsid w:val="00A00600"/>
    <w:rsid w:val="00A018C0"/>
    <w:rsid w:val="00A15979"/>
    <w:rsid w:val="00A267A7"/>
    <w:rsid w:val="00A27917"/>
    <w:rsid w:val="00A37F8B"/>
    <w:rsid w:val="00A432FA"/>
    <w:rsid w:val="00A4518A"/>
    <w:rsid w:val="00A479DE"/>
    <w:rsid w:val="00A528BD"/>
    <w:rsid w:val="00A55EAB"/>
    <w:rsid w:val="00A60C08"/>
    <w:rsid w:val="00A615C8"/>
    <w:rsid w:val="00A63F2A"/>
    <w:rsid w:val="00A6493E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04B1"/>
    <w:rsid w:val="00AE64D5"/>
    <w:rsid w:val="00AE6D3C"/>
    <w:rsid w:val="00B05B0C"/>
    <w:rsid w:val="00B15648"/>
    <w:rsid w:val="00B22980"/>
    <w:rsid w:val="00B239CA"/>
    <w:rsid w:val="00B23D0D"/>
    <w:rsid w:val="00B24264"/>
    <w:rsid w:val="00B27368"/>
    <w:rsid w:val="00B305CE"/>
    <w:rsid w:val="00B338ED"/>
    <w:rsid w:val="00B37B71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76ADC"/>
    <w:rsid w:val="00B87BCA"/>
    <w:rsid w:val="00B90683"/>
    <w:rsid w:val="00B93D7D"/>
    <w:rsid w:val="00B97321"/>
    <w:rsid w:val="00B97AD2"/>
    <w:rsid w:val="00BB2791"/>
    <w:rsid w:val="00BB4950"/>
    <w:rsid w:val="00BC2678"/>
    <w:rsid w:val="00BD01D0"/>
    <w:rsid w:val="00BD46B1"/>
    <w:rsid w:val="00BE6D18"/>
    <w:rsid w:val="00C036B3"/>
    <w:rsid w:val="00C054FA"/>
    <w:rsid w:val="00C05C65"/>
    <w:rsid w:val="00C061B0"/>
    <w:rsid w:val="00C06733"/>
    <w:rsid w:val="00C138B7"/>
    <w:rsid w:val="00C17791"/>
    <w:rsid w:val="00C230A0"/>
    <w:rsid w:val="00C303C6"/>
    <w:rsid w:val="00C30F8D"/>
    <w:rsid w:val="00C318BF"/>
    <w:rsid w:val="00C32575"/>
    <w:rsid w:val="00C351F3"/>
    <w:rsid w:val="00C37376"/>
    <w:rsid w:val="00C5149B"/>
    <w:rsid w:val="00C54D92"/>
    <w:rsid w:val="00C72777"/>
    <w:rsid w:val="00C72BFF"/>
    <w:rsid w:val="00C7464E"/>
    <w:rsid w:val="00C7715E"/>
    <w:rsid w:val="00C803A7"/>
    <w:rsid w:val="00C91A8D"/>
    <w:rsid w:val="00C950AE"/>
    <w:rsid w:val="00C956DC"/>
    <w:rsid w:val="00CA2343"/>
    <w:rsid w:val="00CA438B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686E"/>
    <w:rsid w:val="00D17911"/>
    <w:rsid w:val="00D21D03"/>
    <w:rsid w:val="00D22486"/>
    <w:rsid w:val="00D2521C"/>
    <w:rsid w:val="00D36DD6"/>
    <w:rsid w:val="00D41F08"/>
    <w:rsid w:val="00D42E4C"/>
    <w:rsid w:val="00D46F7D"/>
    <w:rsid w:val="00D52370"/>
    <w:rsid w:val="00D54618"/>
    <w:rsid w:val="00D60E31"/>
    <w:rsid w:val="00D61201"/>
    <w:rsid w:val="00D616BF"/>
    <w:rsid w:val="00D63688"/>
    <w:rsid w:val="00D658EA"/>
    <w:rsid w:val="00D659B3"/>
    <w:rsid w:val="00D720E6"/>
    <w:rsid w:val="00D72CA8"/>
    <w:rsid w:val="00D74E43"/>
    <w:rsid w:val="00D75AC8"/>
    <w:rsid w:val="00D80D3B"/>
    <w:rsid w:val="00D946DA"/>
    <w:rsid w:val="00DA40E6"/>
    <w:rsid w:val="00DA6139"/>
    <w:rsid w:val="00DB25BD"/>
    <w:rsid w:val="00DB79FC"/>
    <w:rsid w:val="00DC03D4"/>
    <w:rsid w:val="00DC397E"/>
    <w:rsid w:val="00DC4550"/>
    <w:rsid w:val="00DD01FD"/>
    <w:rsid w:val="00DD2CAA"/>
    <w:rsid w:val="00DE5046"/>
    <w:rsid w:val="00DF7272"/>
    <w:rsid w:val="00E02BA3"/>
    <w:rsid w:val="00E1406B"/>
    <w:rsid w:val="00E167E7"/>
    <w:rsid w:val="00E16A77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3C27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20B62"/>
    <w:rsid w:val="00F23BED"/>
    <w:rsid w:val="00F42F1C"/>
    <w:rsid w:val="00F540A4"/>
    <w:rsid w:val="00F569B1"/>
    <w:rsid w:val="00F61F9A"/>
    <w:rsid w:val="00F675AA"/>
    <w:rsid w:val="00F70F77"/>
    <w:rsid w:val="00F874C6"/>
    <w:rsid w:val="00F91F19"/>
    <w:rsid w:val="00F958FA"/>
    <w:rsid w:val="00F975E5"/>
    <w:rsid w:val="00FA5673"/>
    <w:rsid w:val="00FB63E0"/>
    <w:rsid w:val="00FB6B0B"/>
    <w:rsid w:val="00FD4A5A"/>
    <w:rsid w:val="00FE1774"/>
    <w:rsid w:val="00FE4E28"/>
    <w:rsid w:val="00FF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B23D0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74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93</TotalTime>
  <Pages>2</Pages>
  <Words>808</Words>
  <Characters>4608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50</cp:revision>
  <cp:lastPrinted>2019-02-28T08:29:00Z</cp:lastPrinted>
  <dcterms:created xsi:type="dcterms:W3CDTF">2019-07-01T06:58:00Z</dcterms:created>
  <dcterms:modified xsi:type="dcterms:W3CDTF">2019-12-23T09:08:00Z</dcterms:modified>
</cp:coreProperties>
</file>