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C8E" w:rsidRPr="00B446BC" w:rsidRDefault="00576C8E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576C8E" w:rsidRDefault="00576C8E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576C8E" w:rsidRPr="00B446BC" w:rsidRDefault="00576C8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576C8E" w:rsidRPr="00B446BC" w:rsidRDefault="00576C8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576C8E" w:rsidRPr="00B446BC" w:rsidRDefault="00576C8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576C8E" w:rsidRPr="00B446BC" w:rsidRDefault="00576C8E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576C8E" w:rsidRPr="00B446BC" w:rsidRDefault="00576C8E" w:rsidP="004B732C">
      <w:pPr>
        <w:ind w:firstLine="709"/>
        <w:jc w:val="both"/>
        <w:rPr>
          <w:b/>
          <w:sz w:val="28"/>
          <w:szCs w:val="28"/>
        </w:rPr>
      </w:pPr>
    </w:p>
    <w:p w:rsidR="00576C8E" w:rsidRDefault="00576C8E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76</w:t>
      </w:r>
    </w:p>
    <w:p w:rsidR="00576C8E" w:rsidRPr="00447201" w:rsidRDefault="00576C8E" w:rsidP="006763BB">
      <w:pPr>
        <w:pStyle w:val="Subtitle"/>
        <w:ind w:firstLine="720"/>
        <w:rPr>
          <w:b w:val="0"/>
          <w:sz w:val="28"/>
          <w:szCs w:val="28"/>
        </w:rPr>
      </w:pPr>
      <w:bookmarkStart w:id="0" w:name="sub_1000"/>
      <w:r w:rsidRPr="00447201">
        <w:rPr>
          <w:b w:val="0"/>
          <w:sz w:val="28"/>
          <w:szCs w:val="28"/>
        </w:rPr>
        <w:t>СОВЕТ ДЕПУТАТОВ</w:t>
      </w:r>
    </w:p>
    <w:p w:rsidR="00576C8E" w:rsidRPr="00447201" w:rsidRDefault="00576C8E" w:rsidP="006763BB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576C8E" w:rsidRPr="00447201" w:rsidRDefault="00576C8E" w:rsidP="006763BB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576C8E" w:rsidRPr="00447201" w:rsidRDefault="00576C8E" w:rsidP="006763BB">
      <w:pPr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576C8E" w:rsidRPr="00447201" w:rsidRDefault="00576C8E" w:rsidP="006763BB">
      <w:pPr>
        <w:ind w:firstLine="709"/>
        <w:jc w:val="center"/>
        <w:outlineLvl w:val="0"/>
        <w:rPr>
          <w:b/>
          <w:bCs/>
          <w:szCs w:val="28"/>
        </w:rPr>
      </w:pPr>
    </w:p>
    <w:p w:rsidR="00576C8E" w:rsidRPr="00447201" w:rsidRDefault="00576C8E" w:rsidP="006763BB">
      <w:pPr>
        <w:ind w:firstLine="709"/>
        <w:jc w:val="center"/>
        <w:outlineLvl w:val="0"/>
        <w:rPr>
          <w:b/>
          <w:bCs/>
          <w:szCs w:val="28"/>
        </w:rPr>
      </w:pPr>
    </w:p>
    <w:p w:rsidR="00576C8E" w:rsidRPr="00447201" w:rsidRDefault="00576C8E" w:rsidP="006763BB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576C8E" w:rsidRPr="006763BB" w:rsidRDefault="00576C8E" w:rsidP="006763BB">
      <w:pPr>
        <w:rPr>
          <w:sz w:val="28"/>
          <w:szCs w:val="28"/>
        </w:rPr>
      </w:pPr>
      <w:r w:rsidRPr="006763BB">
        <w:rPr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6763BB">
          <w:rPr>
            <w:sz w:val="28"/>
            <w:szCs w:val="28"/>
          </w:rPr>
          <w:t>2019 г</w:t>
        </w:r>
      </w:smartTag>
      <w:r w:rsidRPr="006763BB">
        <w:rPr>
          <w:sz w:val="28"/>
          <w:szCs w:val="28"/>
        </w:rPr>
        <w:t xml:space="preserve">.                                                                                                       № 127 </w:t>
      </w:r>
    </w:p>
    <w:p w:rsidR="00576C8E" w:rsidRPr="006763BB" w:rsidRDefault="00576C8E" w:rsidP="006763BB">
      <w:pPr>
        <w:jc w:val="center"/>
        <w:rPr>
          <w:sz w:val="28"/>
          <w:szCs w:val="28"/>
        </w:rPr>
      </w:pPr>
      <w:r w:rsidRPr="006763BB">
        <w:rPr>
          <w:sz w:val="28"/>
          <w:szCs w:val="28"/>
        </w:rPr>
        <w:t>д.Русское Тювеево</w:t>
      </w:r>
    </w:p>
    <w:p w:rsidR="00576C8E" w:rsidRPr="006763BB" w:rsidRDefault="00576C8E" w:rsidP="006763BB">
      <w:pPr>
        <w:rPr>
          <w:b/>
          <w:bCs/>
          <w:color w:val="000000"/>
          <w:spacing w:val="1"/>
          <w:sz w:val="28"/>
          <w:szCs w:val="28"/>
        </w:rPr>
      </w:pPr>
    </w:p>
    <w:p w:rsidR="00576C8E" w:rsidRPr="006763BB" w:rsidRDefault="00576C8E" w:rsidP="006763BB">
      <w:pPr>
        <w:jc w:val="center"/>
        <w:rPr>
          <w:b/>
          <w:bCs/>
          <w:sz w:val="28"/>
          <w:szCs w:val="28"/>
        </w:rPr>
      </w:pPr>
      <w:r w:rsidRPr="006763BB">
        <w:rPr>
          <w:b/>
          <w:bCs/>
          <w:sz w:val="28"/>
          <w:szCs w:val="28"/>
        </w:rPr>
        <w:t>О порядке назначения и проведения опроса граждан в Русско - Тювеевском сельском поселении Темниковского муниципального района Республики Мо</w:t>
      </w:r>
      <w:r w:rsidRPr="006763BB">
        <w:rPr>
          <w:b/>
          <w:bCs/>
          <w:sz w:val="28"/>
          <w:szCs w:val="28"/>
        </w:rPr>
        <w:t>р</w:t>
      </w:r>
      <w:r w:rsidRPr="006763BB">
        <w:rPr>
          <w:b/>
          <w:bCs/>
          <w:sz w:val="28"/>
          <w:szCs w:val="28"/>
        </w:rPr>
        <w:t>довия</w:t>
      </w:r>
    </w:p>
    <w:p w:rsidR="00576C8E" w:rsidRPr="006763BB" w:rsidRDefault="00576C8E" w:rsidP="006763BB">
      <w:pPr>
        <w:jc w:val="center"/>
        <w:rPr>
          <w:b/>
          <w:sz w:val="28"/>
          <w:szCs w:val="28"/>
        </w:rPr>
      </w:pPr>
    </w:p>
    <w:p w:rsidR="00576C8E" w:rsidRPr="006763BB" w:rsidRDefault="00576C8E" w:rsidP="006763BB">
      <w:pPr>
        <w:jc w:val="center"/>
        <w:rPr>
          <w:b/>
          <w:sz w:val="28"/>
          <w:szCs w:val="28"/>
        </w:rPr>
      </w:pPr>
    </w:p>
    <w:p w:rsidR="00576C8E" w:rsidRPr="006763BB" w:rsidRDefault="00576C8E" w:rsidP="006763BB">
      <w:pPr>
        <w:ind w:firstLine="720"/>
        <w:rPr>
          <w:b/>
          <w:sz w:val="28"/>
          <w:szCs w:val="28"/>
        </w:rPr>
      </w:pPr>
      <w:r w:rsidRPr="006763BB">
        <w:rPr>
          <w:sz w:val="28"/>
          <w:szCs w:val="28"/>
        </w:rPr>
        <w:t xml:space="preserve">     В соответствии со статьей 31 Федерального закона от 6 октября 2003 года № 131 «Об общих принципах организации местного самоуправления в Российской Федерации», ст. 15 Устава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пального района р е ш и л:</w:t>
      </w:r>
    </w:p>
    <w:p w:rsidR="00576C8E" w:rsidRPr="006763BB" w:rsidRDefault="00576C8E" w:rsidP="006763BB">
      <w:pPr>
        <w:ind w:firstLine="709"/>
        <w:rPr>
          <w:sz w:val="28"/>
          <w:szCs w:val="28"/>
        </w:rPr>
      </w:pPr>
      <w:r w:rsidRPr="006763BB">
        <w:rPr>
          <w:sz w:val="28"/>
          <w:szCs w:val="28"/>
        </w:rPr>
        <w:t>1. Утвердить П</w:t>
      </w:r>
      <w:r w:rsidRPr="006763BB">
        <w:rPr>
          <w:bCs/>
          <w:sz w:val="28"/>
          <w:szCs w:val="28"/>
        </w:rPr>
        <w:t>орядок назначения и проведения опроса граждан в Русско - Тювеевском</w:t>
      </w:r>
      <w:r w:rsidRPr="006763BB">
        <w:rPr>
          <w:sz w:val="28"/>
          <w:szCs w:val="28"/>
        </w:rPr>
        <w:t xml:space="preserve"> сельском поселении Темниковского муниципального района Республ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ки Мордовия согласно пр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ложению.</w:t>
      </w:r>
    </w:p>
    <w:p w:rsidR="00576C8E" w:rsidRPr="006763BB" w:rsidRDefault="00576C8E" w:rsidP="006763BB">
      <w:pPr>
        <w:ind w:firstLine="709"/>
        <w:rPr>
          <w:sz w:val="28"/>
          <w:szCs w:val="28"/>
        </w:rPr>
      </w:pPr>
      <w:r w:rsidRPr="006763BB">
        <w:rPr>
          <w:sz w:val="28"/>
          <w:szCs w:val="28"/>
        </w:rPr>
        <w:t>2.   Решение Совета депутатов Русско-Тювеевского сельского поселения  Те</w:t>
      </w:r>
      <w:r w:rsidRPr="006763BB">
        <w:rPr>
          <w:sz w:val="28"/>
          <w:szCs w:val="28"/>
        </w:rPr>
        <w:t>м</w:t>
      </w:r>
      <w:r w:rsidRPr="006763BB">
        <w:rPr>
          <w:sz w:val="28"/>
          <w:szCs w:val="28"/>
        </w:rPr>
        <w:t>никовского муниципального района от «20» июня 2017 года № 34 "Об утверждении положения о проведении опроса граждан", признать утратившим силу.</w:t>
      </w:r>
    </w:p>
    <w:p w:rsidR="00576C8E" w:rsidRPr="006763BB" w:rsidRDefault="00576C8E" w:rsidP="006763BB">
      <w:pPr>
        <w:ind w:firstLine="709"/>
        <w:rPr>
          <w:sz w:val="28"/>
          <w:szCs w:val="28"/>
        </w:rPr>
      </w:pPr>
      <w:r w:rsidRPr="006763BB">
        <w:rPr>
          <w:sz w:val="28"/>
          <w:szCs w:val="28"/>
        </w:rPr>
        <w:t>3. Настоящее решение вступает в силу со дня его официального опубликов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 xml:space="preserve">ния. </w:t>
      </w:r>
    </w:p>
    <w:p w:rsidR="00576C8E" w:rsidRPr="006763BB" w:rsidRDefault="00576C8E" w:rsidP="006763BB">
      <w:pPr>
        <w:pStyle w:val="Heading1"/>
        <w:ind w:firstLine="709"/>
        <w:jc w:val="both"/>
        <w:rPr>
          <w:b w:val="0"/>
          <w:sz w:val="28"/>
          <w:szCs w:val="28"/>
        </w:rPr>
      </w:pPr>
    </w:p>
    <w:p w:rsidR="00576C8E" w:rsidRPr="006763BB" w:rsidRDefault="00576C8E" w:rsidP="006763BB">
      <w:pPr>
        <w:rPr>
          <w:sz w:val="28"/>
          <w:szCs w:val="28"/>
        </w:rPr>
      </w:pPr>
    </w:p>
    <w:p w:rsidR="00576C8E" w:rsidRPr="006763BB" w:rsidRDefault="00576C8E" w:rsidP="006763BB">
      <w:pPr>
        <w:rPr>
          <w:sz w:val="28"/>
          <w:szCs w:val="28"/>
        </w:rPr>
      </w:pPr>
      <w:r w:rsidRPr="006763BB">
        <w:rPr>
          <w:sz w:val="28"/>
          <w:szCs w:val="28"/>
        </w:rPr>
        <w:t xml:space="preserve">     </w:t>
      </w:r>
    </w:p>
    <w:p w:rsidR="00576C8E" w:rsidRPr="006763BB" w:rsidRDefault="00576C8E" w:rsidP="006763BB">
      <w:pPr>
        <w:rPr>
          <w:sz w:val="28"/>
          <w:szCs w:val="28"/>
        </w:rPr>
      </w:pPr>
      <w:r w:rsidRPr="006763BB">
        <w:rPr>
          <w:sz w:val="28"/>
          <w:szCs w:val="28"/>
        </w:rPr>
        <w:t>Глава Русско-Тювеевского</w:t>
      </w:r>
    </w:p>
    <w:p w:rsidR="00576C8E" w:rsidRPr="006763BB" w:rsidRDefault="00576C8E" w:rsidP="006763BB">
      <w:pPr>
        <w:rPr>
          <w:bCs/>
          <w:color w:val="26282F"/>
          <w:sz w:val="28"/>
          <w:szCs w:val="28"/>
        </w:rPr>
      </w:pPr>
      <w:r w:rsidRPr="006763BB">
        <w:rPr>
          <w:sz w:val="28"/>
          <w:szCs w:val="28"/>
          <w:lang w:val="en-US"/>
        </w:rPr>
        <w:t>c</w:t>
      </w:r>
      <w:r w:rsidRPr="006763BB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576C8E" w:rsidRPr="006763BB" w:rsidRDefault="00576C8E" w:rsidP="006763BB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  <w:r w:rsidRPr="006763BB">
        <w:rPr>
          <w:color w:val="000000"/>
          <w:spacing w:val="-4"/>
          <w:sz w:val="28"/>
          <w:szCs w:val="28"/>
        </w:rPr>
        <w:t xml:space="preserve">  </w:t>
      </w:r>
    </w:p>
    <w:p w:rsidR="00576C8E" w:rsidRPr="006763BB" w:rsidRDefault="00576C8E" w:rsidP="006763BB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76C8E" w:rsidRPr="006763BB" w:rsidRDefault="00576C8E" w:rsidP="006763BB">
      <w:pPr>
        <w:tabs>
          <w:tab w:val="left" w:pos="6878"/>
        </w:tabs>
        <w:jc w:val="right"/>
        <w:rPr>
          <w:sz w:val="28"/>
          <w:szCs w:val="28"/>
        </w:rPr>
      </w:pPr>
      <w:r w:rsidRPr="006763BB">
        <w:rPr>
          <w:sz w:val="28"/>
          <w:szCs w:val="28"/>
        </w:rPr>
        <w:t xml:space="preserve"> Приложение </w:t>
      </w:r>
    </w:p>
    <w:p w:rsidR="00576C8E" w:rsidRPr="006763BB" w:rsidRDefault="00576C8E" w:rsidP="006763BB">
      <w:pPr>
        <w:tabs>
          <w:tab w:val="left" w:pos="6878"/>
        </w:tabs>
        <w:jc w:val="right"/>
        <w:rPr>
          <w:sz w:val="28"/>
          <w:szCs w:val="28"/>
        </w:rPr>
      </w:pPr>
      <w:r w:rsidRPr="006763BB">
        <w:rPr>
          <w:sz w:val="28"/>
          <w:szCs w:val="28"/>
        </w:rPr>
        <w:t xml:space="preserve">                                                                                               к решению Совета депутатов</w:t>
      </w:r>
    </w:p>
    <w:p w:rsidR="00576C8E" w:rsidRPr="006763BB" w:rsidRDefault="00576C8E" w:rsidP="006763BB">
      <w:pPr>
        <w:tabs>
          <w:tab w:val="left" w:pos="6878"/>
        </w:tabs>
        <w:jc w:val="right"/>
        <w:rPr>
          <w:sz w:val="28"/>
          <w:szCs w:val="28"/>
        </w:rPr>
      </w:pPr>
      <w:r w:rsidRPr="006763BB">
        <w:rPr>
          <w:sz w:val="28"/>
          <w:szCs w:val="28"/>
        </w:rPr>
        <w:t xml:space="preserve">                                                                   Русско-Тювеевского сельского поселения Темниковского муниципального района</w:t>
      </w:r>
    </w:p>
    <w:p w:rsidR="00576C8E" w:rsidRPr="006763BB" w:rsidRDefault="00576C8E" w:rsidP="006763BB">
      <w:pPr>
        <w:tabs>
          <w:tab w:val="left" w:pos="6878"/>
        </w:tabs>
        <w:jc w:val="right"/>
        <w:rPr>
          <w:sz w:val="28"/>
          <w:szCs w:val="28"/>
        </w:rPr>
      </w:pPr>
      <w:r w:rsidRPr="006763BB">
        <w:rPr>
          <w:sz w:val="28"/>
          <w:szCs w:val="28"/>
        </w:rPr>
        <w:t>Республики Мордовия</w:t>
      </w:r>
    </w:p>
    <w:p w:rsidR="00576C8E" w:rsidRPr="006763BB" w:rsidRDefault="00576C8E" w:rsidP="006763BB">
      <w:pPr>
        <w:tabs>
          <w:tab w:val="left" w:pos="6878"/>
        </w:tabs>
        <w:jc w:val="right"/>
        <w:rPr>
          <w:sz w:val="28"/>
          <w:szCs w:val="28"/>
        </w:rPr>
      </w:pPr>
      <w:r w:rsidRPr="006763BB">
        <w:rPr>
          <w:sz w:val="28"/>
          <w:szCs w:val="28"/>
        </w:rPr>
        <w:t xml:space="preserve">                                                                                                   от 30 декабря 2019г. № 127</w:t>
      </w:r>
    </w:p>
    <w:p w:rsidR="00576C8E" w:rsidRPr="006763BB" w:rsidRDefault="00576C8E" w:rsidP="006763BB">
      <w:pPr>
        <w:jc w:val="right"/>
        <w:rPr>
          <w:sz w:val="28"/>
          <w:szCs w:val="28"/>
        </w:rPr>
      </w:pPr>
    </w:p>
    <w:p w:rsidR="00576C8E" w:rsidRPr="006763BB" w:rsidRDefault="00576C8E" w:rsidP="006763BB">
      <w:pPr>
        <w:jc w:val="center"/>
        <w:rPr>
          <w:b/>
          <w:bCs/>
          <w:sz w:val="28"/>
          <w:szCs w:val="28"/>
        </w:rPr>
      </w:pPr>
      <w:r w:rsidRPr="006763BB">
        <w:rPr>
          <w:b/>
          <w:bCs/>
          <w:sz w:val="28"/>
          <w:szCs w:val="28"/>
        </w:rPr>
        <w:t xml:space="preserve">Порядок назначения и проведения опроса граждан </w:t>
      </w:r>
    </w:p>
    <w:p w:rsidR="00576C8E" w:rsidRPr="006763BB" w:rsidRDefault="00576C8E" w:rsidP="006763BB">
      <w:pPr>
        <w:jc w:val="center"/>
        <w:rPr>
          <w:b/>
          <w:bCs/>
          <w:sz w:val="28"/>
          <w:szCs w:val="28"/>
        </w:rPr>
      </w:pPr>
      <w:r w:rsidRPr="006763BB">
        <w:rPr>
          <w:b/>
          <w:bCs/>
          <w:sz w:val="28"/>
          <w:szCs w:val="28"/>
        </w:rPr>
        <w:t>в Русско - Тювеевском сельском поселении Темниковского муниципального района Респу</w:t>
      </w:r>
      <w:r w:rsidRPr="006763BB">
        <w:rPr>
          <w:b/>
          <w:bCs/>
          <w:sz w:val="28"/>
          <w:szCs w:val="28"/>
        </w:rPr>
        <w:t>б</w:t>
      </w:r>
      <w:r w:rsidRPr="006763BB">
        <w:rPr>
          <w:b/>
          <w:bCs/>
          <w:sz w:val="28"/>
          <w:szCs w:val="28"/>
        </w:rPr>
        <w:t>лики Мордовия</w:t>
      </w:r>
    </w:p>
    <w:p w:rsidR="00576C8E" w:rsidRPr="006763BB" w:rsidRDefault="00576C8E" w:rsidP="006763BB">
      <w:pPr>
        <w:shd w:val="clear" w:color="auto" w:fill="FFFFFF"/>
        <w:tabs>
          <w:tab w:val="left" w:pos="5357"/>
        </w:tabs>
        <w:spacing w:before="14"/>
        <w:ind w:left="742" w:hanging="742"/>
        <w:jc w:val="center"/>
        <w:rPr>
          <w:color w:val="000000"/>
          <w:spacing w:val="-4"/>
          <w:sz w:val="28"/>
          <w:szCs w:val="28"/>
        </w:rPr>
      </w:pPr>
    </w:p>
    <w:p w:rsidR="00576C8E" w:rsidRPr="006763BB" w:rsidRDefault="00576C8E" w:rsidP="006763BB">
      <w:pPr>
        <w:pStyle w:val="a3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Cs/>
          <w:szCs w:val="28"/>
        </w:rPr>
      </w:pPr>
      <w:r w:rsidRPr="006763BB">
        <w:rPr>
          <w:bCs/>
          <w:szCs w:val="28"/>
        </w:rPr>
        <w:t>Общие положения</w:t>
      </w:r>
    </w:p>
    <w:p w:rsidR="00576C8E" w:rsidRPr="006763BB" w:rsidRDefault="00576C8E" w:rsidP="006763BB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b/>
          <w:bCs/>
          <w:szCs w:val="28"/>
        </w:rPr>
      </w:pP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763BB">
        <w:rPr>
          <w:sz w:val="28"/>
          <w:szCs w:val="28"/>
        </w:rPr>
        <w:t xml:space="preserve">1. Настоящий Порядок назначения и проведения опроса граждан в </w:t>
      </w:r>
      <w:r w:rsidRPr="006763BB">
        <w:rPr>
          <w:bCs/>
          <w:sz w:val="28"/>
          <w:szCs w:val="28"/>
        </w:rPr>
        <w:t>Русско - Тювеевском</w:t>
      </w:r>
      <w:r w:rsidRPr="006763BB">
        <w:rPr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сельском поселении Темниковского муниципального района Республ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ки Мордовия (далее - Порядок),  разработан в соответствии со статьей 31 Федерал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 xml:space="preserve">ного закона от 06 октября 2003 года № 131-ФЗ «Об общих принципах организации местного самоуправления в Российской Федерации»,  ст. 15 Устава </w:t>
      </w:r>
      <w:r w:rsidRPr="006763BB">
        <w:rPr>
          <w:bCs/>
          <w:sz w:val="28"/>
          <w:szCs w:val="28"/>
        </w:rPr>
        <w:t>Русско - Тюв</w:t>
      </w:r>
      <w:r w:rsidRPr="006763BB">
        <w:rPr>
          <w:bCs/>
          <w:sz w:val="28"/>
          <w:szCs w:val="28"/>
        </w:rPr>
        <w:t>е</w:t>
      </w:r>
      <w:r w:rsidRPr="006763BB">
        <w:rPr>
          <w:bCs/>
          <w:sz w:val="28"/>
          <w:szCs w:val="28"/>
        </w:rPr>
        <w:t>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Темниковского муниципального района и направлен на реализацию права граждан Российской Федерации на непосредственное участие 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 xml:space="preserve">селения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(далее – муниципальное образ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вание) в осуществлении местного самоуправления.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102"/>
      <w:r w:rsidRPr="006763BB">
        <w:rPr>
          <w:sz w:val="28"/>
          <w:szCs w:val="28"/>
        </w:rPr>
        <w:t>2. Опрос граждан проводится на всей территории муниципального образов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ния или на его части (населенный пункт, улица и (или) иные сведения, позволяющие идентифицировать соотве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ствующую территорию) для выявления мнения населения и его учета по инициативе:</w:t>
      </w:r>
    </w:p>
    <w:bookmarkEnd w:id="1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 xml:space="preserve">2.1.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- по вопр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сам местного значения и в иных случаях, прямо предусмотренных действующим з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конодательством.</w:t>
      </w:r>
      <w:bookmarkStart w:id="2" w:name="sub_1103"/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3. Мнение жителей сельского поселения, выявленное в ходе опроса, носит для органов и должностных лиц местного самоуправления рекомендательный характер.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1104"/>
      <w:bookmarkEnd w:id="2"/>
      <w:r w:rsidRPr="006763BB">
        <w:rPr>
          <w:sz w:val="28"/>
          <w:szCs w:val="28"/>
        </w:rPr>
        <w:t>4. В опросе граждан имеют право участвовать жители муниципального обр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зования, обладающие избирательным правом, то есть граждане Российской Федер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ции, достигшие восемнадцатилетнего возраста, постоянно или преимущественно проживающие на территории муниципального образования (далее по тексту - учас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ники опроса).</w:t>
      </w:r>
    </w:p>
    <w:bookmarkEnd w:id="3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Иностранные граждане, постоянно или преимущественно проживающие на территории м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>ниципального образования, обладают при осуществлении местного самоуправления правами в соответствии с международными договорами Росси</w:t>
      </w:r>
      <w:r w:rsidRPr="006763BB">
        <w:rPr>
          <w:sz w:val="28"/>
          <w:szCs w:val="28"/>
        </w:rPr>
        <w:t>й</w:t>
      </w:r>
      <w:r w:rsidRPr="006763BB">
        <w:rPr>
          <w:sz w:val="28"/>
          <w:szCs w:val="28"/>
        </w:rPr>
        <w:t>ской Федерации и действующим законодател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ством.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1105"/>
      <w:r w:rsidRPr="006763BB">
        <w:rPr>
          <w:sz w:val="28"/>
          <w:szCs w:val="28"/>
        </w:rPr>
        <w:t>5. Подготовка, проведение и установление результатов опроса граждан осущ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ствляются на основе принципа законности, открытости, гласности, объективности.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106"/>
      <w:bookmarkEnd w:id="4"/>
      <w:r w:rsidRPr="006763BB">
        <w:rPr>
          <w:sz w:val="28"/>
          <w:szCs w:val="28"/>
        </w:rPr>
        <w:t>6. Участие в опросе граждан является свободным и добровольным. В ходе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роса граждан никто не может быть принужден к выражению своего мнения и убе</w:t>
      </w:r>
      <w:r w:rsidRPr="006763BB">
        <w:rPr>
          <w:sz w:val="28"/>
          <w:szCs w:val="28"/>
        </w:rPr>
        <w:t>ж</w:t>
      </w:r>
      <w:r w:rsidRPr="006763BB">
        <w:rPr>
          <w:sz w:val="28"/>
          <w:szCs w:val="28"/>
        </w:rPr>
        <w:t>дений или отказу от них.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sub_1107"/>
      <w:bookmarkEnd w:id="5"/>
      <w:r w:rsidRPr="006763BB">
        <w:rPr>
          <w:sz w:val="28"/>
          <w:szCs w:val="28"/>
        </w:rPr>
        <w:t>7. Жители муниципального образования участвуют в опросе граждан на ра</w:t>
      </w:r>
      <w:r w:rsidRPr="006763BB">
        <w:rPr>
          <w:sz w:val="28"/>
          <w:szCs w:val="28"/>
        </w:rPr>
        <w:t>в</w:t>
      </w:r>
      <w:r w:rsidRPr="006763BB">
        <w:rPr>
          <w:sz w:val="28"/>
          <w:szCs w:val="28"/>
        </w:rPr>
        <w:t>ных основаниях. Каждый участник опроса граждан обладает одним голосом и уч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ствует в опросе непосредс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венно.</w:t>
      </w:r>
    </w:p>
    <w:bookmarkEnd w:id="6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Ограничения прав граждан на участие в опросе в зависимости от пола, расы, национальн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сти, происхождения, имущественного или должностного положения, отношения убеждений, принадлежности к общественным объединениям, а также других обстоятельств запрещаются.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sub_1108"/>
      <w:r w:rsidRPr="006763BB">
        <w:rPr>
          <w:sz w:val="28"/>
          <w:szCs w:val="28"/>
        </w:rPr>
        <w:t>8. Содержание вопросов, выносимых на опрос граждан, не должно противор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чить законодательству Российской Федерации и Республики Мордовия, муниц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пальным правовым актам м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>ниципального образования.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sub_1109"/>
      <w:bookmarkEnd w:id="7"/>
      <w:r w:rsidRPr="006763BB">
        <w:rPr>
          <w:sz w:val="28"/>
          <w:szCs w:val="28"/>
        </w:rPr>
        <w:t>9. Вопросы, выносимые на опрос граждан, должны быть сформулированы т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ким образом, чтобы исключалась возможность их множественного толкования, то есть на них можно было бы дать только однозначный ответ.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9" w:name="sub_1110"/>
      <w:bookmarkEnd w:id="8"/>
      <w:r w:rsidRPr="006763BB">
        <w:rPr>
          <w:sz w:val="28"/>
          <w:szCs w:val="28"/>
        </w:rPr>
        <w:t>10. Опрос граждан проводится в удобное для жителей время в течение одного или нескол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ких, но не более 10 рабочих дней.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0" w:name="sub_1111"/>
      <w:bookmarkEnd w:id="9"/>
      <w:r w:rsidRPr="006763BB">
        <w:rPr>
          <w:sz w:val="28"/>
          <w:szCs w:val="28"/>
        </w:rPr>
        <w:t>11. Вопросы, не урегулированные настоящим Порядком, регламентируются в соответствии с действующим законодательством.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1" w:name="sub_1112"/>
      <w:bookmarkEnd w:id="10"/>
      <w:r w:rsidRPr="006763BB">
        <w:rPr>
          <w:sz w:val="28"/>
          <w:szCs w:val="28"/>
        </w:rPr>
        <w:t>12. Настоящий Порядок не распространяет свое действие на проведение на территории м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>ниципального образования социологических опросов и иных видов социологических исследов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ний, проводимых по инициативе иных субъектов.</w:t>
      </w:r>
    </w:p>
    <w:bookmarkEnd w:id="11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6763BB">
        <w:rPr>
          <w:bCs/>
          <w:sz w:val="28"/>
          <w:szCs w:val="28"/>
        </w:rPr>
        <w:t>2. Порядок назначения опроса граждан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sub_1201"/>
      <w:r w:rsidRPr="006763BB">
        <w:rPr>
          <w:sz w:val="28"/>
          <w:szCs w:val="28"/>
        </w:rPr>
        <w:t xml:space="preserve">13. Решение о назначении опроса граждан принимается  Советом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большинством голосов от установленн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 xml:space="preserve">го числа депутатов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поселения. В указанном решении устанавливаются: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" w:name="sub_12011"/>
      <w:bookmarkEnd w:id="12"/>
      <w:r w:rsidRPr="006763BB">
        <w:rPr>
          <w:sz w:val="28"/>
          <w:szCs w:val="28"/>
        </w:rPr>
        <w:t>13.1. дата и сроки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12012"/>
      <w:bookmarkEnd w:id="13"/>
      <w:r w:rsidRPr="006763BB">
        <w:rPr>
          <w:sz w:val="28"/>
          <w:szCs w:val="28"/>
        </w:rPr>
        <w:t>13.2. формулировка вопроса (вопросов), предлагаемого (предлагаемых) при проведении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" w:name="sub_12013"/>
      <w:bookmarkEnd w:id="14"/>
      <w:r w:rsidRPr="006763BB">
        <w:rPr>
          <w:sz w:val="28"/>
          <w:szCs w:val="28"/>
        </w:rPr>
        <w:t>13.3. методика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" w:name="sub_12014"/>
      <w:bookmarkEnd w:id="15"/>
      <w:r w:rsidRPr="006763BB">
        <w:rPr>
          <w:sz w:val="28"/>
          <w:szCs w:val="28"/>
        </w:rPr>
        <w:t>13.4. форма опросного листа;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7" w:name="sub_12015"/>
      <w:bookmarkEnd w:id="16"/>
      <w:r w:rsidRPr="006763BB">
        <w:rPr>
          <w:sz w:val="28"/>
          <w:szCs w:val="28"/>
        </w:rPr>
        <w:t>13.5. минимальная численность жителей муниципального образования, учас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вующих в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росе.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8" w:name="sub_1202"/>
      <w:bookmarkEnd w:id="17"/>
      <w:r w:rsidRPr="006763BB">
        <w:rPr>
          <w:sz w:val="28"/>
          <w:szCs w:val="28"/>
        </w:rPr>
        <w:t xml:space="preserve">14. Решение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о назначении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роса граждан также может содержать следующую информацию: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9" w:name="sub_12021"/>
      <w:bookmarkEnd w:id="18"/>
      <w:r w:rsidRPr="006763BB">
        <w:rPr>
          <w:sz w:val="28"/>
          <w:szCs w:val="28"/>
        </w:rPr>
        <w:t>14.1. цель опроса, наименование инициатора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0" w:name="sub_12022"/>
      <w:bookmarkEnd w:id="19"/>
      <w:r w:rsidRPr="006763BB">
        <w:rPr>
          <w:sz w:val="28"/>
          <w:szCs w:val="28"/>
        </w:rPr>
        <w:t>14.2. источники финансирования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" w:name="sub_12023"/>
      <w:bookmarkEnd w:id="20"/>
      <w:r w:rsidRPr="006763BB">
        <w:rPr>
          <w:sz w:val="28"/>
          <w:szCs w:val="28"/>
        </w:rPr>
        <w:t>14.3. территория опроса граждан (если опрос граждан проводится на части территории муниципального образования, указываются границы территории, где будет проводиться опрос гра</w:t>
      </w:r>
      <w:r w:rsidRPr="006763BB">
        <w:rPr>
          <w:sz w:val="28"/>
          <w:szCs w:val="28"/>
        </w:rPr>
        <w:t>ж</w:t>
      </w:r>
      <w:r w:rsidRPr="006763BB">
        <w:rPr>
          <w:sz w:val="28"/>
          <w:szCs w:val="28"/>
        </w:rPr>
        <w:t>дан).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2" w:name="sub_1203"/>
      <w:bookmarkEnd w:id="21"/>
      <w:r w:rsidRPr="006763BB">
        <w:rPr>
          <w:sz w:val="28"/>
          <w:szCs w:val="28"/>
        </w:rPr>
        <w:t>15. Опрос граждан проводится не позднее двух месяцев со дня принятия р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шения о назн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чении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3" w:name="sub_1204"/>
      <w:bookmarkEnd w:id="22"/>
      <w:r w:rsidRPr="006763BB">
        <w:rPr>
          <w:sz w:val="28"/>
          <w:szCs w:val="28"/>
        </w:rPr>
        <w:t>16. Решение о назначении опроса граждан подлежит обязательному опублик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ванию в оф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циальном средстве массовой информации муниципального образования не менее чем за десять дней до его проведения.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4" w:name="sub_1205"/>
      <w:bookmarkEnd w:id="23"/>
      <w:r w:rsidRPr="006763BB">
        <w:rPr>
          <w:sz w:val="28"/>
          <w:szCs w:val="28"/>
        </w:rPr>
        <w:t>17. Подготовка к проведению опроса граждан осуществляется администрац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ей муниц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пального образования.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5" w:name="sub_1206"/>
      <w:bookmarkEnd w:id="24"/>
      <w:r w:rsidRPr="006763BB">
        <w:rPr>
          <w:sz w:val="28"/>
          <w:szCs w:val="28"/>
        </w:rPr>
        <w:t>18. В целях проведения опроса граждан администрация муниципального обр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зования: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6" w:name="sub_12061"/>
      <w:bookmarkEnd w:id="25"/>
      <w:r w:rsidRPr="006763BB">
        <w:rPr>
          <w:sz w:val="28"/>
          <w:szCs w:val="28"/>
        </w:rPr>
        <w:t>18.1. организует оповещение граждан о назначении опроса и вопросе (вопр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сах), вынос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мом (выносимых) на опрос, порядке, месте, дате и сроках проведения опроса граждан через оф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циальное средство массовой информации муниципального образования;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7" w:name="sub_12062"/>
      <w:bookmarkEnd w:id="26"/>
      <w:r w:rsidRPr="006763BB">
        <w:rPr>
          <w:sz w:val="28"/>
          <w:szCs w:val="28"/>
        </w:rPr>
        <w:t>18.2. определяет место, способы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8" w:name="sub_12063"/>
      <w:bookmarkEnd w:id="27"/>
      <w:r w:rsidRPr="006763BB">
        <w:rPr>
          <w:sz w:val="28"/>
          <w:szCs w:val="28"/>
        </w:rPr>
        <w:t>18.3. в случае проведения опроса граждан в пунктах опроса утверждает кол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чество и м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стонахождение пунктов опроса, оборудует пункты опроса;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9" w:name="sub_12064"/>
      <w:bookmarkEnd w:id="28"/>
      <w:r w:rsidRPr="006763BB">
        <w:rPr>
          <w:sz w:val="28"/>
          <w:szCs w:val="28"/>
        </w:rPr>
        <w:t>18.4. обеспечивает изготовление опросных листов;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0" w:name="sub_12065"/>
      <w:bookmarkEnd w:id="29"/>
      <w:r w:rsidRPr="006763BB">
        <w:rPr>
          <w:sz w:val="28"/>
          <w:szCs w:val="28"/>
        </w:rPr>
        <w:t>18.5. организует оповещение жителей через официальные средства массовой информации муниципального образования, в том числе через официальный сайт а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министрации муниципального образования, о результатах опроса граждан не поз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нее дести дней со дня окончания провед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1" w:name="sub_12066"/>
      <w:bookmarkEnd w:id="30"/>
      <w:r w:rsidRPr="006763BB">
        <w:rPr>
          <w:sz w:val="28"/>
          <w:szCs w:val="28"/>
        </w:rPr>
        <w:t>18.6. в целях проведения опроса граждан осуществляет иные полномочия в соответствии с настоящим Порядком и действующим законодательством.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2" w:name="sub_1207"/>
      <w:bookmarkEnd w:id="31"/>
      <w:r w:rsidRPr="006763BB">
        <w:rPr>
          <w:sz w:val="28"/>
          <w:szCs w:val="28"/>
        </w:rPr>
        <w:t>19. В целях обеспечения организации и проведения опроса граждан админис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рация муниципального образования вправе заключить договоры с физическими л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цами и организациями, специализирующимися на проведении опросов (далее по тексту - интервьюеры).</w:t>
      </w:r>
    </w:p>
    <w:bookmarkEnd w:id="32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При проведении опроса граждан интервьюеры: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3" w:name="sub_12071"/>
      <w:r w:rsidRPr="006763BB">
        <w:rPr>
          <w:sz w:val="28"/>
          <w:szCs w:val="28"/>
        </w:rPr>
        <w:t>19.1. используют все экземпляры опросных листов;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4" w:name="sub_12072"/>
      <w:bookmarkEnd w:id="33"/>
      <w:r w:rsidRPr="006763BB">
        <w:rPr>
          <w:sz w:val="28"/>
          <w:szCs w:val="28"/>
        </w:rPr>
        <w:t>19.2. формируют при проведении опроса список участников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5" w:name="sub_12073"/>
      <w:bookmarkEnd w:id="34"/>
      <w:r w:rsidRPr="006763BB">
        <w:rPr>
          <w:sz w:val="28"/>
          <w:szCs w:val="28"/>
        </w:rPr>
        <w:t>19.3. устанавливает результаты опроса граждан и готовят по итогам опроса граждан отчет;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6" w:name="sub_12074"/>
      <w:bookmarkEnd w:id="35"/>
      <w:r w:rsidRPr="006763BB">
        <w:rPr>
          <w:sz w:val="28"/>
          <w:szCs w:val="28"/>
        </w:rPr>
        <w:t>19.4. обеспечивают необходимую конфиденциальность информации, получе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ной при 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ведении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7" w:name="sub_12075"/>
      <w:bookmarkEnd w:id="36"/>
      <w:r w:rsidRPr="006763BB">
        <w:rPr>
          <w:sz w:val="28"/>
          <w:szCs w:val="28"/>
        </w:rPr>
        <w:t>19.5. передают отчет по итогам опроса граждан, опросный лист и результаты опроса гра</w:t>
      </w:r>
      <w:r w:rsidRPr="006763BB">
        <w:rPr>
          <w:sz w:val="28"/>
          <w:szCs w:val="28"/>
        </w:rPr>
        <w:t>ж</w:t>
      </w:r>
      <w:r w:rsidRPr="006763BB">
        <w:rPr>
          <w:sz w:val="28"/>
          <w:szCs w:val="28"/>
        </w:rPr>
        <w:t>дан администрации муниципального образования;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8" w:name="sub_12076"/>
      <w:bookmarkEnd w:id="37"/>
      <w:r w:rsidRPr="006763BB">
        <w:rPr>
          <w:sz w:val="28"/>
          <w:szCs w:val="28"/>
        </w:rPr>
        <w:t>19.6. в целях проведения опроса граждан осуществляют иные полномочия в соответствии с договором, настоящим Порядком и действующим законодательс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вом.</w:t>
      </w:r>
    </w:p>
    <w:bookmarkEnd w:id="38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Опрос граждан в указанном случае проводится в порядке, установленном де</w:t>
      </w:r>
      <w:r w:rsidRPr="006763BB">
        <w:rPr>
          <w:sz w:val="28"/>
          <w:szCs w:val="28"/>
        </w:rPr>
        <w:t>й</w:t>
      </w:r>
      <w:r w:rsidRPr="006763BB">
        <w:rPr>
          <w:sz w:val="28"/>
          <w:szCs w:val="28"/>
        </w:rPr>
        <w:t>ствующим з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конодательством и 3 разделом настоящего Порядка.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9" w:name="sub_1208"/>
      <w:r w:rsidRPr="006763BB">
        <w:rPr>
          <w:sz w:val="28"/>
          <w:szCs w:val="28"/>
        </w:rPr>
        <w:t>20. В случае если администрация муниципального образования самостоятел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но организует проведение опроса граждан, то при администрации муниципального образования создается К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миссия по проведению опроса граждан (далее по тексту - Комиссия).</w:t>
      </w:r>
    </w:p>
    <w:bookmarkEnd w:id="39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21. Количественный, персональный состав и порядок деятельности Комиссии утверждается главой сельского поселения.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 xml:space="preserve">В состав Комиссии включаются представители Совета депутатов </w:t>
      </w:r>
      <w:r w:rsidRPr="006763BB">
        <w:rPr>
          <w:bCs/>
          <w:sz w:val="28"/>
          <w:szCs w:val="28"/>
        </w:rPr>
        <w:t>Русско - Т</w:t>
      </w:r>
      <w:r w:rsidRPr="006763BB">
        <w:rPr>
          <w:bCs/>
          <w:sz w:val="28"/>
          <w:szCs w:val="28"/>
        </w:rPr>
        <w:t>ю</w:t>
      </w:r>
      <w:r w:rsidRPr="006763BB">
        <w:rPr>
          <w:bCs/>
          <w:sz w:val="28"/>
          <w:szCs w:val="28"/>
        </w:rPr>
        <w:t>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 xml:space="preserve">сельского поселения, администрации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селения, муниципальных учреждений, общественных объединений и организаций.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0" w:name="sub_1209"/>
      <w:r w:rsidRPr="006763BB">
        <w:rPr>
          <w:sz w:val="28"/>
          <w:szCs w:val="28"/>
        </w:rPr>
        <w:t>22. В состав Комиссии входят председатель Комиссии, заместитель, секретарь и члены К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миссии.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1" w:name="sub_1210"/>
      <w:bookmarkEnd w:id="40"/>
      <w:r w:rsidRPr="006763BB">
        <w:rPr>
          <w:sz w:val="28"/>
          <w:szCs w:val="28"/>
        </w:rPr>
        <w:t>23. Деятельность Комиссии осуществляется на основе коллегиальности. Зас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дание Комиссии считается правомочным, если в нем приняли участие не менее п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ловины от установленного числа членов Комиссии.</w:t>
      </w:r>
    </w:p>
    <w:bookmarkEnd w:id="41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24. Комиссия в пределах своих полномочий: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2" w:name="sub_12111"/>
      <w:r w:rsidRPr="006763BB">
        <w:rPr>
          <w:sz w:val="28"/>
          <w:szCs w:val="28"/>
        </w:rPr>
        <w:t>24.1. организует проведение опроса граждан в соответствии с действующим законодател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ством и настоящим Порядком;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3" w:name="sub_12112"/>
      <w:bookmarkEnd w:id="42"/>
      <w:r w:rsidRPr="006763BB">
        <w:rPr>
          <w:sz w:val="28"/>
          <w:szCs w:val="28"/>
        </w:rPr>
        <w:t>24.2. устанавливает результаты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4" w:name="sub_12113"/>
      <w:bookmarkEnd w:id="43"/>
      <w:r w:rsidRPr="006763BB">
        <w:rPr>
          <w:sz w:val="28"/>
          <w:szCs w:val="28"/>
        </w:rPr>
        <w:t>24.3. на основании полученных результатов составляет отчет по итогам опроса граждан в срок не позднее, чем через десять дней со дня окончания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5" w:name="sub_12114"/>
      <w:bookmarkEnd w:id="44"/>
      <w:r w:rsidRPr="006763BB">
        <w:rPr>
          <w:sz w:val="28"/>
          <w:szCs w:val="28"/>
        </w:rPr>
        <w:t>24.4. взаимодействует с органами местного самоуправления, органами гос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>дарственной власти, общественными объединениями, организациями и представ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телями средств массовой и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формации;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6" w:name="sub_12115"/>
      <w:bookmarkEnd w:id="45"/>
      <w:r w:rsidRPr="006763BB">
        <w:rPr>
          <w:sz w:val="28"/>
          <w:szCs w:val="28"/>
        </w:rPr>
        <w:t>24.5. в целях проведения опроса граждан осуществляет иные полномочия в соответствии с настоящим Порядком и действующим законодательством.</w:t>
      </w:r>
    </w:p>
    <w:bookmarkEnd w:id="46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25. Решения Комиссии принимаются открытым голосованием простым бол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шинством г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лосов от числа присутствующих на заседании членов.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В случае равенства голосов голос председательствующего на заседании К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миссии является решающим.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Решение Комиссии оформляются протоколом, который подписывается пре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седателем и секретарем Комиссии.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7" w:name="sub_1213"/>
      <w:r w:rsidRPr="006763BB">
        <w:rPr>
          <w:sz w:val="28"/>
          <w:szCs w:val="28"/>
        </w:rPr>
        <w:t>26. Материально-техническое и организационное обеспечение деятельности Комиссии осуществляется администрацией муниципального образования.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8" w:name="sub_1215"/>
      <w:bookmarkEnd w:id="47"/>
      <w:r w:rsidRPr="006763BB">
        <w:rPr>
          <w:sz w:val="28"/>
          <w:szCs w:val="28"/>
        </w:rPr>
        <w:t>27. При проведении опроса граждан в опросных пунктах на каждый пункт 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правляется по одному или несколько членов Комиссии, а также лица, указанные в пункте 19 настоящего Поря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ка.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9" w:name="sub_1216"/>
      <w:bookmarkEnd w:id="48"/>
      <w:r w:rsidRPr="006763BB">
        <w:rPr>
          <w:sz w:val="28"/>
          <w:szCs w:val="28"/>
        </w:rPr>
        <w:t>28. При проведении опроса граждан для выявления мнения жителей испол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зуются опро</w:t>
      </w:r>
      <w:r w:rsidRPr="006763BB">
        <w:rPr>
          <w:sz w:val="28"/>
          <w:szCs w:val="28"/>
        </w:rPr>
        <w:t>с</w:t>
      </w:r>
      <w:r w:rsidRPr="006763BB">
        <w:rPr>
          <w:sz w:val="28"/>
          <w:szCs w:val="28"/>
        </w:rPr>
        <w:t>ные листы.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0" w:name="sub_1217"/>
      <w:bookmarkEnd w:id="49"/>
      <w:r w:rsidRPr="006763BB">
        <w:rPr>
          <w:sz w:val="28"/>
          <w:szCs w:val="28"/>
        </w:rPr>
        <w:t>29. Опросный лист должен содержать:</w:t>
      </w:r>
    </w:p>
    <w:bookmarkEnd w:id="50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 xml:space="preserve">29.1. реквизиты решения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</w:t>
      </w:r>
      <w:r w:rsidRPr="006763BB">
        <w:rPr>
          <w:i/>
          <w:sz w:val="28"/>
          <w:szCs w:val="28"/>
        </w:rPr>
        <w:t xml:space="preserve"> </w:t>
      </w:r>
      <w:r w:rsidRPr="006763BB">
        <w:rPr>
          <w:sz w:val="28"/>
          <w:szCs w:val="28"/>
        </w:rPr>
        <w:t>о 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значении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29.2. дату проведения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29.3. графы для указания фамилии, имени, отчества, даты рождения и места жительства участника опроса;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29.4. вопрос (вопросы), вынесенные на опрос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29.5. варианты волеизъявления участника опроса, под которыми помещаются пустые ква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раты.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1" w:name="sub_1218"/>
      <w:r w:rsidRPr="006763BB">
        <w:rPr>
          <w:sz w:val="28"/>
          <w:szCs w:val="28"/>
        </w:rPr>
        <w:t>30. При вынесении на опрос нескольких вопросов они включаются в один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росный лист, последовательно нумеруются и отделяются друг от друга горизо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тальными линиями.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2" w:name="sub_1219"/>
      <w:bookmarkEnd w:id="51"/>
      <w:r w:rsidRPr="006763BB">
        <w:rPr>
          <w:sz w:val="28"/>
          <w:szCs w:val="28"/>
        </w:rPr>
        <w:t>31. Альтернативные редакции какой-либо статьи или какого-либо пункта в</w:t>
      </w:r>
      <w:r w:rsidRPr="006763BB">
        <w:rPr>
          <w:sz w:val="28"/>
          <w:szCs w:val="28"/>
        </w:rPr>
        <w:t>ы</w:t>
      </w:r>
      <w:r w:rsidRPr="006763BB">
        <w:rPr>
          <w:sz w:val="28"/>
          <w:szCs w:val="28"/>
        </w:rPr>
        <w:t>несенного на опрос проекта муниципального правового акта также последовательно нумеруются.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3" w:name="sub_1220"/>
      <w:bookmarkEnd w:id="52"/>
      <w:r w:rsidRPr="006763BB">
        <w:rPr>
          <w:sz w:val="28"/>
          <w:szCs w:val="28"/>
        </w:rPr>
        <w:t>32. Опросный лист должен содержать разъяснение о порядке его заполнения.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4" w:name="sub_1221"/>
      <w:bookmarkEnd w:id="53"/>
      <w:r w:rsidRPr="006763BB">
        <w:rPr>
          <w:sz w:val="28"/>
          <w:szCs w:val="28"/>
        </w:rPr>
        <w:t>33. Заполненный бланк опросного листа заверяется подписью лица, пров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дившего опрос граждан.</w:t>
      </w:r>
    </w:p>
    <w:bookmarkEnd w:id="54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6763BB">
        <w:rPr>
          <w:bCs/>
          <w:sz w:val="28"/>
          <w:szCs w:val="28"/>
        </w:rPr>
        <w:t>3. Способы и порядок проведения опроса граждан, подведения итогов и уст</w:t>
      </w:r>
      <w:r w:rsidRPr="006763BB">
        <w:rPr>
          <w:bCs/>
          <w:sz w:val="28"/>
          <w:szCs w:val="28"/>
        </w:rPr>
        <w:t>а</w:t>
      </w:r>
      <w:r w:rsidRPr="006763BB">
        <w:rPr>
          <w:bCs/>
          <w:sz w:val="28"/>
          <w:szCs w:val="28"/>
        </w:rPr>
        <w:t>новления р</w:t>
      </w:r>
      <w:r w:rsidRPr="006763BB">
        <w:rPr>
          <w:bCs/>
          <w:sz w:val="28"/>
          <w:szCs w:val="28"/>
        </w:rPr>
        <w:t>е</w:t>
      </w:r>
      <w:r w:rsidRPr="006763BB">
        <w:rPr>
          <w:bCs/>
          <w:sz w:val="28"/>
          <w:szCs w:val="28"/>
        </w:rPr>
        <w:t>зультатов опроса граждан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5" w:name="sub_1301"/>
      <w:r w:rsidRPr="006763BB">
        <w:rPr>
          <w:sz w:val="28"/>
          <w:szCs w:val="28"/>
        </w:rPr>
        <w:t>34. Опрос может проводиться в пунктах, определенных для проведения опр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са, на собран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ях, в трудовых коллективах, путем поквартирного (домового) обхода граждан, на улицах, иными способами, не противоречащими действующему закон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дательству.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6" w:name="sub_1302"/>
      <w:bookmarkEnd w:id="55"/>
      <w:r w:rsidRPr="006763BB">
        <w:rPr>
          <w:sz w:val="28"/>
          <w:szCs w:val="28"/>
        </w:rPr>
        <w:t>35. Опрос проводится путем заполнения опросного листа в сроки и время, у</w:t>
      </w:r>
      <w:r w:rsidRPr="006763BB">
        <w:rPr>
          <w:sz w:val="28"/>
          <w:szCs w:val="28"/>
        </w:rPr>
        <w:t>с</w:t>
      </w:r>
      <w:r w:rsidRPr="006763BB">
        <w:rPr>
          <w:sz w:val="28"/>
          <w:szCs w:val="28"/>
        </w:rPr>
        <w:t xml:space="preserve">тановленные в решении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ния</w:t>
      </w:r>
      <w:r w:rsidRPr="006763BB">
        <w:rPr>
          <w:i/>
          <w:sz w:val="28"/>
          <w:szCs w:val="28"/>
        </w:rPr>
        <w:t xml:space="preserve"> </w:t>
      </w:r>
      <w:r w:rsidRPr="006763BB">
        <w:rPr>
          <w:sz w:val="28"/>
          <w:szCs w:val="28"/>
        </w:rPr>
        <w:t>о назначении опроса гра</w:t>
      </w:r>
      <w:r w:rsidRPr="006763BB">
        <w:rPr>
          <w:sz w:val="28"/>
          <w:szCs w:val="28"/>
        </w:rPr>
        <w:t>ж</w:t>
      </w:r>
      <w:r w:rsidRPr="006763BB">
        <w:rPr>
          <w:sz w:val="28"/>
          <w:szCs w:val="28"/>
        </w:rPr>
        <w:t>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7" w:name="sub_1303"/>
      <w:bookmarkEnd w:id="56"/>
      <w:r w:rsidRPr="006763BB">
        <w:rPr>
          <w:sz w:val="28"/>
          <w:szCs w:val="28"/>
        </w:rPr>
        <w:t>36. При проведении опроса граждан ведется список участников опроса, в к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тором удост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веряется факт получения участником опроса опросного листа.</w:t>
      </w:r>
    </w:p>
    <w:bookmarkEnd w:id="57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Лица, проводящие опрос, вносят в список участников опроса сведения о ф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милии, имени, отчестве, дате рождения и месте жительства участников опроса (ук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зывается наименование мун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ципального образования; в случае, если опрос граждан проводится на части территории муниципального образования, то указываются: 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селенный пункт, улица и (или) иные сведения, позволяющие идентифицировать с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ответствующую территорию).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При получении опросного листа участник опроса предъявляет паспорт или иной документ, удостоверяющий его личность и место жительства, и расписывается напротив своей фамилии в списке участников опроса.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В случае если участник опроса не имеет возможности самостоятельно расп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саться в пол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>чении опросного листа, он вправе воспользоваться помощью другого лица, за исключением лица, проводящего опрос граждан. Лицо, оказавшее участн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ку опроса помощь, расписывается в списке участников опроса в графе «Подпись участника опроса о получении опросного листа» с указанием своей фамилии и ин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циалов.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8" w:name="sub_1304"/>
      <w:r w:rsidRPr="006763BB">
        <w:rPr>
          <w:sz w:val="28"/>
          <w:szCs w:val="28"/>
        </w:rPr>
        <w:t>37. Участник опроса вправе поставить любой знак в квадрате под словом «За» или «Пр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тив» в соответствии со своим волеизъявлением.</w:t>
      </w:r>
    </w:p>
    <w:bookmarkEnd w:id="58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В случае если участник опроса считает, что при заполнении опросного листа совершил ошибку, он вправе обратиться к лицу, проводящему опрос граждан, с просьбой выдать ему новый опросный лист взамен испорченного. Лицо, проводящее опрос граждан, выдает участнику опроса новый опросный лист, делая при этом с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ответствующую отметку в списке участников опроса н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против фамилии данного участника. Испорченный опросный лист погашается.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9" w:name="sub_1305"/>
      <w:r w:rsidRPr="006763BB">
        <w:rPr>
          <w:sz w:val="28"/>
          <w:szCs w:val="28"/>
        </w:rPr>
        <w:t>38. Лицо, проводящее опрос граждан:</w:t>
      </w:r>
    </w:p>
    <w:bookmarkEnd w:id="59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38.1. обязано ознакомить участника опроса с вопросами (вопросом), предл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гаемыми (пре</w:t>
      </w:r>
      <w:r w:rsidRPr="006763BB">
        <w:rPr>
          <w:sz w:val="28"/>
          <w:szCs w:val="28"/>
        </w:rPr>
        <w:t>д</w:t>
      </w:r>
      <w:r w:rsidRPr="006763BB">
        <w:rPr>
          <w:sz w:val="28"/>
          <w:szCs w:val="28"/>
        </w:rPr>
        <w:t>лагаемым) при проведении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38.2. обеспечивает необходимую конфиденциальность информации, получе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ной при 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ведении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0" w:name="sub_1306"/>
      <w:r w:rsidRPr="006763BB">
        <w:rPr>
          <w:sz w:val="28"/>
          <w:szCs w:val="28"/>
        </w:rPr>
        <w:t>39. Количество использованных при проведении опроса граждан опросных листов может не совпадать с данными о количестве участников опроса граждан, в случае, если при проведении о</w:t>
      </w:r>
      <w:r w:rsidRPr="006763BB">
        <w:rPr>
          <w:sz w:val="28"/>
          <w:szCs w:val="28"/>
        </w:rPr>
        <w:t>п</w:t>
      </w:r>
      <w:r w:rsidRPr="006763BB">
        <w:rPr>
          <w:sz w:val="28"/>
          <w:szCs w:val="28"/>
        </w:rPr>
        <w:t>роса граждан опросный лист был погашен.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1" w:name="sub_1307"/>
      <w:bookmarkEnd w:id="60"/>
      <w:r w:rsidRPr="006763BB">
        <w:rPr>
          <w:sz w:val="28"/>
          <w:szCs w:val="28"/>
        </w:rPr>
        <w:t>40. По окончании срока проведения опроса граждан Комиссия и лица, указа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ные в пункте 19 настоящего Порядка, обобщают и анализируют полученные данные и устанавливают результаты опроса граждан, оформляя их в виде отчета о результ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тах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2" w:name="sub_1308"/>
      <w:bookmarkEnd w:id="61"/>
      <w:r w:rsidRPr="006763BB">
        <w:rPr>
          <w:sz w:val="28"/>
          <w:szCs w:val="28"/>
        </w:rPr>
        <w:t>41. При определении результатов опроса граждан недействительными пр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знаются опро</w:t>
      </w:r>
      <w:r w:rsidRPr="006763BB">
        <w:rPr>
          <w:sz w:val="28"/>
          <w:szCs w:val="28"/>
        </w:rPr>
        <w:t>с</w:t>
      </w:r>
      <w:r w:rsidRPr="006763BB">
        <w:rPr>
          <w:sz w:val="28"/>
          <w:szCs w:val="28"/>
        </w:rPr>
        <w:t>ные листы: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3" w:name="sub_13081"/>
      <w:bookmarkEnd w:id="62"/>
      <w:r w:rsidRPr="006763BB">
        <w:rPr>
          <w:sz w:val="28"/>
          <w:szCs w:val="28"/>
        </w:rPr>
        <w:t>41.1. заполненные (выполненные) гражданами, не обладающими в соответс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вии с дейс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вующим законодательством и настоящим Порядком правом на участие в опросе;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4" w:name="sub_13082"/>
      <w:bookmarkEnd w:id="63"/>
      <w:r w:rsidRPr="006763BB">
        <w:rPr>
          <w:sz w:val="28"/>
          <w:szCs w:val="28"/>
        </w:rPr>
        <w:t>41.2. не содержащие данных об участнике опроса, не содержащие подписи участника опр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са;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5" w:name="sub_13083"/>
      <w:bookmarkEnd w:id="64"/>
      <w:r w:rsidRPr="006763BB">
        <w:rPr>
          <w:sz w:val="28"/>
          <w:szCs w:val="28"/>
        </w:rPr>
        <w:t>41.3. по опросному листу (в опросном списке) невозможно установить вол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изъявление участника опроса (варианты ответа не выбраны, выбраны несколько в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риантов предложенных ответов), опросные листы (графы в опросном списке) запо</w:t>
      </w:r>
      <w:r w:rsidRPr="006763BB">
        <w:rPr>
          <w:sz w:val="28"/>
          <w:szCs w:val="28"/>
        </w:rPr>
        <w:t>л</w:t>
      </w:r>
      <w:r w:rsidRPr="006763BB">
        <w:rPr>
          <w:sz w:val="28"/>
          <w:szCs w:val="28"/>
        </w:rPr>
        <w:t>нены не полностью, содержат ответы лишь на часть вопросов, содержащие записи, по которым невозможно достоверно установить мнение участников опроса;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6" w:name="sub_13084"/>
      <w:bookmarkEnd w:id="65"/>
      <w:r w:rsidRPr="006763BB">
        <w:rPr>
          <w:sz w:val="28"/>
          <w:szCs w:val="28"/>
        </w:rPr>
        <w:t>41.4. нестандартного образца, не соответствующие требованиям, установле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ным пунктом 29 настоящего Порядка.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7" w:name="sub_1309"/>
      <w:bookmarkEnd w:id="66"/>
      <w:r w:rsidRPr="006763BB">
        <w:rPr>
          <w:sz w:val="28"/>
          <w:szCs w:val="28"/>
        </w:rPr>
        <w:t>42. Результаты опроса граждан фиксируются в отчете, в котором указываются: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8" w:name="sub_13091"/>
      <w:bookmarkEnd w:id="67"/>
      <w:r w:rsidRPr="006763BB">
        <w:rPr>
          <w:sz w:val="28"/>
          <w:szCs w:val="28"/>
        </w:rPr>
        <w:t>42.1. описание целей опроса граждан, его способы, дата и территория пров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дения, решение, на основании которого проводился опрос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9" w:name="sub_13092"/>
      <w:bookmarkEnd w:id="68"/>
      <w:r w:rsidRPr="006763BB">
        <w:rPr>
          <w:sz w:val="28"/>
          <w:szCs w:val="28"/>
        </w:rPr>
        <w:t>42.2. формулировка вопроса, предлагаемого для опроса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0" w:name="sub_13093"/>
      <w:bookmarkEnd w:id="69"/>
      <w:r w:rsidRPr="006763BB">
        <w:rPr>
          <w:sz w:val="28"/>
          <w:szCs w:val="28"/>
        </w:rPr>
        <w:t>42.3. число граждан, принявших участие в опросе;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1" w:name="sub_13094"/>
      <w:bookmarkEnd w:id="70"/>
      <w:r w:rsidRPr="006763BB">
        <w:rPr>
          <w:sz w:val="28"/>
          <w:szCs w:val="28"/>
        </w:rPr>
        <w:t>42.4. количество заполненных опросных листов и количество опросных ли</w:t>
      </w:r>
      <w:r w:rsidRPr="006763BB">
        <w:rPr>
          <w:sz w:val="28"/>
          <w:szCs w:val="28"/>
        </w:rPr>
        <w:t>с</w:t>
      </w:r>
      <w:r w:rsidRPr="006763BB">
        <w:rPr>
          <w:sz w:val="28"/>
          <w:szCs w:val="28"/>
        </w:rPr>
        <w:t>тов, призна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>ных недействительными, количество погашенных опросных листов;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2" w:name="sub_13095"/>
      <w:bookmarkEnd w:id="71"/>
      <w:r w:rsidRPr="006763BB">
        <w:rPr>
          <w:sz w:val="28"/>
          <w:szCs w:val="28"/>
        </w:rPr>
        <w:t>42.5. количество голосов, поданных «За» вопрос, вынесенный на опрос гра</w:t>
      </w:r>
      <w:r w:rsidRPr="006763BB">
        <w:rPr>
          <w:sz w:val="28"/>
          <w:szCs w:val="28"/>
        </w:rPr>
        <w:t>ж</w:t>
      </w:r>
      <w:r w:rsidRPr="006763BB">
        <w:rPr>
          <w:sz w:val="28"/>
          <w:szCs w:val="28"/>
        </w:rPr>
        <w:t>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3" w:name="sub_13096"/>
      <w:bookmarkEnd w:id="72"/>
      <w:r w:rsidRPr="006763BB">
        <w:rPr>
          <w:sz w:val="28"/>
          <w:szCs w:val="28"/>
        </w:rPr>
        <w:t>42.6. количество голосов, поданных «Против» вопроса, вынесенного на опрос граждан;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4" w:name="sub_1310"/>
      <w:bookmarkEnd w:id="73"/>
      <w:r w:rsidRPr="006763BB">
        <w:rPr>
          <w:sz w:val="28"/>
          <w:szCs w:val="28"/>
        </w:rPr>
        <w:t>43. Если опрос проводился по нескольким вопросам, то подсчет голосов по каждому вопр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су производится отдельно.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5" w:name="sub_1311"/>
      <w:bookmarkEnd w:id="74"/>
      <w:r w:rsidRPr="006763BB">
        <w:rPr>
          <w:sz w:val="28"/>
          <w:szCs w:val="28"/>
        </w:rPr>
        <w:t>44. Отчет о результатах опроса граждан составляется в двух экземплярах и подписывается лицами, ответственными за проведение опроса граждан (лицами, указанными в пунктах 19 и 27 настоящего Порядка; председателем Комиссии).</w:t>
      </w:r>
    </w:p>
    <w:bookmarkEnd w:id="75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Администрация муниципального образования обеспечивает направление о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чета, другой документации, связанной с проведением опроса граждан, в  Совет д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 xml:space="preserve">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и инициатору проведения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Первый экземпляр отчета в течение десяти дней со дня окончания опроса гр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ждан вместе со сброшюрованными (прошитыми и пронумерованными) опросными листами, списком участников опроса, опросным списком направляется в Совет д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 xml:space="preserve">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поселения, второй направляется инициат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ру проведения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Отчет подлежит хранению в течение 5 лет, остальная документация, связанная с провед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нием опроса, хранится в течение 5 лет.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По истечении срока указанные документы передаются на хранение в архив в порядке, уст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новленном действующим законодательством.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6" w:name="sub_1312"/>
      <w:r w:rsidRPr="006763BB">
        <w:rPr>
          <w:sz w:val="28"/>
          <w:szCs w:val="28"/>
        </w:rPr>
        <w:t xml:space="preserve">45. Совет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рассматривает предста</w:t>
      </w:r>
      <w:r w:rsidRPr="006763BB">
        <w:rPr>
          <w:sz w:val="28"/>
          <w:szCs w:val="28"/>
        </w:rPr>
        <w:t>в</w:t>
      </w:r>
      <w:r w:rsidRPr="006763BB">
        <w:rPr>
          <w:sz w:val="28"/>
          <w:szCs w:val="28"/>
        </w:rPr>
        <w:t>ленный отчет и принимает одно из следующих решений:</w:t>
      </w:r>
    </w:p>
    <w:bookmarkEnd w:id="76"/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45.1. о признании опроса граждан состоявшимся;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763BB">
        <w:rPr>
          <w:sz w:val="28"/>
          <w:szCs w:val="28"/>
        </w:rPr>
        <w:t>45.2. о признании опроса граждан несостоявшимся.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7" w:name="sub_1313"/>
      <w:r w:rsidRPr="006763BB">
        <w:rPr>
          <w:sz w:val="28"/>
          <w:szCs w:val="28"/>
        </w:rPr>
        <w:t>46. Опрос граждан признается состоявшимся, если число граждан, принявших участие в опросе, равно или больше минимального числа граждан, установленного в решении Совета деп</w:t>
      </w:r>
      <w:r w:rsidRPr="006763BB">
        <w:rPr>
          <w:sz w:val="28"/>
          <w:szCs w:val="28"/>
        </w:rPr>
        <w:t>у</w:t>
      </w:r>
      <w:r w:rsidRPr="006763BB">
        <w:rPr>
          <w:sz w:val="28"/>
          <w:szCs w:val="28"/>
        </w:rPr>
        <w:t xml:space="preserve">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 о назначении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8" w:name="sub_1314"/>
      <w:bookmarkEnd w:id="77"/>
      <w:r w:rsidRPr="006763BB">
        <w:rPr>
          <w:sz w:val="28"/>
          <w:szCs w:val="28"/>
        </w:rPr>
        <w:t xml:space="preserve">47. Опрос граждан признается несостоявшимся в случае, если число граждан, принявших участие в опросе, меньше минимального числа граждан, установленного в решении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 xml:space="preserve"> сельского поселения о назнач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нии опроса граждан.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9" w:name="sub_1315"/>
      <w:bookmarkEnd w:id="78"/>
      <w:r w:rsidRPr="006763BB">
        <w:rPr>
          <w:sz w:val="28"/>
          <w:szCs w:val="28"/>
        </w:rPr>
        <w:t xml:space="preserve">48. Результаты опроса граждан (отчет, решение Совета депутатов </w:t>
      </w:r>
      <w:r w:rsidRPr="006763BB">
        <w:rPr>
          <w:bCs/>
          <w:sz w:val="28"/>
          <w:szCs w:val="28"/>
        </w:rPr>
        <w:t>Русско - Тювеевского</w:t>
      </w:r>
      <w:r w:rsidRPr="006763BB">
        <w:rPr>
          <w:b/>
          <w:color w:val="0000FF"/>
          <w:sz w:val="28"/>
          <w:szCs w:val="28"/>
        </w:rPr>
        <w:t xml:space="preserve"> </w:t>
      </w:r>
      <w:r w:rsidRPr="006763BB">
        <w:rPr>
          <w:sz w:val="28"/>
          <w:szCs w:val="28"/>
        </w:rPr>
        <w:t>сельского поселения</w:t>
      </w:r>
      <w:r w:rsidRPr="006763BB">
        <w:rPr>
          <w:i/>
          <w:sz w:val="28"/>
          <w:szCs w:val="28"/>
        </w:rPr>
        <w:t>)</w:t>
      </w:r>
      <w:r w:rsidRPr="006763BB">
        <w:rPr>
          <w:sz w:val="28"/>
          <w:szCs w:val="28"/>
        </w:rPr>
        <w:t xml:space="preserve"> подлежат опубликованию в официальном печа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ном средстве массовой и</w:t>
      </w:r>
      <w:r w:rsidRPr="006763BB">
        <w:rPr>
          <w:sz w:val="28"/>
          <w:szCs w:val="28"/>
        </w:rPr>
        <w:t>н</w:t>
      </w:r>
      <w:r w:rsidRPr="006763BB">
        <w:rPr>
          <w:sz w:val="28"/>
          <w:szCs w:val="28"/>
        </w:rPr>
        <w:t xml:space="preserve">формации муниципального образования и размещаются на </w:t>
      </w:r>
      <w:hyperlink r:id="rId5" w:history="1">
        <w:r w:rsidRPr="006763BB">
          <w:rPr>
            <w:sz w:val="28"/>
            <w:szCs w:val="28"/>
          </w:rPr>
          <w:t>официальном сайте</w:t>
        </w:r>
      </w:hyperlink>
      <w:r w:rsidRPr="006763BB">
        <w:rPr>
          <w:sz w:val="28"/>
          <w:szCs w:val="28"/>
        </w:rPr>
        <w:t xml:space="preserve"> администрации муниципального образования  не позднее десяти</w:t>
      </w:r>
      <w:r w:rsidRPr="006763BB">
        <w:rPr>
          <w:i/>
          <w:sz w:val="28"/>
          <w:szCs w:val="28"/>
        </w:rPr>
        <w:t xml:space="preserve"> </w:t>
      </w:r>
      <w:r w:rsidRPr="006763BB">
        <w:rPr>
          <w:sz w:val="28"/>
          <w:szCs w:val="28"/>
        </w:rPr>
        <w:t>дней со дня окончания проведения опроса граждан. Ответственной за опубликов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ние результатов опроса граждан и их размещение на официал</w:t>
      </w:r>
      <w:r w:rsidRPr="006763BB">
        <w:rPr>
          <w:sz w:val="28"/>
          <w:szCs w:val="28"/>
        </w:rPr>
        <w:t>ь</w:t>
      </w:r>
      <w:r w:rsidRPr="006763BB">
        <w:rPr>
          <w:sz w:val="28"/>
          <w:szCs w:val="28"/>
        </w:rPr>
        <w:t>ном сайте является администрация сельского поселения.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0" w:name="sub_1316"/>
      <w:bookmarkEnd w:id="79"/>
      <w:r w:rsidRPr="006763BB">
        <w:rPr>
          <w:sz w:val="28"/>
          <w:szCs w:val="28"/>
        </w:rPr>
        <w:t>49. Результаты опроса граждан учитываются при принятии решений органами и должнос</w:t>
      </w:r>
      <w:r w:rsidRPr="006763BB">
        <w:rPr>
          <w:sz w:val="28"/>
          <w:szCs w:val="28"/>
        </w:rPr>
        <w:t>т</w:t>
      </w:r>
      <w:r w:rsidRPr="006763BB">
        <w:rPr>
          <w:sz w:val="28"/>
          <w:szCs w:val="28"/>
        </w:rPr>
        <w:t>ными лицами местного самоуправления муниципального образования.</w:t>
      </w:r>
    </w:p>
    <w:p w:rsidR="00576C8E" w:rsidRPr="006763BB" w:rsidRDefault="00576C8E" w:rsidP="006763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1" w:name="sub_1317"/>
      <w:bookmarkEnd w:id="80"/>
      <w:r w:rsidRPr="006763BB">
        <w:rPr>
          <w:sz w:val="28"/>
          <w:szCs w:val="28"/>
        </w:rPr>
        <w:t>50. В случае принятия решений, не поддержанных результатами опроса, орг</w:t>
      </w:r>
      <w:r w:rsidRPr="006763BB">
        <w:rPr>
          <w:sz w:val="28"/>
          <w:szCs w:val="28"/>
        </w:rPr>
        <w:t>а</w:t>
      </w:r>
      <w:r w:rsidRPr="006763BB">
        <w:rPr>
          <w:sz w:val="28"/>
          <w:szCs w:val="28"/>
        </w:rPr>
        <w:t>ны и должн</w:t>
      </w:r>
      <w:r w:rsidRPr="006763BB">
        <w:rPr>
          <w:sz w:val="28"/>
          <w:szCs w:val="28"/>
        </w:rPr>
        <w:t>о</w:t>
      </w:r>
      <w:r w:rsidRPr="006763BB">
        <w:rPr>
          <w:sz w:val="28"/>
          <w:szCs w:val="28"/>
        </w:rPr>
        <w:t>стные лица муниципального образования обязаны в течение десяти дней после принятия соответствующего решения довести до сведения населения ч</w:t>
      </w:r>
      <w:r w:rsidRPr="006763BB">
        <w:rPr>
          <w:sz w:val="28"/>
          <w:szCs w:val="28"/>
        </w:rPr>
        <w:t>е</w:t>
      </w:r>
      <w:r w:rsidRPr="006763BB">
        <w:rPr>
          <w:sz w:val="28"/>
          <w:szCs w:val="28"/>
        </w:rPr>
        <w:t>рез средства массовой информации прич</w:t>
      </w:r>
      <w:r w:rsidRPr="006763BB">
        <w:rPr>
          <w:sz w:val="28"/>
          <w:szCs w:val="28"/>
        </w:rPr>
        <w:t>и</w:t>
      </w:r>
      <w:r w:rsidRPr="006763BB">
        <w:rPr>
          <w:sz w:val="28"/>
          <w:szCs w:val="28"/>
        </w:rPr>
        <w:t>ны принятия такого решения.</w:t>
      </w:r>
    </w:p>
    <w:bookmarkEnd w:id="81"/>
    <w:p w:rsidR="00576C8E" w:rsidRDefault="00576C8E" w:rsidP="006763BB">
      <w:pPr>
        <w:jc w:val="both"/>
        <w:rPr>
          <w:rFonts w:ascii="Arial" w:hAnsi="Arial" w:cs="Arial"/>
          <w:b/>
          <w:bCs/>
          <w:color w:val="26282F"/>
        </w:rPr>
      </w:pPr>
    </w:p>
    <w:p w:rsidR="00576C8E" w:rsidRDefault="00576C8E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576C8E" w:rsidRDefault="00576C8E" w:rsidP="00F87F04">
      <w:pPr>
        <w:jc w:val="right"/>
        <w:rPr>
          <w:rFonts w:ascii="Arial" w:hAnsi="Arial" w:cs="Arial"/>
          <w:b/>
          <w:bCs/>
          <w:color w:val="26282F"/>
        </w:rPr>
      </w:pPr>
    </w:p>
    <w:p w:rsidR="00576C8E" w:rsidRPr="00176E9F" w:rsidRDefault="00576C8E" w:rsidP="00F87F04">
      <w:pPr>
        <w:tabs>
          <w:tab w:val="left" w:pos="6878"/>
        </w:tabs>
        <w:jc w:val="right"/>
        <w:rPr>
          <w:sz w:val="28"/>
          <w:szCs w:val="28"/>
        </w:rPr>
      </w:pPr>
    </w:p>
    <w:bookmarkEnd w:id="0"/>
    <w:p w:rsidR="00576C8E" w:rsidRPr="00684181" w:rsidRDefault="00576C8E" w:rsidP="00321ED9">
      <w:pPr>
        <w:pStyle w:val="20"/>
        <w:shd w:val="clear" w:color="auto" w:fill="auto"/>
        <w:tabs>
          <w:tab w:val="left" w:pos="1409"/>
        </w:tabs>
        <w:spacing w:before="0"/>
        <w:ind w:firstLine="709"/>
        <w:rPr>
          <w:sz w:val="28"/>
          <w:szCs w:val="28"/>
        </w:rPr>
      </w:pPr>
    </w:p>
    <w:p w:rsidR="00576C8E" w:rsidRPr="00BD46B1" w:rsidRDefault="00576C8E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76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576C8E" w:rsidRPr="00BD46B1" w:rsidRDefault="00576C8E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76C8E" w:rsidRPr="00BD46B1" w:rsidRDefault="00576C8E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576C8E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55B33BC"/>
    <w:multiLevelType w:val="hybridMultilevel"/>
    <w:tmpl w:val="04B4DFAC"/>
    <w:lvl w:ilvl="0" w:tplc="C402F96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nsid w:val="43CE7E98"/>
    <w:multiLevelType w:val="multilevel"/>
    <w:tmpl w:val="B944194A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BC17E9F"/>
    <w:multiLevelType w:val="multilevel"/>
    <w:tmpl w:val="FBAC8CC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3D02640"/>
    <w:multiLevelType w:val="multilevel"/>
    <w:tmpl w:val="3E56D0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1273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26FA"/>
    <w:rsid w:val="00063412"/>
    <w:rsid w:val="000679C0"/>
    <w:rsid w:val="00071435"/>
    <w:rsid w:val="0007243C"/>
    <w:rsid w:val="00072F1A"/>
    <w:rsid w:val="00075D3F"/>
    <w:rsid w:val="00077CDD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0B89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517D6"/>
    <w:rsid w:val="00161A5D"/>
    <w:rsid w:val="00166C06"/>
    <w:rsid w:val="00167E0C"/>
    <w:rsid w:val="00170A5D"/>
    <w:rsid w:val="00171C47"/>
    <w:rsid w:val="00171F7E"/>
    <w:rsid w:val="0017416A"/>
    <w:rsid w:val="00175AA5"/>
    <w:rsid w:val="00176E9F"/>
    <w:rsid w:val="001855F0"/>
    <w:rsid w:val="001901D9"/>
    <w:rsid w:val="00193562"/>
    <w:rsid w:val="00194215"/>
    <w:rsid w:val="001A6354"/>
    <w:rsid w:val="001B0D14"/>
    <w:rsid w:val="001B50CA"/>
    <w:rsid w:val="001C0C2A"/>
    <w:rsid w:val="001C2975"/>
    <w:rsid w:val="001C3A73"/>
    <w:rsid w:val="001D58A8"/>
    <w:rsid w:val="001D6CCB"/>
    <w:rsid w:val="001D73AB"/>
    <w:rsid w:val="00201BFC"/>
    <w:rsid w:val="00214697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B62BD"/>
    <w:rsid w:val="002C2748"/>
    <w:rsid w:val="002C4B5A"/>
    <w:rsid w:val="002D1DDF"/>
    <w:rsid w:val="002F0BA0"/>
    <w:rsid w:val="002F0D13"/>
    <w:rsid w:val="002F1315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1ED9"/>
    <w:rsid w:val="0032302A"/>
    <w:rsid w:val="0032576C"/>
    <w:rsid w:val="00326A64"/>
    <w:rsid w:val="0032764E"/>
    <w:rsid w:val="00330052"/>
    <w:rsid w:val="003356C1"/>
    <w:rsid w:val="0034549D"/>
    <w:rsid w:val="00347D72"/>
    <w:rsid w:val="00352C1F"/>
    <w:rsid w:val="003542EB"/>
    <w:rsid w:val="003647B9"/>
    <w:rsid w:val="003654E7"/>
    <w:rsid w:val="00366B9F"/>
    <w:rsid w:val="00372F22"/>
    <w:rsid w:val="003769B8"/>
    <w:rsid w:val="0037703E"/>
    <w:rsid w:val="00380B34"/>
    <w:rsid w:val="00385096"/>
    <w:rsid w:val="00391BBD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465C2"/>
    <w:rsid w:val="00447201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A70F6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B45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76C8E"/>
    <w:rsid w:val="005774C8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1A90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6187"/>
    <w:rsid w:val="00617A0D"/>
    <w:rsid w:val="00620CD1"/>
    <w:rsid w:val="00623C4B"/>
    <w:rsid w:val="00625B82"/>
    <w:rsid w:val="006261F5"/>
    <w:rsid w:val="006303F1"/>
    <w:rsid w:val="00634C5D"/>
    <w:rsid w:val="00637E8F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763BB"/>
    <w:rsid w:val="00684181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0505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36DE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2943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E77CE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6787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2167"/>
    <w:rsid w:val="00A63F2A"/>
    <w:rsid w:val="00A6493E"/>
    <w:rsid w:val="00A73540"/>
    <w:rsid w:val="00A765C1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1FF8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42F10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A6B50"/>
    <w:rsid w:val="00CA6DA4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1A9C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4F84"/>
    <w:rsid w:val="00D75AC8"/>
    <w:rsid w:val="00D76868"/>
    <w:rsid w:val="00D80D3B"/>
    <w:rsid w:val="00D9072F"/>
    <w:rsid w:val="00D946DA"/>
    <w:rsid w:val="00DA34E8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4BD2"/>
    <w:rsid w:val="00DF7272"/>
    <w:rsid w:val="00E02BA3"/>
    <w:rsid w:val="00E1406B"/>
    <w:rsid w:val="00E167E7"/>
    <w:rsid w:val="00E16A77"/>
    <w:rsid w:val="00E17E08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701FB"/>
    <w:rsid w:val="00E707B5"/>
    <w:rsid w:val="00E80524"/>
    <w:rsid w:val="00E81B00"/>
    <w:rsid w:val="00E82B9C"/>
    <w:rsid w:val="00E86700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26951"/>
    <w:rsid w:val="00F42F1C"/>
    <w:rsid w:val="00F540A4"/>
    <w:rsid w:val="00F569B1"/>
    <w:rsid w:val="00F61F9A"/>
    <w:rsid w:val="00F675AA"/>
    <w:rsid w:val="00F70F77"/>
    <w:rsid w:val="00F874C6"/>
    <w:rsid w:val="00F87F04"/>
    <w:rsid w:val="00F91F19"/>
    <w:rsid w:val="00F9289C"/>
    <w:rsid w:val="00F958FA"/>
    <w:rsid w:val="00F975E5"/>
    <w:rsid w:val="00FA328F"/>
    <w:rsid w:val="00FA5673"/>
    <w:rsid w:val="00FB2207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321ED9"/>
    <w:rPr>
      <w:rFonts w:cs="Times New Roman"/>
      <w:b/>
      <w:bCs/>
      <w:sz w:val="26"/>
      <w:szCs w:val="26"/>
      <w:lang w:bidi="ar-S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321ED9"/>
    <w:rPr>
      <w:rFonts w:cs="Times New Roman"/>
      <w:sz w:val="26"/>
      <w:szCs w:val="26"/>
      <w:lang w:bidi="ar-SA"/>
    </w:rPr>
  </w:style>
  <w:style w:type="paragraph" w:customStyle="1" w:styleId="70">
    <w:name w:val="Основной текст (7)"/>
    <w:basedOn w:val="Normal"/>
    <w:link w:val="7"/>
    <w:uiPriority w:val="99"/>
    <w:rsid w:val="00321ED9"/>
    <w:pPr>
      <w:widowControl w:val="0"/>
      <w:shd w:val="clear" w:color="auto" w:fill="FFFFFF"/>
      <w:spacing w:after="540" w:line="302" w:lineRule="exact"/>
      <w:jc w:val="center"/>
    </w:pPr>
    <w:rPr>
      <w:b/>
      <w:bCs/>
      <w:noProof/>
      <w:sz w:val="26"/>
      <w:szCs w:val="26"/>
    </w:rPr>
  </w:style>
  <w:style w:type="paragraph" w:customStyle="1" w:styleId="20">
    <w:name w:val="Основной текст (2)"/>
    <w:basedOn w:val="Normal"/>
    <w:link w:val="2"/>
    <w:uiPriority w:val="99"/>
    <w:rsid w:val="00321ED9"/>
    <w:pPr>
      <w:widowControl w:val="0"/>
      <w:shd w:val="clear" w:color="auto" w:fill="FFFFFF"/>
      <w:spacing w:before="540" w:line="307" w:lineRule="exact"/>
      <w:jc w:val="both"/>
    </w:pPr>
    <w:rPr>
      <w:noProof/>
      <w:sz w:val="26"/>
      <w:szCs w:val="26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21ED9"/>
    <w:rPr>
      <w:rFonts w:cs="Times New Roman"/>
      <w:b/>
      <w:bCs/>
      <w:sz w:val="22"/>
      <w:szCs w:val="22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21ED9"/>
    <w:pPr>
      <w:widowControl w:val="0"/>
      <w:shd w:val="clear" w:color="auto" w:fill="FFFFFF"/>
      <w:spacing w:line="259" w:lineRule="exact"/>
      <w:jc w:val="right"/>
    </w:pPr>
    <w:rPr>
      <w:b/>
      <w:bCs/>
      <w:noProof/>
      <w:sz w:val="22"/>
      <w:szCs w:val="22"/>
    </w:rPr>
  </w:style>
  <w:style w:type="character" w:customStyle="1" w:styleId="71pt">
    <w:name w:val="Основной текст (7) + Интервал 1 pt"/>
    <w:basedOn w:val="7"/>
    <w:uiPriority w:val="99"/>
    <w:rsid w:val="00321ED9"/>
    <w:rPr>
      <w:rFonts w:ascii="Times New Roman" w:hAnsi="Times New Roman"/>
      <w:color w:val="000000"/>
      <w:spacing w:val="20"/>
      <w:w w:val="100"/>
      <w:position w:val="0"/>
      <w:u w:val="none"/>
      <w:lang w:val="ru-RU" w:eastAsia="ru-RU"/>
    </w:rPr>
  </w:style>
  <w:style w:type="paragraph" w:customStyle="1" w:styleId="a3">
    <w:name w:val="Абзац списка"/>
    <w:basedOn w:val="Normal"/>
    <w:uiPriority w:val="99"/>
    <w:rsid w:val="006763BB"/>
    <w:pPr>
      <w:spacing w:after="200" w:line="276" w:lineRule="auto"/>
      <w:ind w:left="720" w:firstLine="709"/>
      <w:contextualSpacing/>
      <w:jc w:val="both"/>
    </w:pPr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94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28820000.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8</Pages>
  <Words>2984</Words>
  <Characters>17015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63</cp:revision>
  <cp:lastPrinted>2019-02-28T08:29:00Z</cp:lastPrinted>
  <dcterms:created xsi:type="dcterms:W3CDTF">2019-07-01T06:58:00Z</dcterms:created>
  <dcterms:modified xsi:type="dcterms:W3CDTF">2019-12-31T08:30:00Z</dcterms:modified>
</cp:coreProperties>
</file>