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EA7" w:rsidRPr="00447201" w:rsidRDefault="00A95EA7" w:rsidP="00DA6402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95EA7" w:rsidRPr="00447201" w:rsidRDefault="00A95EA7" w:rsidP="00DA640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A95EA7" w:rsidRPr="00447201" w:rsidRDefault="00A95EA7" w:rsidP="00DA640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95EA7" w:rsidRPr="00447201" w:rsidRDefault="00A95EA7" w:rsidP="00DA6402">
      <w:pPr>
        <w:widowControl/>
        <w:spacing w:line="240" w:lineRule="auto"/>
        <w:ind w:firstLine="709"/>
        <w:jc w:val="center"/>
        <w:rPr>
          <w:szCs w:val="28"/>
        </w:rPr>
      </w:pPr>
      <w:r w:rsidRPr="00447201">
        <w:rPr>
          <w:szCs w:val="28"/>
        </w:rPr>
        <w:t>РЕСПУБЛИКИ МОРДОВИЯ</w:t>
      </w:r>
    </w:p>
    <w:p w:rsidR="00A95EA7" w:rsidRPr="00447201" w:rsidRDefault="00A95EA7" w:rsidP="00DA6402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A95EA7" w:rsidRPr="00447201" w:rsidRDefault="00A95EA7" w:rsidP="00DA6402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A95EA7" w:rsidRPr="00447201" w:rsidRDefault="00A95EA7" w:rsidP="00DA6402">
      <w:pPr>
        <w:widowControl/>
        <w:spacing w:line="240" w:lineRule="auto"/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A95EA7" w:rsidRPr="00447201" w:rsidRDefault="00A95EA7" w:rsidP="00DA6402">
      <w:pPr>
        <w:widowControl/>
        <w:spacing w:line="240" w:lineRule="auto"/>
        <w:ind w:firstLine="0"/>
        <w:jc w:val="left"/>
        <w:rPr>
          <w:szCs w:val="28"/>
        </w:rPr>
      </w:pPr>
      <w:r>
        <w:rPr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 w:rsidRPr="00447201">
          <w:rPr>
            <w:szCs w:val="28"/>
          </w:rPr>
          <w:t>2019 г</w:t>
        </w:r>
      </w:smartTag>
      <w:r w:rsidRPr="00447201">
        <w:rPr>
          <w:szCs w:val="28"/>
        </w:rPr>
        <w:t xml:space="preserve">.                                                                                         </w:t>
      </w:r>
      <w:r>
        <w:rPr>
          <w:szCs w:val="28"/>
        </w:rPr>
        <w:t xml:space="preserve">            </w:t>
      </w:r>
      <w:r w:rsidRPr="00447201">
        <w:rPr>
          <w:szCs w:val="28"/>
        </w:rPr>
        <w:t xml:space="preserve">  № </w:t>
      </w:r>
      <w:r>
        <w:rPr>
          <w:szCs w:val="28"/>
        </w:rPr>
        <w:t xml:space="preserve">127 </w:t>
      </w:r>
    </w:p>
    <w:p w:rsidR="00A95EA7" w:rsidRPr="00447201" w:rsidRDefault="00A95EA7" w:rsidP="00DA6402">
      <w:pPr>
        <w:widowControl/>
        <w:spacing w:line="240" w:lineRule="auto"/>
        <w:ind w:firstLine="0"/>
        <w:jc w:val="center"/>
        <w:rPr>
          <w:szCs w:val="28"/>
        </w:rPr>
      </w:pPr>
      <w:r w:rsidRPr="00447201">
        <w:rPr>
          <w:szCs w:val="28"/>
        </w:rPr>
        <w:t>д.Русское Тювеево</w:t>
      </w:r>
    </w:p>
    <w:p w:rsidR="00A95EA7" w:rsidRDefault="00A95EA7" w:rsidP="00227096">
      <w:pPr>
        <w:widowControl/>
        <w:spacing w:line="240" w:lineRule="auto"/>
        <w:ind w:firstLine="0"/>
        <w:jc w:val="left"/>
        <w:rPr>
          <w:b/>
          <w:bCs/>
          <w:color w:val="000000"/>
          <w:spacing w:val="1"/>
          <w:sz w:val="24"/>
          <w:szCs w:val="24"/>
        </w:rPr>
      </w:pPr>
    </w:p>
    <w:p w:rsidR="00A95EA7" w:rsidRPr="004519CE" w:rsidRDefault="00A95EA7" w:rsidP="004519CE">
      <w:pPr>
        <w:widowControl/>
        <w:spacing w:line="240" w:lineRule="auto"/>
        <w:ind w:firstLine="0"/>
        <w:jc w:val="center"/>
        <w:rPr>
          <w:b/>
          <w:bCs/>
          <w:szCs w:val="28"/>
        </w:rPr>
      </w:pPr>
      <w:r w:rsidRPr="004519CE">
        <w:rPr>
          <w:b/>
          <w:bCs/>
          <w:szCs w:val="28"/>
        </w:rPr>
        <w:t xml:space="preserve">О </w:t>
      </w:r>
      <w:r>
        <w:rPr>
          <w:b/>
          <w:bCs/>
          <w:szCs w:val="28"/>
        </w:rPr>
        <w:t>порядке назначения и проведения опроса граждан в Русско - Тювеевском сельском поселении Темниковского муниципального района Республики Мордовия</w:t>
      </w:r>
    </w:p>
    <w:p w:rsidR="00A95EA7" w:rsidRDefault="00A95EA7" w:rsidP="00DF4BD2">
      <w:pPr>
        <w:widowControl/>
        <w:spacing w:line="240" w:lineRule="auto"/>
        <w:ind w:firstLine="0"/>
        <w:jc w:val="center"/>
        <w:rPr>
          <w:b/>
          <w:szCs w:val="28"/>
        </w:rPr>
      </w:pPr>
    </w:p>
    <w:p w:rsidR="00A95EA7" w:rsidRPr="00DF4BD2" w:rsidRDefault="00A95EA7" w:rsidP="00DF4BD2">
      <w:pPr>
        <w:widowControl/>
        <w:spacing w:line="240" w:lineRule="auto"/>
        <w:ind w:firstLine="0"/>
        <w:jc w:val="center"/>
        <w:rPr>
          <w:b/>
          <w:szCs w:val="28"/>
        </w:rPr>
      </w:pPr>
    </w:p>
    <w:p w:rsidR="00A95EA7" w:rsidRDefault="00A95EA7" w:rsidP="004519CE">
      <w:pPr>
        <w:widowControl/>
        <w:spacing w:line="240" w:lineRule="auto"/>
        <w:ind w:firstLine="720"/>
        <w:rPr>
          <w:b/>
          <w:szCs w:val="28"/>
        </w:rPr>
      </w:pPr>
      <w:r w:rsidRPr="004519CE">
        <w:rPr>
          <w:szCs w:val="28"/>
        </w:rPr>
        <w:t xml:space="preserve">     В соответствии со статьей 31 Федерального закона от 6 октября 2003 года № 131 «Об общих принципах организации местного самоуправления в Российской Федерации», ст. </w:t>
      </w:r>
      <w:r>
        <w:rPr>
          <w:szCs w:val="28"/>
        </w:rPr>
        <w:t xml:space="preserve">15 </w:t>
      </w:r>
      <w:r w:rsidRPr="004519CE">
        <w:rPr>
          <w:szCs w:val="28"/>
        </w:rPr>
        <w:t xml:space="preserve">Устава Русско-Тювеевского сельского поселения Темниковского муниципального района Республики Мордовия, </w:t>
      </w:r>
      <w:r>
        <w:rPr>
          <w:szCs w:val="28"/>
        </w:rPr>
        <w:t>Совет депутатов</w:t>
      </w:r>
      <w:r w:rsidRPr="00DA6402">
        <w:rPr>
          <w:szCs w:val="28"/>
        </w:rPr>
        <w:t xml:space="preserve"> </w:t>
      </w:r>
      <w:r>
        <w:rPr>
          <w:szCs w:val="28"/>
        </w:rPr>
        <w:t>Русско-Тювеевского сельского поселения Темниковского муниципального района</w:t>
      </w:r>
      <w:r w:rsidRPr="00242AB5">
        <w:rPr>
          <w:szCs w:val="28"/>
        </w:rPr>
        <w:t xml:space="preserve"> </w:t>
      </w:r>
      <w:r w:rsidRPr="009B689C">
        <w:rPr>
          <w:szCs w:val="28"/>
        </w:rPr>
        <w:t>р е ш и л:</w:t>
      </w:r>
    </w:p>
    <w:p w:rsidR="00A95EA7" w:rsidRPr="004519CE" w:rsidRDefault="00A95EA7" w:rsidP="004519CE">
      <w:pPr>
        <w:widowControl/>
        <w:spacing w:line="240" w:lineRule="auto"/>
        <w:ind w:firstLine="709"/>
        <w:rPr>
          <w:szCs w:val="28"/>
        </w:rPr>
      </w:pPr>
      <w:r w:rsidRPr="004519CE">
        <w:rPr>
          <w:szCs w:val="28"/>
        </w:rPr>
        <w:t>1. Утвердить П</w:t>
      </w:r>
      <w:r w:rsidRPr="004519CE">
        <w:rPr>
          <w:bCs/>
          <w:szCs w:val="28"/>
        </w:rPr>
        <w:t>орядок назначения и проведения опроса граждан в Русско - Тювеевском</w:t>
      </w:r>
      <w:r w:rsidRPr="004519CE">
        <w:rPr>
          <w:szCs w:val="28"/>
        </w:rPr>
        <w:t xml:space="preserve"> сельском поселении Темниковского муниципального района Республики Мордовия согласно приложению.</w:t>
      </w:r>
    </w:p>
    <w:p w:rsidR="00A95EA7" w:rsidRDefault="00A95EA7" w:rsidP="00A033ED">
      <w:pPr>
        <w:widowControl/>
        <w:spacing w:line="240" w:lineRule="auto"/>
        <w:ind w:firstLine="709"/>
        <w:rPr>
          <w:szCs w:val="28"/>
        </w:rPr>
      </w:pPr>
      <w:r>
        <w:rPr>
          <w:szCs w:val="28"/>
        </w:rPr>
        <w:t xml:space="preserve">2.   </w:t>
      </w:r>
      <w:r w:rsidRPr="00693894">
        <w:rPr>
          <w:szCs w:val="28"/>
        </w:rPr>
        <w:t xml:space="preserve">Решение Совета депутатов </w:t>
      </w:r>
      <w:r>
        <w:rPr>
          <w:szCs w:val="28"/>
        </w:rPr>
        <w:t xml:space="preserve">Русско-Тювеевского </w:t>
      </w:r>
      <w:r w:rsidRPr="00693894">
        <w:rPr>
          <w:szCs w:val="28"/>
        </w:rPr>
        <w:t xml:space="preserve">сельского поселения  </w:t>
      </w:r>
      <w:r>
        <w:rPr>
          <w:szCs w:val="28"/>
        </w:rPr>
        <w:t>Темниковского</w:t>
      </w:r>
      <w:r w:rsidRPr="00693894">
        <w:rPr>
          <w:szCs w:val="28"/>
        </w:rPr>
        <w:t xml:space="preserve"> муниципального района от </w:t>
      </w:r>
      <w:r>
        <w:rPr>
          <w:szCs w:val="28"/>
        </w:rPr>
        <w:t>«20» июня 2017 года</w:t>
      </w:r>
      <w:r w:rsidRPr="00693894">
        <w:rPr>
          <w:szCs w:val="28"/>
        </w:rPr>
        <w:t xml:space="preserve"> № </w:t>
      </w:r>
      <w:r>
        <w:rPr>
          <w:szCs w:val="28"/>
        </w:rPr>
        <w:t>34</w:t>
      </w:r>
      <w:r w:rsidRPr="00693894">
        <w:rPr>
          <w:szCs w:val="28"/>
        </w:rPr>
        <w:t xml:space="preserve"> "</w:t>
      </w:r>
      <w:r w:rsidRPr="00A033ED">
        <w:rPr>
          <w:szCs w:val="28"/>
        </w:rPr>
        <w:t xml:space="preserve">Об утверждении </w:t>
      </w:r>
      <w:r>
        <w:rPr>
          <w:szCs w:val="28"/>
        </w:rPr>
        <w:t>п</w:t>
      </w:r>
      <w:r w:rsidRPr="00A033ED">
        <w:rPr>
          <w:szCs w:val="28"/>
        </w:rPr>
        <w:t>оложения о проведении опроса граждан</w:t>
      </w:r>
      <w:r w:rsidRPr="00693894">
        <w:rPr>
          <w:szCs w:val="28"/>
        </w:rPr>
        <w:t>", признать утратившим силу</w:t>
      </w:r>
      <w:r>
        <w:rPr>
          <w:szCs w:val="28"/>
        </w:rPr>
        <w:t>.</w:t>
      </w:r>
    </w:p>
    <w:p w:rsidR="00A95EA7" w:rsidRPr="004519CE" w:rsidRDefault="00A95EA7" w:rsidP="00A033ED">
      <w:pPr>
        <w:widowControl/>
        <w:spacing w:line="240" w:lineRule="auto"/>
        <w:ind w:firstLine="709"/>
        <w:rPr>
          <w:szCs w:val="28"/>
        </w:rPr>
      </w:pPr>
      <w:r>
        <w:rPr>
          <w:szCs w:val="28"/>
        </w:rPr>
        <w:t xml:space="preserve">3. </w:t>
      </w:r>
      <w:r w:rsidRPr="004519CE">
        <w:rPr>
          <w:szCs w:val="28"/>
        </w:rPr>
        <w:t xml:space="preserve">Настоящее решение вступает в силу со дня его официального опубликования. </w:t>
      </w:r>
    </w:p>
    <w:p w:rsidR="00A95EA7" w:rsidRPr="009022A7" w:rsidRDefault="00A95EA7" w:rsidP="00DA6402">
      <w:pPr>
        <w:pStyle w:val="Heading1"/>
        <w:ind w:firstLine="709"/>
        <w:jc w:val="both"/>
        <w:rPr>
          <w:b/>
          <w:szCs w:val="28"/>
        </w:rPr>
      </w:pPr>
    </w:p>
    <w:p w:rsidR="00A95EA7" w:rsidRDefault="00A95EA7" w:rsidP="00061272">
      <w:pPr>
        <w:widowControl/>
        <w:spacing w:line="240" w:lineRule="auto"/>
        <w:ind w:firstLine="0"/>
        <w:rPr>
          <w:szCs w:val="28"/>
        </w:rPr>
      </w:pPr>
    </w:p>
    <w:p w:rsidR="00A95EA7" w:rsidRDefault="00A95EA7" w:rsidP="00BB008D">
      <w:pPr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</w:t>
      </w:r>
    </w:p>
    <w:p w:rsidR="00A95EA7" w:rsidRDefault="00A95EA7" w:rsidP="00DA6402">
      <w:pPr>
        <w:widowControl/>
        <w:spacing w:line="240" w:lineRule="auto"/>
        <w:ind w:firstLine="0"/>
        <w:jc w:val="left"/>
        <w:rPr>
          <w:szCs w:val="28"/>
        </w:rPr>
      </w:pPr>
      <w:r w:rsidRPr="001517D6">
        <w:rPr>
          <w:szCs w:val="28"/>
        </w:rPr>
        <w:t xml:space="preserve">Глава </w:t>
      </w:r>
      <w:r>
        <w:rPr>
          <w:szCs w:val="28"/>
        </w:rPr>
        <w:t>Русско-Тювеевского</w:t>
      </w:r>
    </w:p>
    <w:p w:rsidR="00A95EA7" w:rsidRDefault="00A95EA7" w:rsidP="00DA6402">
      <w:pPr>
        <w:widowControl/>
        <w:spacing w:line="240" w:lineRule="auto"/>
        <w:ind w:firstLine="0"/>
        <w:jc w:val="left"/>
        <w:rPr>
          <w:bCs/>
          <w:color w:val="26282F"/>
          <w:szCs w:val="28"/>
        </w:rPr>
      </w:pPr>
      <w:r>
        <w:rPr>
          <w:szCs w:val="28"/>
          <w:lang w:val="en-US"/>
        </w:rPr>
        <w:t>c</w:t>
      </w:r>
      <w:r>
        <w:rPr>
          <w:szCs w:val="28"/>
        </w:rPr>
        <w:t>ельского поселения                                                                                     Ф.Ф.Леонович</w:t>
      </w: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  <w:r w:rsidRPr="003748E6">
        <w:rPr>
          <w:color w:val="000000"/>
          <w:spacing w:val="-4"/>
          <w:szCs w:val="28"/>
        </w:rPr>
        <w:t xml:space="preserve">  </w:t>
      </w: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A95EA7" w:rsidRDefault="00A95EA7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color w:val="000000"/>
          <w:spacing w:val="-4"/>
          <w:szCs w:val="28"/>
        </w:rPr>
      </w:pPr>
    </w:p>
    <w:p w:rsidR="00A95EA7" w:rsidRPr="00A033ED" w:rsidRDefault="00A95EA7" w:rsidP="00A033ED">
      <w:pPr>
        <w:widowControl/>
        <w:tabs>
          <w:tab w:val="left" w:pos="6878"/>
        </w:tabs>
        <w:spacing w:line="240" w:lineRule="auto"/>
        <w:ind w:firstLine="0"/>
        <w:jc w:val="right"/>
        <w:rPr>
          <w:szCs w:val="28"/>
        </w:rPr>
      </w:pPr>
      <w:r w:rsidRPr="00A033ED">
        <w:rPr>
          <w:b/>
          <w:szCs w:val="28"/>
        </w:rPr>
        <w:t xml:space="preserve">   </w:t>
      </w:r>
      <w:r w:rsidRPr="00A033ED">
        <w:rPr>
          <w:szCs w:val="28"/>
        </w:rPr>
        <w:t xml:space="preserve"> Приложение </w:t>
      </w:r>
    </w:p>
    <w:p w:rsidR="00A95EA7" w:rsidRPr="00A033ED" w:rsidRDefault="00A95EA7" w:rsidP="00A033ED">
      <w:pPr>
        <w:widowControl/>
        <w:tabs>
          <w:tab w:val="left" w:pos="6878"/>
        </w:tabs>
        <w:spacing w:line="240" w:lineRule="auto"/>
        <w:ind w:firstLine="0"/>
        <w:jc w:val="right"/>
        <w:rPr>
          <w:szCs w:val="28"/>
        </w:rPr>
      </w:pPr>
      <w:r w:rsidRPr="00A033ED">
        <w:rPr>
          <w:szCs w:val="28"/>
        </w:rPr>
        <w:t xml:space="preserve">                                                                             </w:t>
      </w:r>
      <w:r>
        <w:rPr>
          <w:szCs w:val="28"/>
        </w:rPr>
        <w:t xml:space="preserve">                 </w:t>
      </w:r>
      <w:r w:rsidRPr="00A033ED">
        <w:rPr>
          <w:szCs w:val="28"/>
        </w:rPr>
        <w:t xml:space="preserve"> к решению Совета депутатов</w:t>
      </w:r>
    </w:p>
    <w:p w:rsidR="00A95EA7" w:rsidRDefault="00A95EA7" w:rsidP="00A033ED">
      <w:pPr>
        <w:widowControl/>
        <w:tabs>
          <w:tab w:val="left" w:pos="6878"/>
        </w:tabs>
        <w:spacing w:line="240" w:lineRule="auto"/>
        <w:ind w:firstLine="0"/>
        <w:jc w:val="right"/>
        <w:rPr>
          <w:szCs w:val="28"/>
        </w:rPr>
      </w:pPr>
      <w:r w:rsidRPr="00A033ED">
        <w:rPr>
          <w:szCs w:val="28"/>
        </w:rPr>
        <w:t xml:space="preserve">                                                      </w:t>
      </w:r>
      <w:r>
        <w:rPr>
          <w:szCs w:val="28"/>
        </w:rPr>
        <w:t xml:space="preserve">             </w:t>
      </w:r>
      <w:r w:rsidRPr="00A033ED">
        <w:rPr>
          <w:szCs w:val="28"/>
        </w:rPr>
        <w:t>Русско-Тювеевского сельского поселения</w:t>
      </w:r>
      <w:r>
        <w:rPr>
          <w:szCs w:val="28"/>
        </w:rPr>
        <w:t xml:space="preserve"> </w:t>
      </w:r>
      <w:r w:rsidRPr="00A033ED">
        <w:rPr>
          <w:szCs w:val="28"/>
        </w:rPr>
        <w:t>Темниковского</w:t>
      </w:r>
      <w:r>
        <w:rPr>
          <w:szCs w:val="28"/>
        </w:rPr>
        <w:t xml:space="preserve"> </w:t>
      </w:r>
      <w:r w:rsidRPr="00A033ED">
        <w:rPr>
          <w:szCs w:val="28"/>
        </w:rPr>
        <w:t>муниципального района</w:t>
      </w:r>
    </w:p>
    <w:p w:rsidR="00A95EA7" w:rsidRPr="00A033ED" w:rsidRDefault="00A95EA7" w:rsidP="00A033ED">
      <w:pPr>
        <w:widowControl/>
        <w:tabs>
          <w:tab w:val="left" w:pos="6878"/>
        </w:tabs>
        <w:spacing w:line="240" w:lineRule="auto"/>
        <w:ind w:firstLine="0"/>
        <w:jc w:val="right"/>
        <w:rPr>
          <w:szCs w:val="28"/>
        </w:rPr>
      </w:pPr>
      <w:r>
        <w:rPr>
          <w:szCs w:val="28"/>
        </w:rPr>
        <w:t>Республики Мордовия</w:t>
      </w:r>
    </w:p>
    <w:p w:rsidR="00A95EA7" w:rsidRDefault="00A95EA7" w:rsidP="002776D7">
      <w:pPr>
        <w:widowControl/>
        <w:tabs>
          <w:tab w:val="left" w:pos="6878"/>
        </w:tabs>
        <w:spacing w:line="240" w:lineRule="auto"/>
        <w:ind w:firstLine="0"/>
        <w:jc w:val="right"/>
        <w:rPr>
          <w:sz w:val="20"/>
        </w:rPr>
      </w:pPr>
      <w:r w:rsidRPr="00A033ED">
        <w:rPr>
          <w:szCs w:val="28"/>
        </w:rPr>
        <w:t xml:space="preserve">                                                                               </w:t>
      </w:r>
      <w:r>
        <w:rPr>
          <w:szCs w:val="28"/>
        </w:rPr>
        <w:t xml:space="preserve">                    </w:t>
      </w:r>
      <w:r w:rsidRPr="00A033ED">
        <w:rPr>
          <w:szCs w:val="28"/>
        </w:rPr>
        <w:t xml:space="preserve">от </w:t>
      </w:r>
      <w:r>
        <w:rPr>
          <w:szCs w:val="28"/>
        </w:rPr>
        <w:t>30 декабря 2019</w:t>
      </w:r>
      <w:r w:rsidRPr="00A033ED">
        <w:rPr>
          <w:szCs w:val="28"/>
        </w:rPr>
        <w:t>г. №</w:t>
      </w:r>
      <w:r>
        <w:rPr>
          <w:szCs w:val="28"/>
        </w:rPr>
        <w:t xml:space="preserve"> 127</w:t>
      </w:r>
    </w:p>
    <w:p w:rsidR="00A95EA7" w:rsidRDefault="00A95EA7" w:rsidP="00A033ED">
      <w:pPr>
        <w:widowControl/>
        <w:spacing w:line="240" w:lineRule="auto"/>
        <w:ind w:firstLine="0"/>
        <w:jc w:val="right"/>
        <w:rPr>
          <w:sz w:val="20"/>
        </w:rPr>
      </w:pPr>
    </w:p>
    <w:p w:rsidR="00A95EA7" w:rsidRDefault="00A95EA7" w:rsidP="00A033ED">
      <w:pPr>
        <w:widowControl/>
        <w:spacing w:line="240" w:lineRule="auto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Порядок назначения и проведения опроса граждан </w:t>
      </w:r>
    </w:p>
    <w:p w:rsidR="00A95EA7" w:rsidRPr="004519CE" w:rsidRDefault="00A95EA7" w:rsidP="00A033ED">
      <w:pPr>
        <w:widowControl/>
        <w:spacing w:line="240" w:lineRule="auto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в Русско - Тювеевском сельском поселении Темниковского муниципального района Республики Мордовия</w:t>
      </w:r>
    </w:p>
    <w:p w:rsidR="00A95EA7" w:rsidRDefault="00A95EA7" w:rsidP="00A033ED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jc w:val="center"/>
        <w:rPr>
          <w:color w:val="000000"/>
          <w:spacing w:val="-4"/>
          <w:szCs w:val="28"/>
        </w:rPr>
      </w:pPr>
    </w:p>
    <w:p w:rsidR="00A95EA7" w:rsidRPr="00A033ED" w:rsidRDefault="00A95EA7" w:rsidP="00A033ED">
      <w:pPr>
        <w:pStyle w:val="a0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Cs/>
          <w:szCs w:val="28"/>
        </w:rPr>
      </w:pPr>
      <w:r w:rsidRPr="00A033ED">
        <w:rPr>
          <w:bCs/>
          <w:szCs w:val="28"/>
        </w:rPr>
        <w:t>Общие положения</w:t>
      </w:r>
    </w:p>
    <w:p w:rsidR="00A95EA7" w:rsidRPr="00A033ED" w:rsidRDefault="00A95EA7" w:rsidP="00A033ED">
      <w:pPr>
        <w:pStyle w:val="a0"/>
        <w:autoSpaceDE w:val="0"/>
        <w:autoSpaceDN w:val="0"/>
        <w:adjustRightInd w:val="0"/>
        <w:spacing w:after="0" w:line="240" w:lineRule="auto"/>
        <w:ind w:left="0"/>
        <w:outlineLvl w:val="0"/>
        <w:rPr>
          <w:b/>
          <w:bCs/>
          <w:szCs w:val="28"/>
        </w:rPr>
      </w:pP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outlineLvl w:val="0"/>
        <w:rPr>
          <w:szCs w:val="28"/>
        </w:rPr>
      </w:pPr>
      <w:r w:rsidRPr="00A033ED">
        <w:rPr>
          <w:szCs w:val="28"/>
        </w:rPr>
        <w:t xml:space="preserve">1. Настоящий Порядок назначения и проведения опроса граждан в </w:t>
      </w:r>
      <w:r w:rsidRPr="004519CE">
        <w:rPr>
          <w:bCs/>
          <w:szCs w:val="28"/>
        </w:rPr>
        <w:t>Русско - Тювеевском</w:t>
      </w:r>
      <w:r w:rsidRPr="00A033ED">
        <w:rPr>
          <w:color w:val="0000FF"/>
          <w:szCs w:val="28"/>
        </w:rPr>
        <w:t xml:space="preserve"> </w:t>
      </w:r>
      <w:r w:rsidRPr="00A033ED">
        <w:rPr>
          <w:szCs w:val="28"/>
        </w:rPr>
        <w:t xml:space="preserve">сельском поселении Темниковского муниципального района Республики Мордовия (далее - Порядок),  разработан в соответствии со статьей 31 Федерального закона от 06 октября 2003 года № 131-ФЗ «Об общих принципах организации местного самоуправления в Российской Федерации»,  ст. </w:t>
      </w:r>
      <w:r>
        <w:rPr>
          <w:szCs w:val="28"/>
        </w:rPr>
        <w:t xml:space="preserve">15 </w:t>
      </w:r>
      <w:r w:rsidRPr="00A033ED">
        <w:rPr>
          <w:szCs w:val="28"/>
        </w:rPr>
        <w:t xml:space="preserve">Устава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 xml:space="preserve">сельского поселения Темниковского муниципального района и направлен на реализацию права граждан Российской Федерации на непосредственное участие населения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 (далее – муниципальное образование) в осуществлении местного самоуправления.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0" w:name="sub_1102"/>
      <w:r w:rsidRPr="00A033ED">
        <w:rPr>
          <w:szCs w:val="28"/>
        </w:rPr>
        <w:t>2. Опрос граждан проводится на всей территории муниципального образования или на его части (населенный пункт, улица и (или) иные сведения, позволяющие идентифицировать соответствующую территорию) для выявления мнения населения и его учета по инициативе:</w:t>
      </w:r>
    </w:p>
    <w:bookmarkEnd w:id="0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 xml:space="preserve">2.1. Совета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 - по вопросам местного значения и в иных случаях, прямо предусмотренных действующим законодательством.</w:t>
      </w:r>
      <w:bookmarkStart w:id="1" w:name="sub_1103"/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3. Мнение жителей сельского поселения, выявленное в ходе опроса, носит для органов и должностных лиц местного самоуправления рекомендательный характер.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" w:name="sub_1104"/>
      <w:bookmarkEnd w:id="1"/>
      <w:r w:rsidRPr="00A033ED">
        <w:rPr>
          <w:szCs w:val="28"/>
        </w:rPr>
        <w:t>4. В опросе граждан имеют право участвовать жители муниципального образования, обладающие избирательным правом, то есть граждане Российской Федерации, достигшие восемнадцатилетнего возраста, постоянно или преимущественно проживающие на территории муниципального образования (далее по тексту - участники опроса).</w:t>
      </w:r>
    </w:p>
    <w:bookmarkEnd w:id="2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Иностранные граждане, постоянно или преимущественно проживающие на территории муниципального образования, обладают при осуществлении местного самоуправления правами в соответствии с международными договорами Российской Федерации и действующим законодательством.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" w:name="sub_1105"/>
      <w:r w:rsidRPr="00A033ED">
        <w:rPr>
          <w:szCs w:val="28"/>
        </w:rPr>
        <w:t>5. Подготовка, проведение и установление результатов опроса граждан осуществляются на основе принципа законности, открытости, гласности, объективности.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" w:name="sub_1106"/>
      <w:bookmarkEnd w:id="3"/>
      <w:r w:rsidRPr="00A033ED">
        <w:rPr>
          <w:szCs w:val="28"/>
        </w:rPr>
        <w:t>6. Участие в опросе граждан является свободным и добровольным. В ходе опроса граждан никто не может быть принужден к выражению своего мнения и убеждений или отказу от них.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" w:name="sub_1107"/>
      <w:bookmarkEnd w:id="4"/>
      <w:r w:rsidRPr="00A033ED">
        <w:rPr>
          <w:szCs w:val="28"/>
        </w:rPr>
        <w:t>7. Жители муниципального образования участвуют в опросе граждан на равных основаниях. Каждый участник опроса граждан обладает одним голосом и участвует в опросе непосредственно.</w:t>
      </w:r>
    </w:p>
    <w:bookmarkEnd w:id="5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Ограничения прав граждан на участие в опросе в зависимости от пола, расы, национальности, происхождения, имущественного или должностного положения, отношения убеждений, принадлежности к общественным объединениям, а также других обстоятельств запрещаются.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" w:name="sub_1108"/>
      <w:r w:rsidRPr="00A033ED">
        <w:rPr>
          <w:szCs w:val="28"/>
        </w:rPr>
        <w:t>8. Содержание вопросов, выносимых на опрос граждан, не должно противоречить законодательству Российской Федерации и Республики Мордовия, муниципальным правовым актам муниципального образования.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" w:name="sub_1109"/>
      <w:bookmarkEnd w:id="6"/>
      <w:r w:rsidRPr="00A033ED">
        <w:rPr>
          <w:szCs w:val="28"/>
        </w:rPr>
        <w:t>9. Вопросы, выносимые на опрос граждан, должны быть сформулированы таким образом, чтобы исключалась возможность их множественного толкования, то есть на них можно было бы дать только однозначный ответ.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8" w:name="sub_1110"/>
      <w:bookmarkEnd w:id="7"/>
      <w:r w:rsidRPr="00A033ED">
        <w:rPr>
          <w:szCs w:val="28"/>
        </w:rPr>
        <w:t>10. Опрос граждан проводится в удобное для жителей время в течение одного или нескольких, но не более 10 рабочих дней.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9" w:name="sub_1111"/>
      <w:bookmarkEnd w:id="8"/>
      <w:r w:rsidRPr="00A033ED">
        <w:rPr>
          <w:szCs w:val="28"/>
        </w:rPr>
        <w:t>11. Вопросы, не урегулированные настоящим Порядком, регламентируются в соответствии с действующим законодательством.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10" w:name="sub_1112"/>
      <w:bookmarkEnd w:id="9"/>
      <w:r w:rsidRPr="00A033ED">
        <w:rPr>
          <w:szCs w:val="28"/>
        </w:rPr>
        <w:t>12. Настоящий Порядок не распространяет свое действие на проведение на территории муниципального образования социологических опросов и иных видов социологических исследований, проводимых по инициативе иных субъектов.</w:t>
      </w:r>
    </w:p>
    <w:bookmarkEnd w:id="10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jc w:val="center"/>
        <w:outlineLvl w:val="0"/>
        <w:rPr>
          <w:bCs/>
          <w:szCs w:val="28"/>
        </w:rPr>
      </w:pPr>
      <w:r w:rsidRPr="00A033ED">
        <w:rPr>
          <w:bCs/>
          <w:szCs w:val="28"/>
        </w:rPr>
        <w:t>2. Порядок назначения опроса граждан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11" w:name="sub_1201"/>
      <w:r w:rsidRPr="00A033ED">
        <w:rPr>
          <w:szCs w:val="28"/>
        </w:rPr>
        <w:t xml:space="preserve">13. Решение о назначении опроса граждан принимается  Советом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 xml:space="preserve">сельского поселения большинством голосов от установленного числа депутатов Совета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поселения. В указанном решении устанавливаются: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12" w:name="sub_12011"/>
      <w:bookmarkEnd w:id="11"/>
      <w:r w:rsidRPr="00A033ED">
        <w:rPr>
          <w:szCs w:val="28"/>
        </w:rPr>
        <w:t>13.1. дата и сроки проведения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13" w:name="sub_12012"/>
      <w:bookmarkEnd w:id="12"/>
      <w:r w:rsidRPr="00A033ED">
        <w:rPr>
          <w:szCs w:val="28"/>
        </w:rPr>
        <w:t>13.2. формулировка вопроса (вопросов), предлагаемого (предлагаемых) при проведении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14" w:name="sub_12013"/>
      <w:bookmarkEnd w:id="13"/>
      <w:r w:rsidRPr="00A033ED">
        <w:rPr>
          <w:szCs w:val="28"/>
        </w:rPr>
        <w:t>13.3. методика проведения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15" w:name="sub_12014"/>
      <w:bookmarkEnd w:id="14"/>
      <w:r w:rsidRPr="00A033ED">
        <w:rPr>
          <w:szCs w:val="28"/>
        </w:rPr>
        <w:t>13.4. форма опросного листа;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16" w:name="sub_12015"/>
      <w:bookmarkEnd w:id="15"/>
      <w:r w:rsidRPr="00A033ED">
        <w:rPr>
          <w:szCs w:val="28"/>
        </w:rPr>
        <w:t>13.5. минимальная численность жителей муниципального образования, участвующих в опросе.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17" w:name="sub_1202"/>
      <w:bookmarkEnd w:id="16"/>
      <w:r w:rsidRPr="00A033ED">
        <w:rPr>
          <w:szCs w:val="28"/>
        </w:rPr>
        <w:t xml:space="preserve">14. Решение Совета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 о назначении опроса граждан также может содержать следующую информацию: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18" w:name="sub_12021"/>
      <w:bookmarkEnd w:id="17"/>
      <w:r w:rsidRPr="00A033ED">
        <w:rPr>
          <w:szCs w:val="28"/>
        </w:rPr>
        <w:t>14.1. цель опроса, наименование инициатора проведения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19" w:name="sub_12022"/>
      <w:bookmarkEnd w:id="18"/>
      <w:r w:rsidRPr="00A033ED">
        <w:rPr>
          <w:szCs w:val="28"/>
        </w:rPr>
        <w:t>14.2. источники финансирования проведения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0" w:name="sub_12023"/>
      <w:bookmarkEnd w:id="19"/>
      <w:r w:rsidRPr="00A033ED">
        <w:rPr>
          <w:szCs w:val="28"/>
        </w:rPr>
        <w:t>14.3. территория опроса граждан (если опрос граждан проводится на части территории муниципального образования, указываются границы территории, где будет проводиться опрос граждан).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1" w:name="sub_1203"/>
      <w:bookmarkEnd w:id="20"/>
      <w:r w:rsidRPr="00A033ED">
        <w:rPr>
          <w:szCs w:val="28"/>
        </w:rPr>
        <w:t>15. Опрос граждан проводится не позднее двух месяцев со дня принятия решения о назначении опроса граждан.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2" w:name="sub_1204"/>
      <w:bookmarkEnd w:id="21"/>
      <w:r w:rsidRPr="00A033ED">
        <w:rPr>
          <w:szCs w:val="28"/>
        </w:rPr>
        <w:t>16. Решение о назначении опроса граждан подлежит обязательному опубликованию в официальном средстве массовой информации муниципального образования не менее чем за десять дней до его проведения.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3" w:name="sub_1205"/>
      <w:bookmarkEnd w:id="22"/>
      <w:r w:rsidRPr="00A033ED">
        <w:rPr>
          <w:szCs w:val="28"/>
        </w:rPr>
        <w:t>17. Подготовка к проведению опроса граждан осуществляется администрацией муниципального образования.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4" w:name="sub_1206"/>
      <w:bookmarkEnd w:id="23"/>
      <w:r w:rsidRPr="00A033ED">
        <w:rPr>
          <w:szCs w:val="28"/>
        </w:rPr>
        <w:t>18. В целях проведения опроса граждан администрация муниципального образования: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5" w:name="sub_12061"/>
      <w:bookmarkEnd w:id="24"/>
      <w:r w:rsidRPr="00A033ED">
        <w:rPr>
          <w:szCs w:val="28"/>
        </w:rPr>
        <w:t>18.1. организует оповещение граждан о назначении опроса и вопросе (вопросах), выносимом (выносимых) на опрос, порядке, месте, дате и сроках проведения опроса граждан через официальное средство массовой информации муниципального образования;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6" w:name="sub_12062"/>
      <w:bookmarkEnd w:id="25"/>
      <w:r w:rsidRPr="00A033ED">
        <w:rPr>
          <w:szCs w:val="28"/>
        </w:rPr>
        <w:t>18.2. определяет место, способы проведения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7" w:name="sub_12063"/>
      <w:bookmarkEnd w:id="26"/>
      <w:r w:rsidRPr="00A033ED">
        <w:rPr>
          <w:szCs w:val="28"/>
        </w:rPr>
        <w:t>18.3. в случае проведения опроса граждан в пунктах опроса утверждает количество и местонахождение пунктов опроса, оборудует пункты опроса;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8" w:name="sub_12064"/>
      <w:bookmarkEnd w:id="27"/>
      <w:r w:rsidRPr="00A033ED">
        <w:rPr>
          <w:szCs w:val="28"/>
        </w:rPr>
        <w:t>18.4. обеспечивает изготовление опросных листов;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29" w:name="sub_12065"/>
      <w:bookmarkEnd w:id="28"/>
      <w:r w:rsidRPr="00A033ED">
        <w:rPr>
          <w:szCs w:val="28"/>
        </w:rPr>
        <w:t>18.5. организует оповещение жителей через официальные средства массовой информации муниципального образования, в том числе через официальный сайт администрации муниципального образования, о результатах опроса граждан не позднее дести дней со дня окончания проведения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0" w:name="sub_12066"/>
      <w:bookmarkEnd w:id="29"/>
      <w:r w:rsidRPr="00A033ED">
        <w:rPr>
          <w:szCs w:val="28"/>
        </w:rPr>
        <w:t>18.6. в целях проведения опроса граждан осуществляет иные полномочия в соответствии с настоящим Порядком и действующим законодательством.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1" w:name="sub_1207"/>
      <w:bookmarkEnd w:id="30"/>
      <w:r w:rsidRPr="00A033ED">
        <w:rPr>
          <w:szCs w:val="28"/>
        </w:rPr>
        <w:t>19. В целях обеспечения организации и проведения опроса граждан администрация муниципального образования вправе заключить договоры с физическими лицами и организациями, специализирующимися на проведении опросов (далее по тексту - интервьюеры).</w:t>
      </w:r>
    </w:p>
    <w:bookmarkEnd w:id="31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При проведении опроса граждан интервьюеры: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2" w:name="sub_12071"/>
      <w:r w:rsidRPr="00A033ED">
        <w:rPr>
          <w:szCs w:val="28"/>
        </w:rPr>
        <w:t>19.1. используют все экземпляры опросных листов;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3" w:name="sub_12072"/>
      <w:bookmarkEnd w:id="32"/>
      <w:r w:rsidRPr="00A033ED">
        <w:rPr>
          <w:szCs w:val="28"/>
        </w:rPr>
        <w:t>19.2. формируют при проведении опроса список участников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4" w:name="sub_12073"/>
      <w:bookmarkEnd w:id="33"/>
      <w:r w:rsidRPr="00A033ED">
        <w:rPr>
          <w:szCs w:val="28"/>
        </w:rPr>
        <w:t>19.3. устанавливает результаты опроса граждан и готовят по итогам опроса граждан отчет;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5" w:name="sub_12074"/>
      <w:bookmarkEnd w:id="34"/>
      <w:r w:rsidRPr="00A033ED">
        <w:rPr>
          <w:szCs w:val="28"/>
        </w:rPr>
        <w:t>19.4. обеспечивают необходимую конфиденциальность информации, полученной при проведении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6" w:name="sub_12075"/>
      <w:bookmarkEnd w:id="35"/>
      <w:r w:rsidRPr="00A033ED">
        <w:rPr>
          <w:szCs w:val="28"/>
        </w:rPr>
        <w:t>19.5. передают отчет по итогам опроса граждан, опросный лист и результаты опроса граждан администрации муниципального образования;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7" w:name="sub_12076"/>
      <w:bookmarkEnd w:id="36"/>
      <w:r w:rsidRPr="00A033ED">
        <w:rPr>
          <w:szCs w:val="28"/>
        </w:rPr>
        <w:t>19.6. в целях проведения опроса граждан осуществляют иные полномочия в соответствии с договором, настоящим Порядком и действующим законодательством.</w:t>
      </w:r>
    </w:p>
    <w:bookmarkEnd w:id="37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Опрос граждан в указанном случае проводится в порядке, установленном действующим законодательством и 3 разделом настоящего Порядка.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8" w:name="sub_1208"/>
      <w:r w:rsidRPr="00A033ED">
        <w:rPr>
          <w:szCs w:val="28"/>
        </w:rPr>
        <w:t>20. В случае если администрация муниципального образования самостоятельно организует проведение опроса граждан, то при администрации муниципального образования создается Комиссия по проведению опроса граждан (далее по тексту - Комиссия).</w:t>
      </w:r>
    </w:p>
    <w:bookmarkEnd w:id="38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21. Количественный, персональный состав и порядок деятельности Комиссии утверждается главой сельского поселения.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 xml:space="preserve">В состав Комиссии включаются представители Совета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 xml:space="preserve">сельского поселения, администрации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поселения, муниципальных учреждений, общественных объединений и организаций.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39" w:name="sub_1209"/>
      <w:r w:rsidRPr="00A033ED">
        <w:rPr>
          <w:szCs w:val="28"/>
        </w:rPr>
        <w:t>22. В состав Комиссии входят председатель Комиссии, заместитель, секретарь и члены Комиссии.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0" w:name="sub_1210"/>
      <w:bookmarkEnd w:id="39"/>
      <w:r w:rsidRPr="00A033ED">
        <w:rPr>
          <w:szCs w:val="28"/>
        </w:rPr>
        <w:t>23. Деятельность Комиссии осуществляется на основе коллегиальности. Заседание Комиссии считается правомочным, если в нем приняли участие не менее половины от установленного числа членов Комиссии.</w:t>
      </w:r>
    </w:p>
    <w:bookmarkEnd w:id="40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24. Комиссия в пределах своих полномочий: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1" w:name="sub_12111"/>
      <w:r w:rsidRPr="00A033ED">
        <w:rPr>
          <w:szCs w:val="28"/>
        </w:rPr>
        <w:t>24.1. организует проведение опроса граждан в соответствии с действующим законодательством и настоящим Порядком;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2" w:name="sub_12112"/>
      <w:bookmarkEnd w:id="41"/>
      <w:r w:rsidRPr="00A033ED">
        <w:rPr>
          <w:szCs w:val="28"/>
        </w:rPr>
        <w:t>24.2. устанавливает результаты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3" w:name="sub_12113"/>
      <w:bookmarkEnd w:id="42"/>
      <w:r w:rsidRPr="00A033ED">
        <w:rPr>
          <w:szCs w:val="28"/>
        </w:rPr>
        <w:t>24.3. на основании полученных результатов составляет отчет по итогам опроса граждан в срок не позднее, чем через десять дней со дня окончания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4" w:name="sub_12114"/>
      <w:bookmarkEnd w:id="43"/>
      <w:r w:rsidRPr="00A033ED">
        <w:rPr>
          <w:szCs w:val="28"/>
        </w:rPr>
        <w:t>24.4. взаимодействует с органами местного самоуправления, органами государственной власти, общественными объединениями, организациями и представителями средств массовой информации;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5" w:name="sub_12115"/>
      <w:bookmarkEnd w:id="44"/>
      <w:r w:rsidRPr="00A033ED">
        <w:rPr>
          <w:szCs w:val="28"/>
        </w:rPr>
        <w:t>24.5. в целях проведения опроса граждан осуществляет иные полномочия в соответствии с настоящим Порядком и действующим законодательством.</w:t>
      </w:r>
    </w:p>
    <w:bookmarkEnd w:id="45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25. Решения Комиссии принимаются открытым голосованием простым большинством голосов от числа присутствующих на заседании членов.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В случае равенства голосов голос председательствующего на заседании Комиссии является решающим.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Решение Комиссии оформляются протоколом, который подписывается председателем и секретарем Комиссии.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6" w:name="sub_1213"/>
      <w:r w:rsidRPr="00A033ED">
        <w:rPr>
          <w:szCs w:val="28"/>
        </w:rPr>
        <w:t>26. Материально-техническое и организационное обеспечение деятельности Комиссии осуществляется администрацией муниципального образования.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7" w:name="sub_1215"/>
      <w:bookmarkEnd w:id="46"/>
      <w:r w:rsidRPr="00A033ED">
        <w:rPr>
          <w:szCs w:val="28"/>
        </w:rPr>
        <w:t>27. При проведении опроса граждан в опросных пунктах на каждый пункт направляется по одному или несколько членов Комиссии, а также лица, указанные в пункте 19 настоящего Порядка.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8" w:name="sub_1216"/>
      <w:bookmarkEnd w:id="47"/>
      <w:r w:rsidRPr="00A033ED">
        <w:rPr>
          <w:szCs w:val="28"/>
        </w:rPr>
        <w:t>28. При проведении опроса граждан для выявления мнения жителей используются опросные листы.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49" w:name="sub_1217"/>
      <w:bookmarkEnd w:id="48"/>
      <w:r w:rsidRPr="00A033ED">
        <w:rPr>
          <w:szCs w:val="28"/>
        </w:rPr>
        <w:t>29. Опросный лист должен содержать:</w:t>
      </w:r>
    </w:p>
    <w:bookmarkEnd w:id="49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 xml:space="preserve">29.1. реквизиты решения Совета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</w:t>
      </w:r>
      <w:r w:rsidRPr="00A033ED">
        <w:rPr>
          <w:i/>
          <w:szCs w:val="28"/>
        </w:rPr>
        <w:t xml:space="preserve"> </w:t>
      </w:r>
      <w:r w:rsidRPr="00A033ED">
        <w:rPr>
          <w:szCs w:val="28"/>
        </w:rPr>
        <w:t>о назначении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29.2. дату проведения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29.3. графы для указания фамилии, имени, отчества, даты рождения и места жительства участника опроса;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29.4. вопрос (вопросы), вынесенные на опрос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29.5. варианты волеизъявления участника опроса, под которыми помещаются пустые квадраты.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0" w:name="sub_1218"/>
      <w:r w:rsidRPr="00A033ED">
        <w:rPr>
          <w:szCs w:val="28"/>
        </w:rPr>
        <w:t>30. 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1" w:name="sub_1219"/>
      <w:bookmarkEnd w:id="50"/>
      <w:r w:rsidRPr="00A033ED">
        <w:rPr>
          <w:szCs w:val="28"/>
        </w:rPr>
        <w:t>31. Альтернативные редакции какой-либо статьи или какого-либо пункта вынесенного на опрос проекта муниципального правового акта также последовательно нумеруются.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2" w:name="sub_1220"/>
      <w:bookmarkEnd w:id="51"/>
      <w:r w:rsidRPr="00A033ED">
        <w:rPr>
          <w:szCs w:val="28"/>
        </w:rPr>
        <w:t>32. Опросный лист должен содержать разъяснение о порядке его заполнения.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3" w:name="sub_1221"/>
      <w:bookmarkEnd w:id="52"/>
      <w:r w:rsidRPr="00A033ED">
        <w:rPr>
          <w:szCs w:val="28"/>
        </w:rPr>
        <w:t>33. Заполненный бланк опросного листа заверяется подписью лица, проводившего опрос граждан.</w:t>
      </w:r>
    </w:p>
    <w:bookmarkEnd w:id="53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jc w:val="center"/>
        <w:outlineLvl w:val="0"/>
        <w:rPr>
          <w:bCs/>
          <w:szCs w:val="28"/>
        </w:rPr>
      </w:pPr>
      <w:r w:rsidRPr="00A033ED">
        <w:rPr>
          <w:bCs/>
          <w:szCs w:val="28"/>
        </w:rPr>
        <w:t>3. Способы и порядок проведения опроса граждан, подведения итогов и установления результатов опроса граждан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4" w:name="sub_1301"/>
      <w:r w:rsidRPr="00A033ED">
        <w:rPr>
          <w:szCs w:val="28"/>
        </w:rPr>
        <w:t>34. Опрос может проводиться в пунктах, определенных для проведения опроса, на собраниях, в трудовых коллективах, путем поквартирного (домового) обхода граждан, на улицах, иными способами, не противоречащими действующему законодательству.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5" w:name="sub_1302"/>
      <w:bookmarkEnd w:id="54"/>
      <w:r w:rsidRPr="00A033ED">
        <w:rPr>
          <w:szCs w:val="28"/>
        </w:rPr>
        <w:t xml:space="preserve">35. Опрос проводится путем заполнения опросного листа в сроки и время, установленные в решении Совета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</w:t>
      </w:r>
      <w:r w:rsidRPr="00A033ED">
        <w:rPr>
          <w:i/>
          <w:szCs w:val="28"/>
        </w:rPr>
        <w:t xml:space="preserve"> </w:t>
      </w:r>
      <w:r w:rsidRPr="00A033ED">
        <w:rPr>
          <w:szCs w:val="28"/>
        </w:rPr>
        <w:t>о назначении опроса граждан.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6" w:name="sub_1303"/>
      <w:bookmarkEnd w:id="55"/>
      <w:r w:rsidRPr="00A033ED">
        <w:rPr>
          <w:szCs w:val="28"/>
        </w:rPr>
        <w:t>36. При проведении опроса граждан ведется список участников опроса, в котором удостоверяется факт получения участником опроса опросного листа.</w:t>
      </w:r>
    </w:p>
    <w:bookmarkEnd w:id="56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Лица, проводящие опрос, вносят в список участников опроса сведения о фамилии, имени, отчестве, дате рождения и месте жительства участников опроса (указывается наименование муниципального образования; в случае, если опрос граждан проводится на части территории муниципального образования, то указываются: населенный пункт, улица и (или) иные сведения, позволяющие идентифицировать соответствующую территорию).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При получении опросного листа участник опроса предъявляет паспорт или иной документ, удостоверяющий его личность и место жительства, и расписывается напротив своей фамилии в списке участников опроса.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В случае если участник опроса не имеет возможности самостоятельно расписаться в получении опросного листа, он вправе воспользоваться помощью другого лица, за исключением лица, проводящего опрос граждан. Лицо, оказавшее участнику опроса помощь, расписывается в списке участников опроса в графе «Подпись участника опроса о получении опросного листа» с указанием своей фамилии и инициалов.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7" w:name="sub_1304"/>
      <w:r w:rsidRPr="00A033ED">
        <w:rPr>
          <w:szCs w:val="28"/>
        </w:rPr>
        <w:t>37. Участник опроса вправе поставить любой знак в квадрате под словом «За» или «Против» в соответствии со своим волеизъявлением.</w:t>
      </w:r>
    </w:p>
    <w:bookmarkEnd w:id="57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В случае если участник опроса считает, что при заполнении опросного листа совершил ошибку, он вправе обратиться к лицу, проводящему опрос граждан, с просьбой выдать ему новый опросный лист взамен испорченного. Лицо, проводящее опрос граждан, выдает участнику опроса новый опросный лист, делая при этом соответствующую отметку в списке участников опроса напротив фамилии данного участника. Испорченный опросный лист погашается.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8" w:name="sub_1305"/>
      <w:r w:rsidRPr="00A033ED">
        <w:rPr>
          <w:szCs w:val="28"/>
        </w:rPr>
        <w:t>38. Лицо, проводящее опрос граждан:</w:t>
      </w:r>
    </w:p>
    <w:bookmarkEnd w:id="58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38.1. обязано ознакомить участника опроса с вопросами (вопросом), предлагаемыми (предлагаемым) при проведении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38.2. обеспечивает необходимую конфиденциальность информации, полученной при проведении опроса граждан.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59" w:name="sub_1306"/>
      <w:r w:rsidRPr="00A033ED">
        <w:rPr>
          <w:szCs w:val="28"/>
        </w:rPr>
        <w:t>39. Количество использованных при проведении опроса граждан опросных листов может не совпадать с данными о количестве участников опроса граждан, в случае, если при проведении опроса граждан опросный лист был погашен.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0" w:name="sub_1307"/>
      <w:bookmarkEnd w:id="59"/>
      <w:r w:rsidRPr="00A033ED">
        <w:rPr>
          <w:szCs w:val="28"/>
        </w:rPr>
        <w:t>40. По окончании срока проведения опроса граждан Комиссия и лица, указанные в пункте 19 настоящего Порядка, обобщают и анализируют полученные данные и устанавливают результаты опроса граждан, оформляя их в виде отчета о результатах опроса граждан.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1" w:name="sub_1308"/>
      <w:bookmarkEnd w:id="60"/>
      <w:r w:rsidRPr="00A033ED">
        <w:rPr>
          <w:szCs w:val="28"/>
        </w:rPr>
        <w:t>41. При определении результатов опроса граждан недействительными признаются опросные листы: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2" w:name="sub_13081"/>
      <w:bookmarkEnd w:id="61"/>
      <w:r w:rsidRPr="00A033ED">
        <w:rPr>
          <w:szCs w:val="28"/>
        </w:rPr>
        <w:t>41.1. заполненные (выполненные) гражданами, не обладающими в соответствии с действующим законодательством и настоящим Порядком правом на участие в опросе;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3" w:name="sub_13082"/>
      <w:bookmarkEnd w:id="62"/>
      <w:r w:rsidRPr="00A033ED">
        <w:rPr>
          <w:szCs w:val="28"/>
        </w:rPr>
        <w:t>41.2. не содержащие данных об участнике опроса, не содержащие подписи участника опроса;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4" w:name="sub_13083"/>
      <w:bookmarkEnd w:id="63"/>
      <w:r w:rsidRPr="00A033ED">
        <w:rPr>
          <w:szCs w:val="28"/>
        </w:rPr>
        <w:t>41.3. по опросному листу (в опросном списке) невозможно установить волеизъявление участника опроса (варианты ответа не выбраны, выбраны несколько вариантов предложенных ответов), опросные листы (графы в опросном списке) заполнены не полностью, содержат ответы лишь на часть вопросов, содержащие записи, по которым невозможно достоверно установить мнение участников опроса;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5" w:name="sub_13084"/>
      <w:bookmarkEnd w:id="64"/>
      <w:r w:rsidRPr="00A033ED">
        <w:rPr>
          <w:szCs w:val="28"/>
        </w:rPr>
        <w:t>41.4. нестандартного образца, не соответствующие требованиям, установленным пунктом 29 настоящего Порядка.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6" w:name="sub_1309"/>
      <w:bookmarkEnd w:id="65"/>
      <w:r w:rsidRPr="00A033ED">
        <w:rPr>
          <w:szCs w:val="28"/>
        </w:rPr>
        <w:t>42. Результаты опроса граждан фиксируются в отчете, в котором указываются: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7" w:name="sub_13091"/>
      <w:bookmarkEnd w:id="66"/>
      <w:r w:rsidRPr="00A033ED">
        <w:rPr>
          <w:szCs w:val="28"/>
        </w:rPr>
        <w:t>42.1. описание целей опроса граждан, его способы, дата и территория проведения, решение, на основании которого проводился опрос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8" w:name="sub_13092"/>
      <w:bookmarkEnd w:id="67"/>
      <w:r w:rsidRPr="00A033ED">
        <w:rPr>
          <w:szCs w:val="28"/>
        </w:rPr>
        <w:t>42.2. формулировка вопроса, предлагаемого для опроса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69" w:name="sub_13093"/>
      <w:bookmarkEnd w:id="68"/>
      <w:r w:rsidRPr="00A033ED">
        <w:rPr>
          <w:szCs w:val="28"/>
        </w:rPr>
        <w:t>42.3. число граждан, принявших участие в опросе;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0" w:name="sub_13094"/>
      <w:bookmarkEnd w:id="69"/>
      <w:r w:rsidRPr="00A033ED">
        <w:rPr>
          <w:szCs w:val="28"/>
        </w:rPr>
        <w:t>42.4. количество заполненных опросных листов и количество опросных листов, признанных недействительными, количество погашенных опросных листов;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1" w:name="sub_13095"/>
      <w:bookmarkEnd w:id="70"/>
      <w:r w:rsidRPr="00A033ED">
        <w:rPr>
          <w:szCs w:val="28"/>
        </w:rPr>
        <w:t>42.5. количество голосов, поданных «За» вопрос, вынесенный на опрос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2" w:name="sub_13096"/>
      <w:bookmarkEnd w:id="71"/>
      <w:r w:rsidRPr="00A033ED">
        <w:rPr>
          <w:szCs w:val="28"/>
        </w:rPr>
        <w:t>42.6. количество голосов, поданных «Против» вопроса, вынесенного на опрос граждан;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3" w:name="sub_1310"/>
      <w:bookmarkEnd w:id="72"/>
      <w:r w:rsidRPr="00A033ED">
        <w:rPr>
          <w:szCs w:val="28"/>
        </w:rPr>
        <w:t>43. Если опрос проводился по нескольким вопросам, то подсчет голосов по каждому вопросу производится отдельно.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4" w:name="sub_1311"/>
      <w:bookmarkEnd w:id="73"/>
      <w:r w:rsidRPr="00A033ED">
        <w:rPr>
          <w:szCs w:val="28"/>
        </w:rPr>
        <w:t>44. Отчет о результатах опроса граждан составляется в двух экземплярах и подписывается лицами, ответственными за проведение опроса граждан (лицами, указанными в пунктах 19 и 27 настоящего Порядка; председателем Комиссии).</w:t>
      </w:r>
    </w:p>
    <w:bookmarkEnd w:id="74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 xml:space="preserve">Администрация муниципального образования обеспечивает направление отчета, другой документации, связанной с проведением опроса граждан, в  Совет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 и инициатору проведения опроса граждан.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 xml:space="preserve">Первый экземпляр отчета в течение десяти дней со дня окончания опроса граждан вместе со сброшюрованными (прошитыми и пронумерованными) опросными листами, списком участников опроса, опросным списком направляется в Совет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поселения, второй направляется инициатору проведения опроса граждан.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 xml:space="preserve">Отчет подлежит хранению в течение </w:t>
      </w:r>
      <w:r>
        <w:rPr>
          <w:szCs w:val="28"/>
        </w:rPr>
        <w:t>5</w:t>
      </w:r>
      <w:r w:rsidRPr="00A033ED">
        <w:rPr>
          <w:szCs w:val="28"/>
        </w:rPr>
        <w:t xml:space="preserve"> лет, остальная документация, связанная с проведением опроса, хранится в течение </w:t>
      </w:r>
      <w:r>
        <w:rPr>
          <w:szCs w:val="28"/>
        </w:rPr>
        <w:t>5</w:t>
      </w:r>
      <w:r w:rsidRPr="00A033ED">
        <w:rPr>
          <w:szCs w:val="28"/>
        </w:rPr>
        <w:t xml:space="preserve"> лет.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По истечении срока указанные документы передаются на хранение в архив в порядке, установленном действующим законодательством.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5" w:name="sub_1312"/>
      <w:r w:rsidRPr="00A033ED">
        <w:rPr>
          <w:szCs w:val="28"/>
        </w:rPr>
        <w:t xml:space="preserve">45. Совет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 рассматривает представленный отчет и принимает одно из следующих решений:</w:t>
      </w:r>
    </w:p>
    <w:bookmarkEnd w:id="75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45.1. о признании опроса граждан состоявшимся;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r w:rsidRPr="00A033ED">
        <w:rPr>
          <w:szCs w:val="28"/>
        </w:rPr>
        <w:t>45.2. о признании опроса граждан несостоявшимся.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6" w:name="sub_1313"/>
      <w:r w:rsidRPr="00A033ED">
        <w:rPr>
          <w:szCs w:val="28"/>
        </w:rPr>
        <w:t xml:space="preserve">46. Опрос граждан признается состоявшимся, если число граждан, принявших участие в опросе, равно или больше минимального числа граждан, установленного в решении Совета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 о назначении опроса граждан.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7" w:name="sub_1314"/>
      <w:bookmarkEnd w:id="76"/>
      <w:r w:rsidRPr="00A033ED">
        <w:rPr>
          <w:szCs w:val="28"/>
        </w:rPr>
        <w:t xml:space="preserve">47. Опрос граждан признается несостоявшимся в случае, если число граждан, принявших участие в опросе, меньше минимального числа граждан, установленного в решении Совета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 xml:space="preserve"> сельского поселения о назначении опроса граждан.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8" w:name="sub_1315"/>
      <w:bookmarkEnd w:id="77"/>
      <w:r w:rsidRPr="00A033ED">
        <w:rPr>
          <w:szCs w:val="28"/>
        </w:rPr>
        <w:t xml:space="preserve">48. Результаты опроса граждан (отчет, решение Совета депутатов </w:t>
      </w:r>
      <w:r w:rsidRPr="004519CE">
        <w:rPr>
          <w:bCs/>
          <w:szCs w:val="28"/>
        </w:rPr>
        <w:t>Русско - Тювеевско</w:t>
      </w:r>
      <w:r>
        <w:rPr>
          <w:bCs/>
          <w:szCs w:val="28"/>
        </w:rPr>
        <w:t>го</w:t>
      </w:r>
      <w:r w:rsidRPr="00A033ED">
        <w:rPr>
          <w:b/>
          <w:color w:val="0000FF"/>
          <w:szCs w:val="28"/>
        </w:rPr>
        <w:t xml:space="preserve"> </w:t>
      </w:r>
      <w:r w:rsidRPr="00A033ED">
        <w:rPr>
          <w:szCs w:val="28"/>
        </w:rPr>
        <w:t>сельского поселения</w:t>
      </w:r>
      <w:r w:rsidRPr="00A033ED">
        <w:rPr>
          <w:i/>
          <w:szCs w:val="28"/>
        </w:rPr>
        <w:t>)</w:t>
      </w:r>
      <w:r w:rsidRPr="00A033ED">
        <w:rPr>
          <w:szCs w:val="28"/>
        </w:rPr>
        <w:t xml:space="preserve"> подлежат опубликованию в официальном печатном средстве массовой информации муниципального образования и размещаются на </w:t>
      </w:r>
      <w:hyperlink r:id="rId7" w:history="1">
        <w:r w:rsidRPr="00A033ED">
          <w:rPr>
            <w:szCs w:val="28"/>
          </w:rPr>
          <w:t>официальном сайте</w:t>
        </w:r>
      </w:hyperlink>
      <w:r w:rsidRPr="00A033ED">
        <w:rPr>
          <w:szCs w:val="28"/>
        </w:rPr>
        <w:t xml:space="preserve"> администрации муниципального образования  не позднее десяти</w:t>
      </w:r>
      <w:r w:rsidRPr="00A033ED">
        <w:rPr>
          <w:i/>
          <w:szCs w:val="28"/>
        </w:rPr>
        <w:t xml:space="preserve"> </w:t>
      </w:r>
      <w:r w:rsidRPr="00A033ED">
        <w:rPr>
          <w:szCs w:val="28"/>
        </w:rPr>
        <w:t>дней со дня окончания проведения опроса граждан. Ответственной за опубликование результатов опроса граждан и их размещение на официальном сайте является администрация сельского поселения.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79" w:name="sub_1316"/>
      <w:bookmarkEnd w:id="78"/>
      <w:r w:rsidRPr="00A033ED">
        <w:rPr>
          <w:szCs w:val="28"/>
        </w:rPr>
        <w:t>49. Результаты опроса граждан учитываются при принятии решений органами и должностными лицами местного самоуправления муниципального образования.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  <w:bookmarkStart w:id="80" w:name="sub_1317"/>
      <w:bookmarkEnd w:id="79"/>
      <w:r w:rsidRPr="00A033ED">
        <w:rPr>
          <w:szCs w:val="28"/>
        </w:rPr>
        <w:t>50. В случае принятия решений, не поддержанных результатами опроса, органы и должностные лица муниципального образования обязаны в течение десяти дней после принятия соответствующего решения довести до сведения населения через средства массовой информации причины принятия такого решения.</w:t>
      </w:r>
    </w:p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</w:p>
    <w:bookmarkEnd w:id="80"/>
    <w:p w:rsidR="00A95EA7" w:rsidRPr="00A033ED" w:rsidRDefault="00A95EA7" w:rsidP="00A033ED">
      <w:pPr>
        <w:widowControl/>
        <w:autoSpaceDE w:val="0"/>
        <w:autoSpaceDN w:val="0"/>
        <w:adjustRightInd w:val="0"/>
        <w:spacing w:line="240" w:lineRule="auto"/>
        <w:ind w:firstLine="709"/>
        <w:rPr>
          <w:szCs w:val="28"/>
        </w:rPr>
      </w:pPr>
    </w:p>
    <w:p w:rsidR="00A95EA7" w:rsidRPr="00A033ED" w:rsidRDefault="00A95EA7" w:rsidP="00A033ED">
      <w:pPr>
        <w:widowControl/>
        <w:spacing w:line="240" w:lineRule="auto"/>
        <w:ind w:firstLine="709"/>
        <w:rPr>
          <w:szCs w:val="28"/>
        </w:rPr>
      </w:pPr>
    </w:p>
    <w:p w:rsidR="00A95EA7" w:rsidRPr="00A033ED" w:rsidRDefault="00A95EA7" w:rsidP="00A033ED">
      <w:pPr>
        <w:widowControl/>
        <w:spacing w:line="240" w:lineRule="auto"/>
        <w:ind w:firstLine="709"/>
        <w:rPr>
          <w:szCs w:val="28"/>
        </w:rPr>
      </w:pPr>
    </w:p>
    <w:p w:rsidR="00A95EA7" w:rsidRPr="00A033ED" w:rsidRDefault="00A95EA7" w:rsidP="00A033E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A95EA7" w:rsidRPr="00A033ED" w:rsidRDefault="00A95EA7" w:rsidP="00A033E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color w:val="000000"/>
          <w:spacing w:val="-4"/>
          <w:szCs w:val="28"/>
        </w:rPr>
      </w:pPr>
    </w:p>
    <w:p w:rsidR="00A95EA7" w:rsidRPr="00A033ED" w:rsidRDefault="00A95EA7" w:rsidP="00A033ED">
      <w:pPr>
        <w:widowControl/>
        <w:shd w:val="clear" w:color="auto" w:fill="FFFFFF"/>
        <w:tabs>
          <w:tab w:val="left" w:pos="5357"/>
        </w:tabs>
        <w:spacing w:line="240" w:lineRule="auto"/>
        <w:ind w:firstLine="709"/>
        <w:rPr>
          <w:szCs w:val="28"/>
        </w:rPr>
      </w:pPr>
    </w:p>
    <w:sectPr w:rsidR="00A95EA7" w:rsidRPr="00A033ED" w:rsidSect="00A715E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EA7" w:rsidRDefault="00A95EA7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endnote>
  <w:endnote w:type="continuationSeparator" w:id="0">
    <w:p w:rsidR="00A95EA7" w:rsidRDefault="00A95EA7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EA7" w:rsidRDefault="00A95EA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95EA7" w:rsidRDefault="00A95EA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EA7" w:rsidRDefault="00A95EA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EA7" w:rsidRDefault="00A95EA7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:rsidR="00A95EA7" w:rsidRDefault="00A95EA7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EA7" w:rsidRDefault="00A95EA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95EA7" w:rsidRDefault="00A95EA7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EA7" w:rsidRDefault="00A95EA7">
    <w:pPr>
      <w:pStyle w:val="Header"/>
      <w:jc w:val="center"/>
    </w:pPr>
    <w:fldSimple w:instr="PAGE   \* MERGEFORMAT">
      <w:r>
        <w:rPr>
          <w:noProof/>
        </w:rPr>
        <w:t>8</w:t>
      </w:r>
    </w:fldSimple>
  </w:p>
  <w:p w:rsidR="00A95EA7" w:rsidRDefault="00A95EA7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B33BC"/>
    <w:multiLevelType w:val="hybridMultilevel"/>
    <w:tmpl w:val="04B4DFAC"/>
    <w:lvl w:ilvl="0" w:tplc="C402F96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3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5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6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9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10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1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12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3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</w:abstractNum>
  <w:abstractNum w:abstractNumId="14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5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6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17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  <w:rPr>
        <w:rFonts w:cs="Times New Roman"/>
      </w:rPr>
    </w:lvl>
  </w:abstractNum>
  <w:abstractNum w:abstractNumId="19">
    <w:nsid w:val="6D494D88"/>
    <w:multiLevelType w:val="hybridMultilevel"/>
    <w:tmpl w:val="FC76E8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2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5"/>
  </w:num>
  <w:num w:numId="3">
    <w:abstractNumId w:val="20"/>
  </w:num>
  <w:num w:numId="4">
    <w:abstractNumId w:val="10"/>
  </w:num>
  <w:num w:numId="5">
    <w:abstractNumId w:val="13"/>
  </w:num>
  <w:num w:numId="6">
    <w:abstractNumId w:val="7"/>
  </w:num>
  <w:num w:numId="7">
    <w:abstractNumId w:val="17"/>
  </w:num>
  <w:num w:numId="8">
    <w:abstractNumId w:val="22"/>
  </w:num>
  <w:num w:numId="9">
    <w:abstractNumId w:val="0"/>
  </w:num>
  <w:num w:numId="10">
    <w:abstractNumId w:val="9"/>
  </w:num>
  <w:num w:numId="11">
    <w:abstractNumId w:val="11"/>
  </w:num>
  <w:num w:numId="12">
    <w:abstractNumId w:val="14"/>
  </w:num>
  <w:num w:numId="13">
    <w:abstractNumId w:val="16"/>
  </w:num>
  <w:num w:numId="14">
    <w:abstractNumId w:val="5"/>
  </w:num>
  <w:num w:numId="15">
    <w:abstractNumId w:val="18"/>
  </w:num>
  <w:num w:numId="16">
    <w:abstractNumId w:val="3"/>
  </w:num>
  <w:num w:numId="17">
    <w:abstractNumId w:val="8"/>
  </w:num>
  <w:num w:numId="18">
    <w:abstractNumId w:val="23"/>
  </w:num>
  <w:num w:numId="19">
    <w:abstractNumId w:val="21"/>
  </w:num>
  <w:num w:numId="20">
    <w:abstractNumId w:val="12"/>
  </w:num>
  <w:num w:numId="21">
    <w:abstractNumId w:val="4"/>
  </w:num>
  <w:num w:numId="22">
    <w:abstractNumId w:val="6"/>
  </w:num>
  <w:num w:numId="23">
    <w:abstractNumId w:val="19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E9A"/>
    <w:rsid w:val="00000351"/>
    <w:rsid w:val="00007252"/>
    <w:rsid w:val="000101F3"/>
    <w:rsid w:val="00024EE3"/>
    <w:rsid w:val="00025F64"/>
    <w:rsid w:val="00034C67"/>
    <w:rsid w:val="00036611"/>
    <w:rsid w:val="00054232"/>
    <w:rsid w:val="00061272"/>
    <w:rsid w:val="00064F7D"/>
    <w:rsid w:val="000B21E1"/>
    <w:rsid w:val="000B33F2"/>
    <w:rsid w:val="000D6D74"/>
    <w:rsid w:val="001027B5"/>
    <w:rsid w:val="001059A9"/>
    <w:rsid w:val="00105CC0"/>
    <w:rsid w:val="00107319"/>
    <w:rsid w:val="00111C3B"/>
    <w:rsid w:val="0013390D"/>
    <w:rsid w:val="00134970"/>
    <w:rsid w:val="00135551"/>
    <w:rsid w:val="001517D6"/>
    <w:rsid w:val="001921F4"/>
    <w:rsid w:val="001C1C60"/>
    <w:rsid w:val="001C3623"/>
    <w:rsid w:val="001E4640"/>
    <w:rsid w:val="001F3625"/>
    <w:rsid w:val="002148C1"/>
    <w:rsid w:val="0021559A"/>
    <w:rsid w:val="002173E4"/>
    <w:rsid w:val="002174F7"/>
    <w:rsid w:val="00227096"/>
    <w:rsid w:val="002412EF"/>
    <w:rsid w:val="00242AB5"/>
    <w:rsid w:val="00244026"/>
    <w:rsid w:val="00264795"/>
    <w:rsid w:val="002776D7"/>
    <w:rsid w:val="002A34A7"/>
    <w:rsid w:val="00301487"/>
    <w:rsid w:val="00325122"/>
    <w:rsid w:val="00335BAD"/>
    <w:rsid w:val="00336485"/>
    <w:rsid w:val="00345D73"/>
    <w:rsid w:val="00372F57"/>
    <w:rsid w:val="00373625"/>
    <w:rsid w:val="003748E6"/>
    <w:rsid w:val="00391405"/>
    <w:rsid w:val="00397C05"/>
    <w:rsid w:val="003C3172"/>
    <w:rsid w:val="003D4D38"/>
    <w:rsid w:val="003E1939"/>
    <w:rsid w:val="003F70B3"/>
    <w:rsid w:val="0040450E"/>
    <w:rsid w:val="00406B91"/>
    <w:rsid w:val="0041577E"/>
    <w:rsid w:val="00447201"/>
    <w:rsid w:val="004519CE"/>
    <w:rsid w:val="00455C89"/>
    <w:rsid w:val="00470DD2"/>
    <w:rsid w:val="00490C3E"/>
    <w:rsid w:val="0049501E"/>
    <w:rsid w:val="004D1D59"/>
    <w:rsid w:val="004F00F9"/>
    <w:rsid w:val="004F3638"/>
    <w:rsid w:val="004F4E33"/>
    <w:rsid w:val="00500BD1"/>
    <w:rsid w:val="00507B36"/>
    <w:rsid w:val="00510BA3"/>
    <w:rsid w:val="005552DF"/>
    <w:rsid w:val="00564169"/>
    <w:rsid w:val="005935EE"/>
    <w:rsid w:val="005A02D4"/>
    <w:rsid w:val="005A0931"/>
    <w:rsid w:val="005B051E"/>
    <w:rsid w:val="005B40D9"/>
    <w:rsid w:val="005D146E"/>
    <w:rsid w:val="005D319A"/>
    <w:rsid w:val="00664F77"/>
    <w:rsid w:val="00684B71"/>
    <w:rsid w:val="00693894"/>
    <w:rsid w:val="006A168F"/>
    <w:rsid w:val="006E6BD8"/>
    <w:rsid w:val="006F6CB3"/>
    <w:rsid w:val="00700CF2"/>
    <w:rsid w:val="0070271C"/>
    <w:rsid w:val="00713279"/>
    <w:rsid w:val="00716C94"/>
    <w:rsid w:val="007255BC"/>
    <w:rsid w:val="00751F47"/>
    <w:rsid w:val="00790D56"/>
    <w:rsid w:val="00791944"/>
    <w:rsid w:val="007A3CDF"/>
    <w:rsid w:val="007A537A"/>
    <w:rsid w:val="007A5845"/>
    <w:rsid w:val="007A6D63"/>
    <w:rsid w:val="007C165F"/>
    <w:rsid w:val="007C447E"/>
    <w:rsid w:val="007F458D"/>
    <w:rsid w:val="00812024"/>
    <w:rsid w:val="0083382C"/>
    <w:rsid w:val="0084470D"/>
    <w:rsid w:val="008658AF"/>
    <w:rsid w:val="00872880"/>
    <w:rsid w:val="0089136F"/>
    <w:rsid w:val="008B2D5A"/>
    <w:rsid w:val="008B3B97"/>
    <w:rsid w:val="008C47C9"/>
    <w:rsid w:val="008D063A"/>
    <w:rsid w:val="008E784A"/>
    <w:rsid w:val="008F3174"/>
    <w:rsid w:val="009022A7"/>
    <w:rsid w:val="00927F9D"/>
    <w:rsid w:val="00962E1C"/>
    <w:rsid w:val="00987688"/>
    <w:rsid w:val="00990A52"/>
    <w:rsid w:val="009A29FB"/>
    <w:rsid w:val="009B689C"/>
    <w:rsid w:val="00A01F3A"/>
    <w:rsid w:val="00A02A6E"/>
    <w:rsid w:val="00A033ED"/>
    <w:rsid w:val="00A14C4F"/>
    <w:rsid w:val="00A16EE6"/>
    <w:rsid w:val="00A30701"/>
    <w:rsid w:val="00A34BB4"/>
    <w:rsid w:val="00A53506"/>
    <w:rsid w:val="00A715E2"/>
    <w:rsid w:val="00A77112"/>
    <w:rsid w:val="00A95EA7"/>
    <w:rsid w:val="00AB24A8"/>
    <w:rsid w:val="00AD600A"/>
    <w:rsid w:val="00AF1F74"/>
    <w:rsid w:val="00AF3D70"/>
    <w:rsid w:val="00AF4E5F"/>
    <w:rsid w:val="00B01AEA"/>
    <w:rsid w:val="00B226BB"/>
    <w:rsid w:val="00B25A4F"/>
    <w:rsid w:val="00B42565"/>
    <w:rsid w:val="00B6020A"/>
    <w:rsid w:val="00B71917"/>
    <w:rsid w:val="00B97F6C"/>
    <w:rsid w:val="00BB008D"/>
    <w:rsid w:val="00BB42AD"/>
    <w:rsid w:val="00C01BF8"/>
    <w:rsid w:val="00C155E0"/>
    <w:rsid w:val="00C33B4B"/>
    <w:rsid w:val="00C4002A"/>
    <w:rsid w:val="00C55DF9"/>
    <w:rsid w:val="00C71DEA"/>
    <w:rsid w:val="00C81176"/>
    <w:rsid w:val="00C850EA"/>
    <w:rsid w:val="00CD24D9"/>
    <w:rsid w:val="00CE2078"/>
    <w:rsid w:val="00CF0C85"/>
    <w:rsid w:val="00D00A6D"/>
    <w:rsid w:val="00D13E03"/>
    <w:rsid w:val="00D274BD"/>
    <w:rsid w:val="00D518FF"/>
    <w:rsid w:val="00D633E2"/>
    <w:rsid w:val="00D63B5B"/>
    <w:rsid w:val="00D83ACD"/>
    <w:rsid w:val="00D84B5F"/>
    <w:rsid w:val="00D938D4"/>
    <w:rsid w:val="00D960CC"/>
    <w:rsid w:val="00DA6402"/>
    <w:rsid w:val="00DD7E9A"/>
    <w:rsid w:val="00DF4BD2"/>
    <w:rsid w:val="00E15B4E"/>
    <w:rsid w:val="00E247CF"/>
    <w:rsid w:val="00E466F5"/>
    <w:rsid w:val="00E57DE1"/>
    <w:rsid w:val="00E707E4"/>
    <w:rsid w:val="00EA077E"/>
    <w:rsid w:val="00EA15C4"/>
    <w:rsid w:val="00EA2F09"/>
    <w:rsid w:val="00EA438E"/>
    <w:rsid w:val="00EA6777"/>
    <w:rsid w:val="00EA6FE5"/>
    <w:rsid w:val="00EB432A"/>
    <w:rsid w:val="00ED7526"/>
    <w:rsid w:val="00ED7C97"/>
    <w:rsid w:val="00EF5100"/>
    <w:rsid w:val="00F06F39"/>
    <w:rsid w:val="00F113FF"/>
    <w:rsid w:val="00F22C06"/>
    <w:rsid w:val="00F263BC"/>
    <w:rsid w:val="00F41063"/>
    <w:rsid w:val="00F42DD1"/>
    <w:rsid w:val="00F473A2"/>
    <w:rsid w:val="00F5747A"/>
    <w:rsid w:val="00F6641D"/>
    <w:rsid w:val="00F70EB7"/>
    <w:rsid w:val="00F82647"/>
    <w:rsid w:val="00FB0E95"/>
    <w:rsid w:val="00FB5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pPr>
      <w:widowControl w:val="0"/>
      <w:spacing w:line="420" w:lineRule="auto"/>
      <w:ind w:firstLine="700"/>
      <w:jc w:val="both"/>
    </w:pPr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spacing w:line="240" w:lineRule="auto"/>
      <w:ind w:firstLine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widowControl/>
      <w:spacing w:line="240" w:lineRule="auto"/>
      <w:ind w:firstLine="0"/>
      <w:jc w:val="center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widowControl/>
      <w:spacing w:line="240" w:lineRule="auto"/>
      <w:ind w:firstLine="0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59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59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596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pPr>
      <w:widowControl/>
      <w:spacing w:line="240" w:lineRule="auto"/>
      <w:ind w:firstLine="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10"/>
    <w:rsid w:val="000F659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widowControl/>
      <w:spacing w:line="240" w:lineRule="auto"/>
      <w:ind w:firstLine="0"/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F6596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widowControl/>
      <w:spacing w:line="240" w:lineRule="auto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F6596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pPr>
      <w:widowControl/>
      <w:spacing w:line="240" w:lineRule="auto"/>
      <w:ind w:firstLine="426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F6596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widowControl/>
      <w:spacing w:line="240" w:lineRule="auto"/>
      <w:ind w:firstLine="426"/>
      <w:jc w:val="left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F6596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pPr>
      <w:widowControl/>
      <w:spacing w:line="240" w:lineRule="auto"/>
      <w:ind w:firstLine="0"/>
      <w:jc w:val="left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6596"/>
    <w:rPr>
      <w:sz w:val="20"/>
      <w:szCs w:val="20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FR2">
    <w:name w:val="FR2"/>
    <w:uiPriority w:val="99"/>
    <w:pPr>
      <w:widowControl w:val="0"/>
      <w:ind w:left="5400"/>
    </w:pPr>
    <w:rPr>
      <w:rFonts w:ascii="Arial" w:hAnsi="Arial"/>
      <w:sz w:val="24"/>
      <w:szCs w:val="20"/>
    </w:rPr>
  </w:style>
  <w:style w:type="paragraph" w:customStyle="1" w:styleId="FR1">
    <w:name w:val="FR1"/>
    <w:uiPriority w:val="99"/>
    <w:pPr>
      <w:widowControl w:val="0"/>
      <w:spacing w:line="300" w:lineRule="auto"/>
      <w:ind w:firstLine="680"/>
      <w:jc w:val="both"/>
    </w:pPr>
    <w:rPr>
      <w:sz w:val="24"/>
      <w:szCs w:val="20"/>
    </w:rPr>
  </w:style>
  <w:style w:type="paragraph" w:styleId="Header">
    <w:name w:val="header"/>
    <w:basedOn w:val="Normal"/>
    <w:link w:val="HeaderChar1"/>
    <w:uiPriority w:val="99"/>
    <w:pPr>
      <w:widowControl/>
      <w:tabs>
        <w:tab w:val="center" w:pos="4153"/>
        <w:tab w:val="right" w:pos="8306"/>
      </w:tabs>
      <w:spacing w:line="240" w:lineRule="auto"/>
      <w:ind w:firstLine="0"/>
      <w:jc w:val="left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F6596"/>
    <w:rPr>
      <w:sz w:val="28"/>
      <w:szCs w:val="20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Subtitle">
    <w:name w:val="Subtitle"/>
    <w:basedOn w:val="Normal"/>
    <w:link w:val="SubtitleChar"/>
    <w:uiPriority w:val="99"/>
    <w:qFormat/>
    <w:pPr>
      <w:widowControl/>
      <w:spacing w:line="240" w:lineRule="auto"/>
      <w:ind w:firstLine="0"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A6402"/>
    <w:rPr>
      <w:rFonts w:cs="Times New Roman"/>
      <w:b/>
      <w:sz w:val="32"/>
      <w:lang w:val="ru-RU" w:eastAsia="ru-RU" w:bidi="ar-SA"/>
    </w:rPr>
  </w:style>
  <w:style w:type="paragraph" w:styleId="BodyText3">
    <w:name w:val="Body Text 3"/>
    <w:basedOn w:val="Normal"/>
    <w:link w:val="BodyText3Char"/>
    <w:uiPriority w:val="99"/>
    <w:pPr>
      <w:widowControl/>
      <w:spacing w:line="240" w:lineRule="auto"/>
      <w:ind w:firstLine="0"/>
    </w:pPr>
    <w:rPr>
      <w:b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F6596"/>
    <w:rPr>
      <w:sz w:val="16"/>
      <w:szCs w:val="16"/>
    </w:rPr>
  </w:style>
  <w:style w:type="paragraph" w:styleId="Footer">
    <w:name w:val="footer"/>
    <w:basedOn w:val="Normal"/>
    <w:link w:val="FooterChar"/>
    <w:uiPriority w:val="99"/>
    <w:pPr>
      <w:widowControl/>
      <w:tabs>
        <w:tab w:val="center" w:pos="4677"/>
        <w:tab w:val="right" w:pos="9355"/>
      </w:tabs>
      <w:spacing w:line="240" w:lineRule="auto"/>
      <w:ind w:firstLine="0"/>
      <w:jc w:val="lef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F6596"/>
    <w:rPr>
      <w:sz w:val="28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27096"/>
    <w:pPr>
      <w:widowControl/>
      <w:spacing w:after="160" w:line="240" w:lineRule="exact"/>
      <w:ind w:firstLine="0"/>
      <w:jc w:val="left"/>
    </w:pPr>
    <w:rPr>
      <w:rFonts w:ascii="Arial" w:hAnsi="Arial" w:cs="Arial"/>
      <w:sz w:val="20"/>
      <w:lang w:val="en-US" w:eastAsia="en-US"/>
    </w:rPr>
  </w:style>
  <w:style w:type="table" w:styleId="TableGrid">
    <w:name w:val="Table Grid"/>
    <w:basedOn w:val="TableNormal"/>
    <w:uiPriority w:val="99"/>
    <w:rsid w:val="00A14C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1"/>
    <w:uiPriority w:val="99"/>
    <w:rsid w:val="00ED7526"/>
    <w:pPr>
      <w:widowControl/>
      <w:spacing w:line="240" w:lineRule="auto"/>
      <w:ind w:firstLine="0"/>
      <w:jc w:val="left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596"/>
    <w:rPr>
      <w:sz w:val="0"/>
      <w:szCs w:val="0"/>
    </w:rPr>
  </w:style>
  <w:style w:type="character" w:customStyle="1" w:styleId="BalloonTextChar1">
    <w:name w:val="Balloon Text Char1"/>
    <w:link w:val="BalloonText"/>
    <w:uiPriority w:val="99"/>
    <w:locked/>
    <w:rsid w:val="00ED7526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E15B4E"/>
    <w:pPr>
      <w:widowControl/>
      <w:spacing w:line="240" w:lineRule="auto"/>
      <w:ind w:left="720" w:firstLine="0"/>
    </w:pPr>
    <w:rPr>
      <w:rFonts w:ascii="Calibri" w:hAnsi="Calibri"/>
      <w:sz w:val="22"/>
      <w:szCs w:val="22"/>
      <w:lang w:eastAsia="en-US"/>
    </w:rPr>
  </w:style>
  <w:style w:type="character" w:customStyle="1" w:styleId="a">
    <w:name w:val="Гипертекстовая ссылка"/>
    <w:uiPriority w:val="99"/>
    <w:rsid w:val="00927F9D"/>
    <w:rPr>
      <w:b/>
      <w:color w:val="106BBE"/>
    </w:rPr>
  </w:style>
  <w:style w:type="character" w:customStyle="1" w:styleId="HeaderChar1">
    <w:name w:val="Header Char1"/>
    <w:link w:val="Header"/>
    <w:uiPriority w:val="99"/>
    <w:locked/>
    <w:rsid w:val="00A715E2"/>
  </w:style>
  <w:style w:type="paragraph" w:customStyle="1" w:styleId="a0">
    <w:name w:val="Абзац списка"/>
    <w:basedOn w:val="Normal"/>
    <w:uiPriority w:val="99"/>
    <w:rsid w:val="00A033ED"/>
    <w:pPr>
      <w:widowControl/>
      <w:spacing w:after="200" w:line="276" w:lineRule="auto"/>
      <w:ind w:left="720" w:firstLine="709"/>
      <w:contextualSpacing/>
    </w:pPr>
    <w:rPr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81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4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4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4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4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4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28820000.6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8</Pages>
  <Words>2885</Words>
  <Characters>16449</Characters>
  <Application>Microsoft Office Outlook</Application>
  <DocSecurity>0</DocSecurity>
  <Lines>0</Lines>
  <Paragraphs>0</Paragraphs>
  <ScaleCrop>false</ScaleCrop>
  <Company>РАЙФО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РАФ</dc:creator>
  <cp:keywords/>
  <dc:description/>
  <cp:lastModifiedBy>WiZaRd</cp:lastModifiedBy>
  <cp:revision>2</cp:revision>
  <cp:lastPrinted>2015-04-02T14:14:00Z</cp:lastPrinted>
  <dcterms:created xsi:type="dcterms:W3CDTF">2019-12-31T06:46:00Z</dcterms:created>
  <dcterms:modified xsi:type="dcterms:W3CDTF">2019-12-31T06:46:00Z</dcterms:modified>
</cp:coreProperties>
</file>