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ТЕМНИКОВСКОГО МУНИЦИПАЛЬНОГО РАЙОНА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3F5D7C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3F5D7C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 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D7C" w:rsidRPr="003F5D7C" w:rsidRDefault="0093694B" w:rsidP="003F5D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января </w:t>
      </w:r>
      <w:r w:rsidR="003F5D7C"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г.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3F5D7C"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г. Темников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установлении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Темниковского муниципального района, осуществляющих образовательную деятельность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частями 2 и 3 статьи 65 Федерального закона от 29 декабря 2012г. №273-ФЗ «Об образовании в Российской Федерации», руководствуясь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3F5D7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№131-ФЗ «Об общих принципах организации местного самоуправления в Российской Федерации», Уставом Темниковского муниципального района Республики Мордовия, администрация Темниковского муниципального района п о с т а н о в л я е</w:t>
      </w:r>
      <w:proofErr w:type="gramEnd"/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т: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Установить размер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Темниковского муниципального района, осуществляющих образовательную деятельность, в размере 76,05 рублей в день на одного ребенка.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За присмотр и уход за детьми инвалидами, детьми сиротами и детьми, оставшимися без попечения родителей, а также за детьми с туберкулезной интоксикацией, обучающимися в государственных и муниципальных образовательных организациях, реализующих образовательную программу дошкольного образования, родительская плата не взимается. 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Признать утратившим силу постановление администрации Темниковского муниципального района Республики Мордовия от 04 декабря 2019 года № 533 «Об установлении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учреждениях Темниковского муниципального района, осуществляющих образовательную деятельность».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со дня официального опубликования.</w:t>
      </w: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7C" w:rsidRPr="003F5D7C" w:rsidRDefault="003F5D7C" w:rsidP="003F5D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Темниковского</w:t>
      </w:r>
    </w:p>
    <w:p w:rsidR="00D21646" w:rsidRDefault="003F5D7C" w:rsidP="00A37E30">
      <w:pPr>
        <w:widowControl w:val="0"/>
        <w:autoSpaceDE w:val="0"/>
        <w:autoSpaceDN w:val="0"/>
        <w:adjustRightInd w:val="0"/>
        <w:spacing w:after="0" w:line="240" w:lineRule="auto"/>
      </w:pPr>
      <w:r w:rsidRPr="003F5D7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                 С.Н. Кизим</w:t>
      </w:r>
      <w:r w:rsidRPr="003F5D7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bookmarkStart w:id="0" w:name="_GoBack"/>
      <w:bookmarkEnd w:id="0"/>
    </w:p>
    <w:sectPr w:rsidR="00D21646" w:rsidSect="003F5D7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83E"/>
    <w:rsid w:val="003F5D7C"/>
    <w:rsid w:val="0093694B"/>
    <w:rsid w:val="00A37E30"/>
    <w:rsid w:val="00C139A0"/>
    <w:rsid w:val="00D21646"/>
    <w:rsid w:val="00E6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РОО</dc:creator>
  <cp:keywords/>
  <dc:description/>
  <cp:lastModifiedBy>Юрист</cp:lastModifiedBy>
  <cp:revision>4</cp:revision>
  <dcterms:created xsi:type="dcterms:W3CDTF">2020-02-04T06:45:00Z</dcterms:created>
  <dcterms:modified xsi:type="dcterms:W3CDTF">2020-02-04T07:55:00Z</dcterms:modified>
</cp:coreProperties>
</file>