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32E" w:rsidRDefault="006549EE">
      <w:pPr>
        <w:rPr>
          <w:rFonts w:hint="eastAsia"/>
        </w:rPr>
      </w:pPr>
      <w:bookmarkStart w:id="0" w:name="_GoBack"/>
      <w:bookmarkEnd w:id="0"/>
      <w:r>
        <w:t>Изменение условий досрочного выхода на пенсию предусмотренные Законопроектом о постепенном увеличении периода трудоспособности граждан</w:t>
      </w:r>
      <w:r>
        <w:br/>
      </w:r>
      <w:r>
        <w:br/>
      </w:r>
      <w:bookmarkStart w:id="1" w:name="__DdeLink__506_427802965"/>
      <w:r>
        <w:t>Досрочное назначение пенсии за длительный стаж</w:t>
      </w:r>
      <w:bookmarkEnd w:id="1"/>
      <w:proofErr w:type="gramStart"/>
      <w:r>
        <w:br/>
        <w:t>П</w:t>
      </w:r>
      <w:proofErr w:type="gramEnd"/>
      <w:r>
        <w:t xml:space="preserve">редусматривается новое основание для граждан, имеющих большой стаж. </w:t>
      </w:r>
      <w:r>
        <w:t>Женщины со стажем не менее 37 лет и мужчины со стажем не менее 42 лет смогут выйти на пенсию на два года раньше общеустановленного пенсионного возраста, но не ранее 55 лет для женщин и 60 лет для мужчин.</w:t>
      </w:r>
      <w:r>
        <w:br/>
        <w:t>Досрочное назначение пенсии многодетным матерям с тр</w:t>
      </w:r>
      <w:r>
        <w:t>емя и четырьмя детьми</w:t>
      </w:r>
      <w:r>
        <w:br/>
        <w:t xml:space="preserve">Согласно предложениям Президента РФ многодетные матери с тремя и четырьмя детьми получат право досрочного выхода на пенсию. Если у женщины трое детей, она сможет выйти на пенсию на три года раньше нового пенсионного возраста с учетом </w:t>
      </w:r>
      <w:r>
        <w:t>переходных положений. Если у женщины четверо детей – на четыре года раньше нового пенсионного возраста с учетом переходных положений.</w:t>
      </w:r>
      <w:r>
        <w:br/>
        <w:t>Досрочные пенсии для безработных граждан</w:t>
      </w:r>
      <w:proofErr w:type="gramStart"/>
      <w:r>
        <w:br/>
        <w:t>Д</w:t>
      </w:r>
      <w:proofErr w:type="gramEnd"/>
      <w:r>
        <w:t xml:space="preserve">ля граждан </w:t>
      </w:r>
      <w:proofErr w:type="spellStart"/>
      <w:r>
        <w:t>предпенсионного</w:t>
      </w:r>
      <w:proofErr w:type="spellEnd"/>
      <w:r>
        <w:t xml:space="preserve"> возраста сохраняется возможность выйти на пенсию рань</w:t>
      </w:r>
      <w:r>
        <w:t>ше установленного пенсионного возраста при отсутствии возможности трудоустройства. Пенсия в таких случаях устанавливается на два года раньше с учетом предусмотренного законопроектом переходного периода.</w:t>
      </w:r>
      <w:r>
        <w:br/>
        <w:t xml:space="preserve">Помимо этого, для граждан </w:t>
      </w:r>
      <w:proofErr w:type="spellStart"/>
      <w:r>
        <w:t>предпенсионного</w:t>
      </w:r>
      <w:proofErr w:type="spellEnd"/>
      <w:r>
        <w:t xml:space="preserve"> возраста пр</w:t>
      </w:r>
      <w:r>
        <w:t>едлагается увеличить максимальный размер пособия по безработице с 4900 рублей, как сейчас, до 11280 рублей с 1 января 2019 года – и установить период такой выплаты в один год.</w:t>
      </w:r>
      <w:r>
        <w:br/>
        <w:t>Особые льготы для некоторых категорий граждан</w:t>
      </w:r>
      <w:r>
        <w:br/>
        <w:t>Согласно предложениям Президента Р</w:t>
      </w:r>
      <w:r>
        <w:t>Ф в переходный период по повышению пенсионного возраста планируется сохранить все федеральные льготы, действующие на 31 декабря 2018 года. Как и прежде, льготами смогут воспользоваться женщины при достижении 55 лет и мужчины с 60 лет.</w:t>
      </w:r>
      <w:r>
        <w:br/>
        <w:t>Существенная поддержк</w:t>
      </w:r>
      <w:r>
        <w:t>а предусмотрена и для жителей села. Президент РФ подчеркнул необходимость введения 25-процентной надбавки к фиксированной выплате страховой пенсии для неработающих пенсионеров, живущих на селе, у которых не менее 30 лет стажа в сельском хозяйстве. Предлага</w:t>
      </w:r>
      <w:r>
        <w:t xml:space="preserve">ется начать эти выплаты уже с 1 января 2019 года. </w:t>
      </w:r>
    </w:p>
    <w:sectPr w:rsidR="0040032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50B79"/>
    <w:multiLevelType w:val="multilevel"/>
    <w:tmpl w:val="AB4C0B7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2E"/>
    <w:rsid w:val="0040032E"/>
    <w:rsid w:val="0065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2018-11-30T09:08:00Z</dcterms:created>
  <dcterms:modified xsi:type="dcterms:W3CDTF">2018-11-30T09:08:00Z</dcterms:modified>
  <dc:language>ru-RU</dc:language>
</cp:coreProperties>
</file>