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F03" w:rsidRDefault="00C36F03">
      <w:pPr>
        <w:rPr>
          <w:rFonts w:hint="eastAsia"/>
        </w:rPr>
      </w:pPr>
      <w:bookmarkStart w:id="0" w:name="_GoBack"/>
      <w:bookmarkEnd w:id="0"/>
    </w:p>
    <w:p w:rsidR="00C36F03" w:rsidRDefault="001A4036">
      <w:pPr>
        <w:rPr>
          <w:rFonts w:hint="eastAsia"/>
        </w:rPr>
      </w:pPr>
      <w:bookmarkStart w:id="1" w:name="__DdeLink__390_2081218575"/>
      <w:r>
        <w:t>Получить выписку из индивидуального лицевого счета можно несколькими способами</w:t>
      </w:r>
      <w:bookmarkEnd w:id="1"/>
      <w:r>
        <w:t xml:space="preserve">: </w:t>
      </w:r>
      <w:r>
        <w:br/>
        <w:t>- в личном кабинете на сайте ПФР (</w:t>
      </w:r>
      <w:hyperlink r:id="rId6">
        <w:r>
          <w:rPr>
            <w:rStyle w:val="-"/>
          </w:rPr>
          <w:t>https://es.pfrf.ru</w:t>
        </w:r>
      </w:hyperlink>
      <w:r>
        <w:t xml:space="preserve">); </w:t>
      </w:r>
      <w:r>
        <w:br/>
      </w:r>
      <w:r>
        <w:t xml:space="preserve">- обратившись в территориальный орган ПФР по месту жительства лично. </w:t>
      </w:r>
      <w:r>
        <w:br/>
      </w:r>
      <w:r>
        <w:br/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#пенсия</w:t>
        </w:r>
      </w:hyperlink>
      <w:r>
        <w:t xml:space="preserve"> </w:t>
      </w:r>
      <w:hyperlink r:id="rId11">
        <w:r>
          <w:rPr>
            <w:rStyle w:val="-"/>
          </w:rPr>
          <w:t>#ИЛС</w:t>
        </w:r>
      </w:hyperlink>
    </w:p>
    <w:p w:rsidR="00C36F03" w:rsidRDefault="001A4036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-136525</wp:posOffset>
            </wp:positionH>
            <wp:positionV relativeFrom="paragraph">
              <wp:posOffset>47625</wp:posOffset>
            </wp:positionV>
            <wp:extent cx="2131695" cy="2131695"/>
            <wp:effectExtent l="0" t="0" r="0" b="0"/>
            <wp:wrapSquare wrapText="largest"/>
            <wp:docPr id="1" name="Изображение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695" cy="2131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2214880</wp:posOffset>
            </wp:positionH>
            <wp:positionV relativeFrom="paragraph">
              <wp:posOffset>57150</wp:posOffset>
            </wp:positionV>
            <wp:extent cx="2040890" cy="2040890"/>
            <wp:effectExtent l="0" t="0" r="0" b="0"/>
            <wp:wrapSquare wrapText="largest"/>
            <wp:docPr id="2" name="Изображение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890" cy="2040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36F03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016386"/>
    <w:multiLevelType w:val="multilevel"/>
    <w:tmpl w:val="AC28EC5A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F03"/>
    <w:rsid w:val="001A4036"/>
    <w:rsid w:val="00C3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3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s%3A%2F%2Fes.pfrf.ru&amp;post=-86141808_2266&amp;cc_key=" TargetMode="External"/><Relationship Id="rId11" Type="http://schemas.openxmlformats.org/officeDocument/2006/relationships/hyperlink" Target="https://vk.com/feed?section=search&amp;q=%23&#1048;&#1051;&#1057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&#1087;&#1077;&#1085;&#1089;&#1080;&#1103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74;&#1086;&#1087;&#1088;&#1086;&#1089;&#1086;&#1090;&#1074;&#1077;&#1090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2018-11-30T09:05:00Z</dcterms:created>
  <dcterms:modified xsi:type="dcterms:W3CDTF">2018-11-30T09:05:00Z</dcterms:modified>
  <dc:language>ru-RU</dc:language>
</cp:coreProperties>
</file>