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865" w:rsidRDefault="007221FF" w:rsidP="00A05865">
      <w:pPr>
        <w:jc w:val="both"/>
        <w:rPr>
          <w:rFonts w:ascii="Times New Roman" w:hAnsi="Times New Roman"/>
        </w:rPr>
      </w:pPr>
      <w:bookmarkStart w:id="0" w:name="_GoBack"/>
      <w:r w:rsidRPr="002A0AED">
        <w:rPr>
          <w:rFonts w:ascii="Times New Roman" w:hAnsi="Times New Roman"/>
        </w:rPr>
        <w:t>Россиянам без прописки социальная пенсия назначается по месту фактического проживания.</w:t>
      </w:r>
      <w:r w:rsidRPr="002A0AED">
        <w:rPr>
          <w:rFonts w:ascii="Times New Roman" w:hAnsi="Times New Roman"/>
        </w:rPr>
        <w:br/>
      </w:r>
      <w:r w:rsidRPr="002A0AED">
        <w:rPr>
          <w:rFonts w:ascii="Times New Roman" w:hAnsi="Times New Roman"/>
        </w:rPr>
        <w:br/>
        <w:t>Граждане России, у которых нет зарегистрированного места жительства, могут назначить социальную пенсию по месту фактического проживания. Соответствующие поправки в правила оформления пенсии по государственному обеспечению вступили в силу в марте прошлого года. Отныне подтвердить проживание в России для назначения социальной пенсии можно личным заявлением в ПФР либо документами, выданными организациями социального обслуживания, исправительными учреждениями и образовательными организациями, в которых находится человек.</w:t>
      </w:r>
    </w:p>
    <w:p w:rsidR="00A05865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>Напомним, одним из обязательных условий для назначения социальной пенсии является постоянное проживание на территории России. До вступления в силу поправок постоянное проживание подтверждалось только паспортом с отметкой о регистрации по месту жительства, временным удостоверением личности или свидетельством МВД о регистрации по месту жительства. Чтобы реализовать право на пенсионное обеспечение для граждан, не имеющих регистрации, Пенсионный фонд ранее выносил решения о назначении социальной пенсии, в случае если человек был зарегистрирован по месту пребывания в социальных, медицинских и исправительных учреждениях.</w:t>
      </w:r>
      <w:r w:rsidRPr="002A0AED">
        <w:rPr>
          <w:rFonts w:ascii="Times New Roman" w:hAnsi="Times New Roman"/>
        </w:rPr>
        <w:br/>
        <w:t>Теперь пенсионерам, не имеющим регистрации, для получения социальной пенсии необходимо один раз в год подтверждать постоянное проживание в России посредством личного заявления в ПФР. Подтверждение не требуется, если пенсия доставляется на дом или выплачивается пенсионеру в кассе доставочной организации. Аналогично заявление не понадобится, если пенсионер находится в медучреждении, исправительной или образовательной организации, что, например, актуально для детей-сирот и детей, оставшихся без попечения родителей.</w:t>
      </w:r>
    </w:p>
    <w:p w:rsidR="00A05865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 xml:space="preserve">В соответствии с федеральным законом о государственном пенсионном обеспечении право на социальную пенсию имеют постоянно </w:t>
      </w:r>
      <w:proofErr w:type="gramStart"/>
      <w:r w:rsidRPr="002A0AED">
        <w:rPr>
          <w:rFonts w:ascii="Times New Roman" w:hAnsi="Times New Roman"/>
        </w:rPr>
        <w:t>проживающие</w:t>
      </w:r>
      <w:proofErr w:type="gramEnd"/>
      <w:r w:rsidRPr="002A0AED">
        <w:rPr>
          <w:rFonts w:ascii="Times New Roman" w:hAnsi="Times New Roman"/>
        </w:rPr>
        <w:t xml:space="preserve"> в России:</w:t>
      </w:r>
      <w:r w:rsidRPr="002A0AED">
        <w:rPr>
          <w:rFonts w:ascii="Times New Roman" w:hAnsi="Times New Roman"/>
        </w:rPr>
        <w:br/>
        <w:t>Инвалиды, дети-инвалиды и инвалиды с детства – получают социальную пенсию по инвалидности.</w:t>
      </w:r>
      <w:r w:rsidRPr="002A0AED">
        <w:rPr>
          <w:rFonts w:ascii="Times New Roman" w:hAnsi="Times New Roman"/>
        </w:rPr>
        <w:br/>
        <w:t>Потерявшие одного или обоих родителей дети до 18 лет или дети от 18 лет, обучающиеся очно, а также дети умершей одинокой матери – получают социальную пенсию по случаю потери кормильца.</w:t>
      </w:r>
    </w:p>
    <w:p w:rsidR="00A05865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>Дети, оба родителя которых неизвестны, – получают социальную пенсию детям, оба родителя которых неизвестны.</w:t>
      </w:r>
    </w:p>
    <w:p w:rsidR="00A05865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>Представители малочисленных народов Севера, достигшие 55 или 50 лет (мужчины и женщины соответственно), – получают социальную пенсию по старости.</w:t>
      </w:r>
      <w:r w:rsidRPr="002A0AED">
        <w:rPr>
          <w:rFonts w:ascii="Times New Roman" w:hAnsi="Times New Roman"/>
        </w:rPr>
        <w:br/>
        <w:t>Мужчины 66,5 лет и женщины 61,5 лет *, не заработавшие права на страховую пенсию по старости, – получают социальную пенсию по старости.</w:t>
      </w:r>
    </w:p>
    <w:p w:rsidR="00A05865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>Иностранные граждане и лица без гражданства, постоянно проживающие в России не менее 15 лет и достигшие возраста 66,5 лет (мужчины) или 61,5 лет (женщины) *, – получают социальную пенсию по старости.</w:t>
      </w:r>
    </w:p>
    <w:p w:rsidR="00A05865" w:rsidRDefault="00A05865" w:rsidP="00A05865">
      <w:pPr>
        <w:jc w:val="both"/>
        <w:rPr>
          <w:rFonts w:ascii="Times New Roman" w:hAnsi="Times New Roman"/>
        </w:rPr>
      </w:pPr>
    </w:p>
    <w:p w:rsidR="007221FF" w:rsidRPr="002A0AED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>* Возраст назначения пенсии в 2020 году, ежегодно увеличивается в соответствии с переходным периодом.</w:t>
      </w:r>
    </w:p>
    <w:p w:rsidR="007221FF" w:rsidRDefault="007221FF" w:rsidP="007221FF">
      <w:pPr>
        <w:rPr>
          <w:rFonts w:ascii="Times New Roman" w:hAnsi="Times New Roman"/>
        </w:rPr>
      </w:pPr>
    </w:p>
    <w:bookmarkEnd w:id="0"/>
    <w:p w:rsidR="00C05976" w:rsidRDefault="00C05976"/>
    <w:sectPr w:rsidR="00C05976" w:rsidSect="00C05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1FF"/>
    <w:rsid w:val="007221FF"/>
    <w:rsid w:val="007C613D"/>
    <w:rsid w:val="00A05865"/>
    <w:rsid w:val="00C05976"/>
    <w:rsid w:val="00EC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1F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1F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011KirpichnikovaOV</dc:creator>
  <cp:lastModifiedBy>adm08</cp:lastModifiedBy>
  <cp:revision>2</cp:revision>
  <dcterms:created xsi:type="dcterms:W3CDTF">2020-03-02T12:49:00Z</dcterms:created>
  <dcterms:modified xsi:type="dcterms:W3CDTF">2020-03-02T12:49:00Z</dcterms:modified>
</cp:coreProperties>
</file>