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BB8" w:rsidRDefault="00EC75EA">
      <w:pPr>
        <w:rPr>
          <w:rFonts w:hint="eastAsia"/>
        </w:rPr>
      </w:pPr>
      <w:bookmarkStart w:id="0" w:name="__DdeLink__467_427802965"/>
      <w:bookmarkStart w:id="1" w:name="_GoBack"/>
      <w:bookmarkEnd w:id="1"/>
      <w:r>
        <w:t xml:space="preserve">Что важно знать о новом </w:t>
      </w:r>
      <w:proofErr w:type="gramStart"/>
      <w:r>
        <w:t>законопроекте</w:t>
      </w:r>
      <w:proofErr w:type="gramEnd"/>
      <w:r>
        <w:t xml:space="preserve"> о пенсиях</w:t>
      </w:r>
      <w:bookmarkEnd w:id="0"/>
      <w:r>
        <w:br/>
      </w:r>
      <w:r>
        <w:br/>
        <w:t xml:space="preserve">Государственная Дума Российской Федерации одобрила в третьем чтении проект федерального закона «О внесении изменений в отдельные законодательные акты Российской Федерации по вопросам назначения и выплаты </w:t>
      </w:r>
      <w:r>
        <w:t>пенсий», подготовленный Министерством труда и социальной защиты РФ.</w:t>
      </w:r>
      <w:r>
        <w:br/>
        <w:t>Законопроект направлен на обеспечение устойчивого роста страховых пенсий и высокого уровня их индексации. Он предусматривает поэтапное повышение возраста, по достижении которого будет назн</w:t>
      </w:r>
      <w:r>
        <w:t>ачаться страховая пенсия по старости.</w:t>
      </w:r>
      <w:r>
        <w:br/>
        <w:t>Законопроектом предлагается закрепить общеустановленный пенсионный возраст на уровне 65 лет для мужчин и 60 лет для женщин (сейчас – 60 и 55 лет соответственно). Изменение пенсионного возраста будет проходить постепенн</w:t>
      </w:r>
      <w:r>
        <w:t>о: предполагается длительный переходный период, который начнется 1 января 2019 года и завершится в 2028 году.</w:t>
      </w:r>
      <w:r>
        <w:br/>
        <w:t>В соответствии с предложением Президента РФ для тех, кто должен был выйти на пенсию в 2019–2020 гг., предусмотрена особая льгота – выход на полгод</w:t>
      </w:r>
      <w:r>
        <w:t xml:space="preserve">а раньше нового пенсионного возраста. Так, человек, который должен будет уходить на пенсию в январе 2020 года, сможет сделать это уже в июле 2019 года. </w:t>
      </w:r>
    </w:p>
    <w:p w:rsidR="001D2BB8" w:rsidRDefault="001D2BB8">
      <w:pPr>
        <w:rPr>
          <w:rFonts w:hint="eastAsia"/>
        </w:rPr>
      </w:pPr>
    </w:p>
    <w:sectPr w:rsidR="001D2BB8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EF55A8"/>
    <w:multiLevelType w:val="multilevel"/>
    <w:tmpl w:val="B404767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BB8"/>
    <w:rsid w:val="001D2BB8"/>
    <w:rsid w:val="00EC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2018-11-30T09:02:00Z</dcterms:created>
  <dcterms:modified xsi:type="dcterms:W3CDTF">2018-11-30T09:02:00Z</dcterms:modified>
  <dc:language>ru-RU</dc:language>
</cp:coreProperties>
</file>