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007" w:rsidRPr="00447201" w:rsidRDefault="00985007" w:rsidP="00CA2FD2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985007" w:rsidRPr="00447201" w:rsidRDefault="00985007" w:rsidP="00CA2FD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985007" w:rsidRPr="00447201" w:rsidRDefault="00985007" w:rsidP="00CA2FD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985007" w:rsidRPr="00586882" w:rsidRDefault="00985007" w:rsidP="00CA2FD2">
      <w:pPr>
        <w:ind w:firstLine="709"/>
        <w:jc w:val="center"/>
        <w:rPr>
          <w:sz w:val="28"/>
          <w:szCs w:val="28"/>
          <w:lang w:val="ru-RU"/>
        </w:rPr>
      </w:pPr>
      <w:r w:rsidRPr="00586882">
        <w:rPr>
          <w:sz w:val="28"/>
          <w:szCs w:val="28"/>
          <w:lang w:val="ru-RU"/>
        </w:rPr>
        <w:t>РЕСПУБЛИКИ МОРДОВИЯ</w:t>
      </w:r>
    </w:p>
    <w:p w:rsidR="00985007" w:rsidRPr="00586882" w:rsidRDefault="00985007" w:rsidP="00CA2FD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985007" w:rsidRPr="00586882" w:rsidRDefault="00985007" w:rsidP="00CA2FD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985007" w:rsidRDefault="00985007" w:rsidP="00CA2FD2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86882">
        <w:rPr>
          <w:b/>
          <w:bCs/>
          <w:sz w:val="34"/>
          <w:szCs w:val="34"/>
          <w:lang w:val="ru-RU"/>
        </w:rPr>
        <w:t>Р Е Ш Е Н И Е</w:t>
      </w:r>
    </w:p>
    <w:p w:rsidR="00985007" w:rsidRPr="00586882" w:rsidRDefault="00985007" w:rsidP="00CA2FD2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985007" w:rsidRPr="00586882" w:rsidRDefault="00985007" w:rsidP="00CA2FD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05 марта</w:t>
      </w:r>
      <w:r w:rsidRPr="00586882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586882">
          <w:rPr>
            <w:sz w:val="28"/>
            <w:szCs w:val="28"/>
            <w:lang w:val="ru-RU"/>
          </w:rPr>
          <w:t>2020 г</w:t>
        </w:r>
      </w:smartTag>
      <w:r w:rsidRPr="00586882">
        <w:rPr>
          <w:sz w:val="28"/>
          <w:szCs w:val="28"/>
          <w:lang w:val="ru-RU"/>
        </w:rPr>
        <w:t xml:space="preserve">.                                                                                                     </w:t>
      </w:r>
      <w:r>
        <w:rPr>
          <w:sz w:val="28"/>
          <w:szCs w:val="28"/>
          <w:lang w:val="ru-RU"/>
        </w:rPr>
        <w:t xml:space="preserve">    </w:t>
      </w:r>
      <w:r w:rsidRPr="00586882">
        <w:rPr>
          <w:sz w:val="28"/>
          <w:szCs w:val="28"/>
          <w:lang w:val="ru-RU"/>
        </w:rPr>
        <w:t xml:space="preserve">  № </w:t>
      </w:r>
      <w:r>
        <w:rPr>
          <w:sz w:val="28"/>
          <w:szCs w:val="28"/>
          <w:lang w:val="ru-RU"/>
        </w:rPr>
        <w:t>139</w:t>
      </w:r>
    </w:p>
    <w:p w:rsidR="00985007" w:rsidRPr="00586882" w:rsidRDefault="00985007" w:rsidP="00CA2FD2">
      <w:pPr>
        <w:jc w:val="center"/>
        <w:rPr>
          <w:sz w:val="28"/>
          <w:szCs w:val="28"/>
          <w:lang w:val="ru-RU"/>
        </w:rPr>
      </w:pPr>
      <w:r w:rsidRPr="00586882">
        <w:rPr>
          <w:sz w:val="28"/>
          <w:szCs w:val="28"/>
          <w:lang w:val="ru-RU"/>
        </w:rPr>
        <w:t>д.Русское Тювеево</w:t>
      </w:r>
    </w:p>
    <w:p w:rsidR="00985007" w:rsidRDefault="00985007" w:rsidP="004D4203">
      <w:pPr>
        <w:ind w:right="4890"/>
        <w:rPr>
          <w:b/>
          <w:sz w:val="28"/>
          <w:szCs w:val="28"/>
          <w:lang w:val="ru-RU"/>
        </w:rPr>
      </w:pPr>
    </w:p>
    <w:p w:rsidR="00985007" w:rsidRPr="00CA2FD2" w:rsidRDefault="00985007" w:rsidP="00B5517B">
      <w:pPr>
        <w:jc w:val="center"/>
        <w:rPr>
          <w:sz w:val="28"/>
          <w:szCs w:val="28"/>
          <w:lang w:val="ru-RU"/>
        </w:rPr>
      </w:pPr>
      <w:r w:rsidRPr="00CA2FD2">
        <w:rPr>
          <w:b/>
          <w:sz w:val="28"/>
          <w:szCs w:val="28"/>
          <w:lang w:val="ru-RU"/>
        </w:rPr>
        <w:t>Об утверждении  отчета об исполнении бюджета</w:t>
      </w:r>
      <w:r w:rsidRPr="00081A50">
        <w:rPr>
          <w:sz w:val="28"/>
          <w:szCs w:val="28"/>
          <w:lang w:val="ru-RU"/>
        </w:rPr>
        <w:t xml:space="preserve"> </w:t>
      </w:r>
      <w:r w:rsidRPr="00CA2FD2">
        <w:rPr>
          <w:b/>
          <w:sz w:val="28"/>
          <w:szCs w:val="28"/>
          <w:lang w:val="ru-RU"/>
        </w:rPr>
        <w:t>Русско-Тювеевского  сельского поселения Темниковского  муниципального района Республики Мордовия за 201</w:t>
      </w:r>
      <w:r>
        <w:rPr>
          <w:b/>
          <w:sz w:val="28"/>
          <w:szCs w:val="28"/>
          <w:lang w:val="ru-RU"/>
        </w:rPr>
        <w:t>9</w:t>
      </w:r>
      <w:r w:rsidRPr="00CA2FD2">
        <w:rPr>
          <w:b/>
          <w:sz w:val="28"/>
          <w:szCs w:val="28"/>
          <w:lang w:val="ru-RU"/>
        </w:rPr>
        <w:t xml:space="preserve"> год</w:t>
      </w:r>
    </w:p>
    <w:p w:rsidR="00985007" w:rsidRDefault="00985007" w:rsidP="00B5517B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985007" w:rsidRPr="00B5517B" w:rsidRDefault="00985007" w:rsidP="00B5517B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85007" w:rsidRPr="00641C11" w:rsidRDefault="00985007" w:rsidP="00641C11">
      <w:pPr>
        <w:pStyle w:val="a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41C11">
        <w:rPr>
          <w:rFonts w:ascii="Times New Roman" w:hAnsi="Times New Roman"/>
          <w:sz w:val="28"/>
          <w:szCs w:val="28"/>
        </w:rPr>
        <w:t>Заслушав и обсудив доклад главного  бухгалтера Комаровой В.Н. об исполнении бюджета Русско-Тювеевского сельского поселения Темниковского муниципального района Республики Мордовия за  201</w:t>
      </w:r>
      <w:r>
        <w:rPr>
          <w:rFonts w:ascii="Times New Roman" w:hAnsi="Times New Roman"/>
          <w:sz w:val="28"/>
          <w:szCs w:val="28"/>
        </w:rPr>
        <w:t xml:space="preserve">9 </w:t>
      </w:r>
      <w:r w:rsidRPr="00641C11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,</w:t>
      </w:r>
      <w:r w:rsidRPr="00641C11">
        <w:rPr>
          <w:rFonts w:ascii="Times New Roman" w:hAnsi="Times New Roman"/>
          <w:sz w:val="28"/>
          <w:szCs w:val="28"/>
        </w:rPr>
        <w:t xml:space="preserve"> Совет депутатов Русско-Тювеевского  сельского поселения</w:t>
      </w:r>
      <w:r w:rsidRPr="00372A36">
        <w:rPr>
          <w:rFonts w:ascii="Times New Roman" w:hAnsi="Times New Roman"/>
          <w:sz w:val="28"/>
          <w:szCs w:val="28"/>
        </w:rPr>
        <w:t xml:space="preserve"> </w:t>
      </w:r>
      <w:r w:rsidRPr="00641C1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1C11">
        <w:rPr>
          <w:rFonts w:ascii="Times New Roman" w:hAnsi="Times New Roman"/>
          <w:sz w:val="28"/>
          <w:szCs w:val="28"/>
        </w:rPr>
        <w:t xml:space="preserve"> р е ш и л:</w:t>
      </w:r>
    </w:p>
    <w:p w:rsidR="00985007" w:rsidRPr="00641C11" w:rsidRDefault="00985007" w:rsidP="00641C11">
      <w:pPr>
        <w:ind w:firstLine="709"/>
        <w:jc w:val="both"/>
        <w:rPr>
          <w:sz w:val="28"/>
          <w:szCs w:val="28"/>
          <w:lang w:val="ru-RU"/>
        </w:rPr>
      </w:pPr>
      <w:r w:rsidRPr="00CA2FD2">
        <w:rPr>
          <w:sz w:val="28"/>
          <w:szCs w:val="28"/>
          <w:lang w:val="ru-RU"/>
        </w:rPr>
        <w:t>1. Утверд</w:t>
      </w:r>
      <w:r>
        <w:rPr>
          <w:sz w:val="28"/>
          <w:szCs w:val="28"/>
          <w:lang w:val="ru-RU"/>
        </w:rPr>
        <w:t xml:space="preserve">ить отчет об исполнении бюджета </w:t>
      </w:r>
      <w:r w:rsidRPr="00CA2FD2">
        <w:rPr>
          <w:sz w:val="28"/>
          <w:szCs w:val="28"/>
          <w:lang w:val="ru-RU"/>
        </w:rPr>
        <w:t>Русско-Тювеевского  сельского поселения Темниковского  муниципального района Республики Мордовия за 201</w:t>
      </w:r>
      <w:r>
        <w:rPr>
          <w:sz w:val="28"/>
          <w:szCs w:val="28"/>
          <w:lang w:val="ru-RU"/>
        </w:rPr>
        <w:t>9</w:t>
      </w:r>
      <w:r w:rsidRPr="00CA2FD2">
        <w:rPr>
          <w:sz w:val="28"/>
          <w:szCs w:val="28"/>
          <w:lang w:val="ru-RU"/>
        </w:rPr>
        <w:t xml:space="preserve"> год (приложение)</w:t>
      </w:r>
      <w:r w:rsidRPr="00641C11">
        <w:rPr>
          <w:sz w:val="28"/>
          <w:szCs w:val="28"/>
          <w:lang w:val="ru-RU"/>
        </w:rPr>
        <w:t>.</w:t>
      </w:r>
    </w:p>
    <w:p w:rsidR="00985007" w:rsidRPr="00641C11" w:rsidRDefault="00985007" w:rsidP="00641C11">
      <w:pPr>
        <w:pStyle w:val="a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41C11">
        <w:rPr>
          <w:rFonts w:ascii="Times New Roman" w:hAnsi="Times New Roman"/>
          <w:sz w:val="28"/>
          <w:szCs w:val="28"/>
        </w:rPr>
        <w:t>2. Опубликовать настоящее решение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1C11">
        <w:rPr>
          <w:rFonts w:ascii="Times New Roman" w:hAnsi="Times New Roman"/>
          <w:sz w:val="28"/>
          <w:szCs w:val="28"/>
        </w:rPr>
        <w:t xml:space="preserve">информационном бюллетене и разместить на официальном сайте  администрации </w:t>
      </w:r>
      <w:r w:rsidRPr="00641C11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641C11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985007" w:rsidRPr="00CA2FD2" w:rsidRDefault="00985007" w:rsidP="00641C11">
      <w:pPr>
        <w:ind w:right="-82" w:firstLine="709"/>
        <w:jc w:val="both"/>
        <w:rPr>
          <w:szCs w:val="28"/>
          <w:lang w:val="ru-RU"/>
        </w:rPr>
      </w:pPr>
    </w:p>
    <w:p w:rsidR="00985007" w:rsidRPr="00CA2FD2" w:rsidRDefault="00985007" w:rsidP="004D4203">
      <w:pPr>
        <w:jc w:val="both"/>
        <w:rPr>
          <w:sz w:val="28"/>
          <w:szCs w:val="28"/>
          <w:lang w:val="ru-RU"/>
        </w:rPr>
      </w:pPr>
    </w:p>
    <w:p w:rsidR="00985007" w:rsidRPr="00540B67" w:rsidRDefault="00985007" w:rsidP="004D4203">
      <w:pPr>
        <w:ind w:firstLine="709"/>
        <w:jc w:val="both"/>
        <w:rPr>
          <w:sz w:val="28"/>
          <w:szCs w:val="28"/>
          <w:lang w:val="ru-RU"/>
        </w:rPr>
      </w:pPr>
    </w:p>
    <w:p w:rsidR="00985007" w:rsidRPr="00CA2FD2" w:rsidRDefault="00985007" w:rsidP="004D4203">
      <w:pPr>
        <w:jc w:val="both"/>
        <w:rPr>
          <w:sz w:val="28"/>
          <w:szCs w:val="28"/>
          <w:lang w:val="ru-RU"/>
        </w:rPr>
      </w:pPr>
      <w:r w:rsidRPr="00CA2FD2">
        <w:rPr>
          <w:sz w:val="28"/>
          <w:szCs w:val="28"/>
          <w:lang w:val="ru-RU"/>
        </w:rPr>
        <w:t>Глава Русско-Тювеевского</w:t>
      </w:r>
    </w:p>
    <w:p w:rsidR="00985007" w:rsidRDefault="00985007" w:rsidP="004D4203">
      <w:pPr>
        <w:jc w:val="both"/>
        <w:rPr>
          <w:sz w:val="28"/>
          <w:szCs w:val="28"/>
          <w:lang w:val="ru-RU"/>
        </w:rPr>
      </w:pPr>
      <w:r w:rsidRPr="004D4203">
        <w:rPr>
          <w:sz w:val="28"/>
          <w:szCs w:val="28"/>
        </w:rPr>
        <w:t>c</w:t>
      </w:r>
      <w:r w:rsidRPr="00CA2FD2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Default="00985007" w:rsidP="006D56B0">
      <w:pPr>
        <w:jc w:val="both"/>
        <w:rPr>
          <w:sz w:val="28"/>
          <w:szCs w:val="28"/>
          <w:lang w:val="ru-RU"/>
        </w:rPr>
      </w:pPr>
    </w:p>
    <w:p w:rsidR="00985007" w:rsidRDefault="00985007" w:rsidP="004C0C6B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985007" w:rsidSect="00692BBF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tbl>
      <w:tblPr>
        <w:tblW w:w="15216" w:type="dxa"/>
        <w:tblInd w:w="108" w:type="dxa"/>
        <w:tblLayout w:type="fixed"/>
        <w:tblLook w:val="0000"/>
      </w:tblPr>
      <w:tblGrid>
        <w:gridCol w:w="2096"/>
        <w:gridCol w:w="236"/>
        <w:gridCol w:w="852"/>
        <w:gridCol w:w="488"/>
        <w:gridCol w:w="198"/>
        <w:gridCol w:w="330"/>
        <w:gridCol w:w="153"/>
        <w:gridCol w:w="812"/>
        <w:gridCol w:w="187"/>
        <w:gridCol w:w="144"/>
        <w:gridCol w:w="331"/>
        <w:gridCol w:w="125"/>
        <w:gridCol w:w="536"/>
        <w:gridCol w:w="112"/>
        <w:gridCol w:w="371"/>
        <w:gridCol w:w="805"/>
        <w:gridCol w:w="519"/>
        <w:gridCol w:w="705"/>
        <w:gridCol w:w="518"/>
        <w:gridCol w:w="394"/>
        <w:gridCol w:w="767"/>
        <w:gridCol w:w="145"/>
        <w:gridCol w:w="1008"/>
        <w:gridCol w:w="24"/>
        <w:gridCol w:w="258"/>
        <w:gridCol w:w="822"/>
        <w:gridCol w:w="192"/>
        <w:gridCol w:w="184"/>
        <w:gridCol w:w="176"/>
        <w:gridCol w:w="60"/>
        <w:gridCol w:w="204"/>
        <w:gridCol w:w="32"/>
        <w:gridCol w:w="640"/>
        <w:gridCol w:w="792"/>
      </w:tblGrid>
      <w:tr w:rsidR="00985007" w:rsidRPr="005222C1" w:rsidTr="00210C48">
        <w:trPr>
          <w:gridAfter w:val="3"/>
          <w:wAfter w:w="1464" w:type="dxa"/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ОТЧЕТ  ОБ  ИСПОЛНЕНИИ БЮДЖЕТА</w:t>
            </w:r>
          </w:p>
        </w:tc>
        <w:tc>
          <w:tcPr>
            <w:tcW w:w="81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</w:tr>
      <w:tr w:rsidR="00985007" w:rsidRPr="00372A36" w:rsidTr="00210C48">
        <w:trPr>
          <w:gridAfter w:val="3"/>
          <w:wAfter w:w="1464" w:type="dxa"/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8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</w:tr>
      <w:tr w:rsidR="00985007" w:rsidRPr="00372A36" w:rsidTr="00210C48">
        <w:trPr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8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464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81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КОДЫ</w:t>
            </w:r>
          </w:p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0503127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11856" w:type="dxa"/>
            <w:gridSpan w:val="2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Форма по ОКУД   </w:t>
            </w:r>
          </w:p>
        </w:tc>
        <w:tc>
          <w:tcPr>
            <w:tcW w:w="81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на </w:t>
            </w:r>
          </w:p>
        </w:tc>
        <w:tc>
          <w:tcPr>
            <w:tcW w:w="18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 января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5222C1">
                <w:rPr>
                  <w:rFonts w:ascii="Arial" w:hAnsi="Arial" w:cs="Arial"/>
                  <w:sz w:val="16"/>
                  <w:szCs w:val="16"/>
                  <w:lang w:val="ru-RU" w:eastAsia="ru-RU"/>
                </w:rPr>
                <w:t>2020 г</w:t>
              </w:r>
            </w:smartTag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Дата   </w:t>
            </w:r>
          </w:p>
        </w:tc>
        <w:tc>
          <w:tcPr>
            <w:tcW w:w="81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01.01.2020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5007" w:rsidRPr="005222C1" w:rsidRDefault="00985007" w:rsidP="005222C1">
            <w:pPr>
              <w:ind w:firstLineChars="100" w:firstLine="16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35"/>
        </w:trPr>
        <w:tc>
          <w:tcPr>
            <w:tcW w:w="648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368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5EEFF"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АДМИНИСТРАЦИЯ РУССКО-ТЮВЕЕВСКОГО СЕЛЬСКОГО ПОСЕЛЕНИЯ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ОКПО  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04303157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35"/>
        </w:trPr>
        <w:tc>
          <w:tcPr>
            <w:tcW w:w="648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главный администратор, администратор источников финансирования 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дефицита бюджета</w:t>
            </w:r>
          </w:p>
        </w:tc>
        <w:tc>
          <w:tcPr>
            <w:tcW w:w="5368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Глава по БК  </w:t>
            </w:r>
          </w:p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ОКТМО  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бюджета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080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89249824001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387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Периодичность: месячная,квартальная, годовая</w:t>
            </w: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Единица измерения: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руб.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ОКЕИ  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383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55"/>
        </w:trPr>
        <w:tc>
          <w:tcPr>
            <w:tcW w:w="13752" w:type="dxa"/>
            <w:gridSpan w:val="3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1. Доходы бюджета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292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 дохода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0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920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35"/>
        </w:trPr>
        <w:tc>
          <w:tcPr>
            <w:tcW w:w="31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2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92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Доходы бюджета — всего</w:t>
            </w:r>
          </w:p>
        </w:tc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</w:t>
            </w:r>
          </w:p>
        </w:tc>
        <w:tc>
          <w:tcPr>
            <w:tcW w:w="2928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2 067 100,00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2 146 555,03</w:t>
            </w:r>
          </w:p>
        </w:tc>
        <w:tc>
          <w:tcPr>
            <w:tcW w:w="91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2 146 555,03</w:t>
            </w:r>
          </w:p>
        </w:tc>
        <w:tc>
          <w:tcPr>
            <w:tcW w:w="192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48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093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28 700,00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27 263,44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27 263,44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1 436,56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1656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997,67</w:t>
            </w:r>
          </w:p>
        </w:tc>
        <w:tc>
          <w:tcPr>
            <w:tcW w:w="1464" w:type="dxa"/>
            <w:gridSpan w:val="3"/>
            <w:vMerge/>
            <w:tcBorders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gridAfter w:val="3"/>
          <w:wAfter w:w="1464" w:type="dxa"/>
          <w:trHeight w:val="1346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280,02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280,02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2 719,98</w:t>
            </w:r>
          </w:p>
        </w:tc>
      </w:tr>
      <w:tr w:rsidR="00985007" w:rsidRPr="005222C1" w:rsidTr="00210C48">
        <w:trPr>
          <w:gridAfter w:val="3"/>
          <w:wAfter w:w="1464" w:type="dxa"/>
          <w:trHeight w:val="1106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994,95</w:t>
            </w:r>
          </w:p>
        </w:tc>
      </w:tr>
      <w:tr w:rsidR="00985007" w:rsidRPr="005222C1" w:rsidTr="00210C48">
        <w:trPr>
          <w:gridAfter w:val="3"/>
          <w:wAfter w:w="1464" w:type="dxa"/>
          <w:trHeight w:val="1661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985,00</w:t>
            </w:r>
          </w:p>
        </w:tc>
      </w:tr>
      <w:tr w:rsidR="00985007" w:rsidRPr="005222C1" w:rsidTr="00210C48">
        <w:trPr>
          <w:gridAfter w:val="3"/>
          <w:wAfter w:w="1464" w:type="dxa"/>
          <w:trHeight w:val="1361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15 200,00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22 651,88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22 651,88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gridAfter w:val="3"/>
          <w:wAfter w:w="1464" w:type="dxa"/>
          <w:trHeight w:val="1159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258,82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258,82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4 741,18</w:t>
            </w:r>
          </w:p>
        </w:tc>
      </w:tr>
      <w:tr w:rsidR="00985007" w:rsidRPr="005222C1" w:rsidTr="00210C48">
        <w:trPr>
          <w:gridAfter w:val="3"/>
          <w:wAfter w:w="1464" w:type="dxa"/>
          <w:trHeight w:val="1167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179 000,00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138 017,65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138 017,65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40 982,35</w:t>
            </w:r>
          </w:p>
        </w:tc>
      </w:tr>
      <w:tr w:rsidR="00985007" w:rsidRPr="005222C1" w:rsidTr="00210C48">
        <w:trPr>
          <w:gridAfter w:val="3"/>
          <w:wAfter w:w="1464" w:type="dxa"/>
          <w:trHeight w:val="952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8 763,25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8 763,25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41 236,75</w:t>
            </w:r>
          </w:p>
        </w:tc>
      </w:tr>
      <w:tr w:rsidR="00985007" w:rsidRPr="005222C1" w:rsidTr="00210C48">
        <w:trPr>
          <w:gridAfter w:val="3"/>
          <w:wAfter w:w="1464" w:type="dxa"/>
          <w:trHeight w:val="148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212 485,06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212 485,06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gridAfter w:val="3"/>
          <w:wAfter w:w="1464" w:type="dxa"/>
          <w:trHeight w:val="10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1 718,18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1 718,18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38 281,82</w:t>
            </w:r>
          </w:p>
        </w:tc>
      </w:tr>
      <w:tr w:rsidR="00985007" w:rsidRPr="005222C1" w:rsidTr="00210C48">
        <w:trPr>
          <w:gridAfter w:val="3"/>
          <w:wAfter w:w="1464" w:type="dxa"/>
          <w:trHeight w:val="169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1110904510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65 300,00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113 441,45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113 441,45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gridAfter w:val="3"/>
          <w:wAfter w:w="1464" w:type="dxa"/>
          <w:trHeight w:val="64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2021500110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gridAfter w:val="3"/>
          <w:wAfter w:w="1464" w:type="dxa"/>
          <w:trHeight w:val="85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2023002410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gridAfter w:val="3"/>
          <w:wAfter w:w="1464" w:type="dxa"/>
          <w:trHeight w:val="10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2023511810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gridAfter w:val="3"/>
          <w:wAfter w:w="1464" w:type="dxa"/>
          <w:trHeight w:val="169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2024001410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16 247,10</w:t>
            </w:r>
          </w:p>
        </w:tc>
      </w:tr>
      <w:tr w:rsidR="00985007" w:rsidRPr="005222C1" w:rsidTr="00210C48">
        <w:trPr>
          <w:gridAfter w:val="3"/>
          <w:wAfter w:w="1464" w:type="dxa"/>
          <w:trHeight w:val="64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2024999910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938 000,00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938 000,00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938 000,00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gridAfter w:val="3"/>
          <w:wAfter w:w="1464" w:type="dxa"/>
          <w:trHeight w:val="240"/>
        </w:trPr>
        <w:tc>
          <w:tcPr>
            <w:tcW w:w="13752" w:type="dxa"/>
            <w:gridSpan w:val="3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985007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985007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985007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2. Расходы бюджета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10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 расхода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12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Лимиты бюджетных обязательств</w:t>
            </w:r>
          </w:p>
        </w:tc>
        <w:tc>
          <w:tcPr>
            <w:tcW w:w="423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 назначения</w:t>
            </w:r>
          </w:p>
        </w:tc>
      </w:tr>
      <w:tr w:rsidR="00985007" w:rsidRPr="005222C1" w:rsidTr="00210C48">
        <w:trPr>
          <w:trHeight w:val="645"/>
        </w:trPr>
        <w:tc>
          <w:tcPr>
            <w:tcW w:w="31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0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по ассигнованиям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по лимитам бюджетных обязательств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</w:t>
            </w:r>
          </w:p>
        </w:tc>
      </w:tr>
      <w:tr w:rsidR="00985007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бюджета — всего</w:t>
            </w:r>
          </w:p>
        </w:tc>
        <w:tc>
          <w:tcPr>
            <w:tcW w:w="68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3101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1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4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67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985007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0409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42020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42360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985007" w:rsidRPr="005222C1" w:rsidRDefault="00985007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85007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Результат исполнения бюджета (дефицит / профицит )</w:t>
            </w:r>
          </w:p>
        </w:tc>
        <w:tc>
          <w:tcPr>
            <w:tcW w:w="68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450</w:t>
            </w:r>
          </w:p>
        </w:tc>
        <w:tc>
          <w:tcPr>
            <w:tcW w:w="3101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-7 868,76</w:t>
            </w:r>
          </w:p>
        </w:tc>
        <w:tc>
          <w:tcPr>
            <w:tcW w:w="14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-7 868,76</w:t>
            </w:r>
          </w:p>
        </w:tc>
        <w:tc>
          <w:tcPr>
            <w:tcW w:w="67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7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</w:tr>
      <w:tr w:rsidR="00985007" w:rsidRPr="005222C1" w:rsidTr="00210C48">
        <w:trPr>
          <w:trHeight w:val="240"/>
        </w:trPr>
        <w:tc>
          <w:tcPr>
            <w:tcW w:w="13128" w:type="dxa"/>
            <w:gridSpan w:val="2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3. Источники финансирования дефицита бюджета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10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 источника финансирования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8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62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35"/>
        </w:trPr>
        <w:tc>
          <w:tcPr>
            <w:tcW w:w="31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0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финансирования дефицита бюджета — всего</w:t>
            </w:r>
          </w:p>
        </w:tc>
        <w:tc>
          <w:tcPr>
            <w:tcW w:w="68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3101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11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62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внутреннего финансирования бюджета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520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внешнего финансирования бюджета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620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средств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700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средств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710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средств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720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по расчетам (стр. 810 + стр. 820)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85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расчетам с органами, организующими исполнение бюджета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(стр. 811 + стр. 812)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810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5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222C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64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811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-2 146 555,03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-2 146 555,03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64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812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820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по внутренним расчетам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821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822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DCC0"/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13488" w:type="dxa"/>
            <w:gridSpan w:val="2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40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Ф.Ф. Леонович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54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61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54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37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29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40"/>
        </w:trPr>
        <w:tc>
          <w:tcPr>
            <w:tcW w:w="23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Главный бухгалтер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61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985007" w:rsidRPr="005222C1" w:rsidRDefault="00985007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5EEFF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января 2020 г.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85007" w:rsidRPr="005222C1" w:rsidTr="00210C48">
        <w:trPr>
          <w:gridBefore w:val="2"/>
          <w:wBefore w:w="2332" w:type="dxa"/>
          <w:trHeight w:val="225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5007" w:rsidRPr="005222C1" w:rsidRDefault="00985007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</w:tbl>
    <w:p w:rsidR="00985007" w:rsidRDefault="00985007" w:rsidP="004D4203">
      <w:pPr>
        <w:jc w:val="both"/>
        <w:rPr>
          <w:sz w:val="28"/>
          <w:szCs w:val="28"/>
          <w:lang w:val="ru-RU"/>
        </w:rPr>
      </w:pPr>
    </w:p>
    <w:p w:rsidR="00985007" w:rsidRPr="00B5517B" w:rsidRDefault="00985007" w:rsidP="004D4203">
      <w:pPr>
        <w:jc w:val="both"/>
        <w:rPr>
          <w:sz w:val="28"/>
          <w:szCs w:val="28"/>
          <w:lang w:val="ru-RU"/>
        </w:rPr>
      </w:pPr>
    </w:p>
    <w:sectPr w:rsidR="00985007" w:rsidRPr="00B5517B" w:rsidSect="00641C11">
      <w:pgSz w:w="16838" w:h="11906" w:orient="landscape" w:code="9"/>
      <w:pgMar w:top="567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52964"/>
    <w:rsid w:val="00057C83"/>
    <w:rsid w:val="00081A50"/>
    <w:rsid w:val="00093045"/>
    <w:rsid w:val="000D2120"/>
    <w:rsid w:val="0019748E"/>
    <w:rsid w:val="001A68C1"/>
    <w:rsid w:val="001E0D66"/>
    <w:rsid w:val="00200FEC"/>
    <w:rsid w:val="00204EF0"/>
    <w:rsid w:val="00210C48"/>
    <w:rsid w:val="00372A36"/>
    <w:rsid w:val="003753AF"/>
    <w:rsid w:val="00383432"/>
    <w:rsid w:val="00447201"/>
    <w:rsid w:val="004A25DE"/>
    <w:rsid w:val="004C0C6B"/>
    <w:rsid w:val="004D4203"/>
    <w:rsid w:val="005222C1"/>
    <w:rsid w:val="00540B67"/>
    <w:rsid w:val="00586882"/>
    <w:rsid w:val="00626052"/>
    <w:rsid w:val="00641C11"/>
    <w:rsid w:val="0065720D"/>
    <w:rsid w:val="0067280B"/>
    <w:rsid w:val="00680DD1"/>
    <w:rsid w:val="00692BBF"/>
    <w:rsid w:val="006946F8"/>
    <w:rsid w:val="006D56B0"/>
    <w:rsid w:val="00700D85"/>
    <w:rsid w:val="00793B91"/>
    <w:rsid w:val="00837959"/>
    <w:rsid w:val="00985007"/>
    <w:rsid w:val="00996DFE"/>
    <w:rsid w:val="009A72AA"/>
    <w:rsid w:val="009D39DF"/>
    <w:rsid w:val="00B44BBC"/>
    <w:rsid w:val="00B5517B"/>
    <w:rsid w:val="00B71383"/>
    <w:rsid w:val="00CA2FD2"/>
    <w:rsid w:val="00CF2178"/>
    <w:rsid w:val="00D45700"/>
    <w:rsid w:val="00D64C70"/>
    <w:rsid w:val="00D66424"/>
    <w:rsid w:val="00D8423B"/>
    <w:rsid w:val="00DA4A8F"/>
    <w:rsid w:val="00E3184D"/>
    <w:rsid w:val="00E40684"/>
    <w:rsid w:val="00E41E86"/>
    <w:rsid w:val="00E427E3"/>
    <w:rsid w:val="00EC0D7E"/>
    <w:rsid w:val="00EF6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4EF0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66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9</Pages>
  <Words>1927</Words>
  <Characters>10985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4</cp:revision>
  <cp:lastPrinted>2019-02-04T07:07:00Z</cp:lastPrinted>
  <dcterms:created xsi:type="dcterms:W3CDTF">2020-03-06T08:52:00Z</dcterms:created>
  <dcterms:modified xsi:type="dcterms:W3CDTF">2020-03-06T09:16:00Z</dcterms:modified>
</cp:coreProperties>
</file>