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B06" w:rsidRPr="0041287C" w:rsidRDefault="00E74B06" w:rsidP="00366374">
      <w:pPr>
        <w:spacing w:after="0" w:line="240" w:lineRule="auto"/>
        <w:ind w:left="-37" w:firstLine="3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41287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Как избежать приостановок и отказов при проведении кадастрового учета</w:t>
      </w:r>
      <w:r w:rsidR="00156912" w:rsidRPr="0041287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?</w:t>
      </w:r>
    </w:p>
    <w:p w:rsidR="00F56D50" w:rsidRPr="0041287C" w:rsidRDefault="00F56D50" w:rsidP="00FB7168">
      <w:pPr>
        <w:spacing w:after="0" w:line="240" w:lineRule="auto"/>
        <w:ind w:left="-37" w:firstLine="463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D86E9C" w:rsidRPr="0041287C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1287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Все поступившие для осуществления кадастрового учета документы проходят обязательную проверку на соответствие требованиям действующего законодательства, в том числе в части правильности оформления, сроков действия документов, а также полномочий органов (организаций), подготовивших эти документы. </w:t>
      </w:r>
    </w:p>
    <w:p w:rsidR="00FB7168" w:rsidRPr="0041287C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1287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 сожалению, большая часть принимаемых решений о приостановлении кадастрового учета связана с качеством подготовки кадастровыми инженерами межевого или технического плана. Поэтому к выбору кадастрового инженера следует отнестись наиболее ответственно. Проверить сведения о нем как о специалисте можно через сайт </w:t>
      </w:r>
      <w:proofErr w:type="spellStart"/>
      <w:r w:rsidRPr="0041287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41287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hyperlink r:id="rId5" w:tgtFrame="_blank" w:tooltip="https://ok.ru/dk?cmd=logExternal&amp;st.cmd=logExternal&amp;st.sig=Ntiw38nbm_2Keund-o5HpMTtm7bUDuXet0OncNYZvYZcRn30_c2r8QbwTR6A8fJC&amp;st.link=https://rosreestr.ru&amp;st.name=externalLinkRedirect&amp;st.tid=69323581049712" w:history="1">
        <w:r w:rsidRPr="0041287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https://rosreestr.ru</w:t>
        </w:r>
      </w:hyperlink>
      <w:r w:rsidRPr="0041287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), воспользовавшись государственным реестром кадастровых инженеров. </w:t>
      </w:r>
    </w:p>
    <w:p w:rsidR="00FB7168" w:rsidRPr="0041287C" w:rsidRDefault="00FB7168" w:rsidP="00F60B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1287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Также кадастровый инженер должен пользоваться с</w:t>
      </w:r>
      <w:r w:rsidRPr="0041287C">
        <w:rPr>
          <w:rFonts w:ascii="Times New Roman" w:hAnsi="Times New Roman" w:cs="Times New Roman"/>
          <w:sz w:val="24"/>
          <w:szCs w:val="24"/>
        </w:rPr>
        <w:t>ервисом "Личный кабинет", который позволяет осуществлять предварительную автоматизированную проверку межевых и технических планов, актов обследования, карт-планов объектов землеустройства (документов), просматривать историю проведенных проверок и протоколы проверок в разделе "Мои задачи". Предварительная проверка документов позволяет выявить и исправить ошибки до обращения в орган регистрации прав, что способствует повышению уровня защищенности правообладателей объектов недвижимости.</w:t>
      </w:r>
    </w:p>
    <w:p w:rsidR="00F56D50" w:rsidRPr="0041287C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1287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свою очередь, для исключения приостановления, с заявлением о государственном кадастровом учете должно обращаться надлежащее лицо – собственник или его представитель, действующий на основании нотариальной доверенности. При этом к заявлению должны быть приложены необходимые для осуществления кадастрового учета документы. </w:t>
      </w:r>
    </w:p>
    <w:p w:rsidR="00E74B06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1287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случае принятия решения о приостановлении кадастрового учета на электронную почту заявителя направляется соответствующее уведомление с указанием причин приостановления. Оригинал решения о приостановлении заявитель всегда может получить по месту подачи документов. Кроме того, заявитель может самостоятельно узнать о приостановлении кадастрового учета по его заявлению, воспользовавшись сервисом «Проверка исполнения запроса (заявления)» на портале </w:t>
      </w:r>
      <w:proofErr w:type="spellStart"/>
      <w:r w:rsidRPr="0041287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41287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Для этого достаточно ввести регистрационный номер заявления, нажать кнопку «Проверить» и просмотреть в «Истории» статус исполнения заявки. </w:t>
      </w:r>
    </w:p>
    <w:p w:rsidR="00AA7682" w:rsidRPr="0041287C" w:rsidRDefault="00AA7682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B7168" w:rsidRPr="00AA7682" w:rsidRDefault="00FB7168" w:rsidP="00AA7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B7168" w:rsidRPr="00AA7682" w:rsidSect="002E1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74B06"/>
    <w:rsid w:val="000E02A7"/>
    <w:rsid w:val="00156912"/>
    <w:rsid w:val="002E158C"/>
    <w:rsid w:val="00366374"/>
    <w:rsid w:val="003976C0"/>
    <w:rsid w:val="0041287C"/>
    <w:rsid w:val="00546B7D"/>
    <w:rsid w:val="006203C1"/>
    <w:rsid w:val="00703FA8"/>
    <w:rsid w:val="007238F3"/>
    <w:rsid w:val="00943B17"/>
    <w:rsid w:val="00AA7682"/>
    <w:rsid w:val="00B411DB"/>
    <w:rsid w:val="00D53607"/>
    <w:rsid w:val="00D86E9C"/>
    <w:rsid w:val="00E74B06"/>
    <w:rsid w:val="00F01615"/>
    <w:rsid w:val="00F46FF8"/>
    <w:rsid w:val="00F56D50"/>
    <w:rsid w:val="00F60B4F"/>
    <w:rsid w:val="00FB7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58C"/>
  </w:style>
  <w:style w:type="paragraph" w:styleId="1">
    <w:name w:val="heading 1"/>
    <w:basedOn w:val="a"/>
    <w:link w:val="10"/>
    <w:uiPriority w:val="9"/>
    <w:qFormat/>
    <w:rsid w:val="00E74B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B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E74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74B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ok.ru%2Fdk%3Fcmd%3DlogExternal%26st.cmd%3DlogExternal%26st.sig%3DNtiw38nbm_2Keund-o5HpMTtm7bUDuXet0OncNYZvYZcRn30_c2r8QbwTR6A8fJC%26st.link%3Dhttps%3A%2F%2Frosreestr.ru%26st.name%3DexternalLinkRedirect%26st.tid%3D69323581049712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50474-CD70-4751-A77A-75E2E6612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411</Words>
  <Characters>2348</Characters>
  <Application>Microsoft Office Word</Application>
  <DocSecurity>0</DocSecurity>
  <Lines>19</Lines>
  <Paragraphs>5</Paragraphs>
  <ScaleCrop>false</ScaleCrop>
  <Company>FGU</Company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14</cp:revision>
  <dcterms:created xsi:type="dcterms:W3CDTF">2019-02-08T09:11:00Z</dcterms:created>
  <dcterms:modified xsi:type="dcterms:W3CDTF">2020-03-23T10:56:00Z</dcterms:modified>
</cp:coreProperties>
</file>