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C17" w:rsidRPr="00352252" w:rsidRDefault="00E1186F" w:rsidP="00ED2C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252">
        <w:rPr>
          <w:rFonts w:ascii="Times New Roman" w:hAnsi="Times New Roman" w:cs="Times New Roman"/>
          <w:b/>
          <w:sz w:val="24"/>
          <w:szCs w:val="24"/>
        </w:rPr>
        <w:t xml:space="preserve">В России оцифровано более половины </w:t>
      </w:r>
      <w:r w:rsidR="006F2251">
        <w:rPr>
          <w:rFonts w:ascii="Times New Roman" w:hAnsi="Times New Roman" w:cs="Times New Roman"/>
          <w:b/>
          <w:sz w:val="24"/>
          <w:szCs w:val="24"/>
        </w:rPr>
        <w:t>реестровых</w:t>
      </w:r>
      <w:r w:rsidRPr="00352252">
        <w:rPr>
          <w:rFonts w:ascii="Times New Roman" w:hAnsi="Times New Roman" w:cs="Times New Roman"/>
          <w:b/>
          <w:sz w:val="24"/>
          <w:szCs w:val="24"/>
        </w:rPr>
        <w:t xml:space="preserve"> дел</w:t>
      </w:r>
    </w:p>
    <w:p w:rsidR="00525C4E" w:rsidRDefault="00A3667A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>На 1 января 2020 года</w:t>
      </w:r>
      <w:r w:rsidR="003B6AAF" w:rsidRPr="00352252">
        <w:rPr>
          <w:rFonts w:ascii="Times New Roman" w:hAnsi="Times New Roman" w:cs="Times New Roman"/>
          <w:sz w:val="24"/>
          <w:szCs w:val="24"/>
        </w:rPr>
        <w:t xml:space="preserve"> на архивном хранении </w:t>
      </w:r>
      <w:r w:rsidRPr="00352252">
        <w:rPr>
          <w:rFonts w:ascii="Times New Roman" w:hAnsi="Times New Roman" w:cs="Times New Roman"/>
          <w:sz w:val="24"/>
          <w:szCs w:val="24"/>
        </w:rPr>
        <w:t xml:space="preserve">в </w:t>
      </w:r>
      <w:r w:rsidR="003B6AAF" w:rsidRPr="00352252">
        <w:rPr>
          <w:rFonts w:ascii="Times New Roman" w:hAnsi="Times New Roman" w:cs="Times New Roman"/>
          <w:sz w:val="24"/>
          <w:szCs w:val="24"/>
        </w:rPr>
        <w:t>Кадастровой палат</w:t>
      </w:r>
      <w:r w:rsidRPr="00352252">
        <w:rPr>
          <w:rFonts w:ascii="Times New Roman" w:hAnsi="Times New Roman" w:cs="Times New Roman"/>
          <w:sz w:val="24"/>
          <w:szCs w:val="24"/>
        </w:rPr>
        <w:t>е</w:t>
      </w:r>
      <w:r w:rsidR="0071663C" w:rsidRPr="00352252">
        <w:rPr>
          <w:rFonts w:ascii="Times New Roman" w:hAnsi="Times New Roman" w:cs="Times New Roman"/>
          <w:sz w:val="24"/>
          <w:szCs w:val="24"/>
        </w:rPr>
        <w:t xml:space="preserve"> </w:t>
      </w:r>
      <w:r w:rsidR="00DD4F44" w:rsidRPr="00352252">
        <w:rPr>
          <w:rFonts w:ascii="Times New Roman" w:hAnsi="Times New Roman" w:cs="Times New Roman"/>
          <w:sz w:val="24"/>
          <w:szCs w:val="24"/>
        </w:rPr>
        <w:t>содержится</w:t>
      </w:r>
      <w:r w:rsidR="006F2251">
        <w:rPr>
          <w:rFonts w:ascii="Times New Roman" w:hAnsi="Times New Roman" w:cs="Times New Roman"/>
          <w:sz w:val="24"/>
          <w:szCs w:val="24"/>
        </w:rPr>
        <w:t xml:space="preserve"> около 62 </w:t>
      </w:r>
      <w:proofErr w:type="spellStart"/>
      <w:proofErr w:type="gramStart"/>
      <w:r w:rsidR="006F2251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="006F2251">
        <w:rPr>
          <w:rFonts w:ascii="Times New Roman" w:hAnsi="Times New Roman" w:cs="Times New Roman"/>
          <w:sz w:val="24"/>
          <w:szCs w:val="24"/>
        </w:rPr>
        <w:t xml:space="preserve"> реестровых </w:t>
      </w:r>
      <w:r w:rsidR="003B6AAF" w:rsidRPr="00352252">
        <w:rPr>
          <w:rFonts w:ascii="Times New Roman" w:hAnsi="Times New Roman" w:cs="Times New Roman"/>
          <w:sz w:val="24"/>
          <w:szCs w:val="24"/>
        </w:rPr>
        <w:t xml:space="preserve"> дел. </w:t>
      </w:r>
      <w:r w:rsidR="00DD4F44" w:rsidRPr="00352252">
        <w:rPr>
          <w:rFonts w:ascii="Times New Roman" w:hAnsi="Times New Roman" w:cs="Times New Roman"/>
          <w:sz w:val="24"/>
          <w:szCs w:val="24"/>
        </w:rPr>
        <w:t xml:space="preserve">В 2019 году </w:t>
      </w:r>
      <w:r w:rsidR="00525C4E" w:rsidRPr="00352252">
        <w:rPr>
          <w:rFonts w:ascii="Times New Roman" w:hAnsi="Times New Roman" w:cs="Times New Roman"/>
          <w:sz w:val="24"/>
          <w:szCs w:val="24"/>
        </w:rPr>
        <w:t xml:space="preserve">Федеральная кадастровая палата оцифровала более 34 </w:t>
      </w:r>
      <w:proofErr w:type="spellStart"/>
      <w:proofErr w:type="gramStart"/>
      <w:r w:rsidR="00525C4E" w:rsidRPr="00352252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="00525C4E" w:rsidRPr="00352252">
        <w:rPr>
          <w:rFonts w:ascii="Times New Roman" w:hAnsi="Times New Roman" w:cs="Times New Roman"/>
          <w:sz w:val="24"/>
          <w:szCs w:val="24"/>
        </w:rPr>
        <w:t xml:space="preserve"> </w:t>
      </w:r>
      <w:r w:rsidR="006F2251">
        <w:rPr>
          <w:rFonts w:ascii="Times New Roman" w:hAnsi="Times New Roman" w:cs="Times New Roman"/>
          <w:sz w:val="24"/>
          <w:szCs w:val="24"/>
        </w:rPr>
        <w:t>реестровых</w:t>
      </w:r>
      <w:r w:rsidR="00525C4E" w:rsidRPr="00352252">
        <w:rPr>
          <w:rFonts w:ascii="Times New Roman" w:hAnsi="Times New Roman" w:cs="Times New Roman"/>
          <w:sz w:val="24"/>
          <w:szCs w:val="24"/>
        </w:rPr>
        <w:t xml:space="preserve"> дел</w:t>
      </w:r>
      <w:r w:rsidR="00525C4E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525C4E" w:rsidRPr="00352252">
        <w:rPr>
          <w:rFonts w:ascii="Times New Roman" w:hAnsi="Times New Roman" w:cs="Times New Roman"/>
          <w:sz w:val="24"/>
          <w:szCs w:val="24"/>
        </w:rPr>
        <w:t>55 % от всего объема кадастровых документов, находящихся на хранении в архиве учреждения</w:t>
      </w:r>
      <w:r w:rsidR="00525C4E">
        <w:rPr>
          <w:rFonts w:ascii="Times New Roman" w:hAnsi="Times New Roman" w:cs="Times New Roman"/>
          <w:sz w:val="24"/>
          <w:szCs w:val="24"/>
        </w:rPr>
        <w:t>.</w:t>
      </w:r>
      <w:r w:rsidR="00525C4E" w:rsidRPr="00525C4E">
        <w:rPr>
          <w:rFonts w:ascii="Times New Roman" w:hAnsi="Times New Roman" w:cs="Times New Roman"/>
          <w:sz w:val="24"/>
          <w:szCs w:val="24"/>
        </w:rPr>
        <w:t xml:space="preserve"> </w:t>
      </w:r>
      <w:r w:rsidR="00525C4E" w:rsidRPr="00352252">
        <w:rPr>
          <w:rFonts w:ascii="Times New Roman" w:hAnsi="Times New Roman" w:cs="Times New Roman"/>
          <w:sz w:val="24"/>
          <w:szCs w:val="24"/>
        </w:rPr>
        <w:t>Оцифровка архивного фонда способствует оперативному оказанию учетно-регистрационных услуг, вне зависимости от месторасположения объекта недвижимости на территории России.</w:t>
      </w:r>
    </w:p>
    <w:p w:rsidR="00AD36D2" w:rsidRPr="00352252" w:rsidRDefault="00ED2C4A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 xml:space="preserve">В архиве Кадастровой палаты Республики Мордовия на хранении находятся 370 989 </w:t>
      </w:r>
      <w:r w:rsidR="006F2251">
        <w:rPr>
          <w:rFonts w:ascii="Times New Roman" w:hAnsi="Times New Roman" w:cs="Times New Roman"/>
          <w:sz w:val="24"/>
          <w:szCs w:val="24"/>
        </w:rPr>
        <w:t>реестровых</w:t>
      </w:r>
      <w:r w:rsidRPr="00352252">
        <w:rPr>
          <w:rFonts w:ascii="Times New Roman" w:hAnsi="Times New Roman" w:cs="Times New Roman"/>
          <w:sz w:val="24"/>
          <w:szCs w:val="24"/>
        </w:rPr>
        <w:t xml:space="preserve"> дел, из них в электронный вид переведены 74% документов.</w:t>
      </w:r>
    </w:p>
    <w:p w:rsidR="00CA0052" w:rsidRPr="00352252" w:rsidRDefault="006F2251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Реестровое</w:t>
      </w:r>
      <w:r w:rsidR="00E70578" w:rsidRPr="00352252">
        <w:rPr>
          <w:rFonts w:ascii="Times New Roman" w:hAnsi="Times New Roman" w:cs="Times New Roman"/>
          <w:sz w:val="24"/>
          <w:szCs w:val="24"/>
        </w:rPr>
        <w:t xml:space="preserve"> дело</w:t>
      </w:r>
      <w:r w:rsidR="0071663C" w:rsidRPr="00352252">
        <w:rPr>
          <w:rFonts w:ascii="Times New Roman" w:hAnsi="Times New Roman" w:cs="Times New Roman"/>
          <w:sz w:val="24"/>
          <w:szCs w:val="24"/>
        </w:rPr>
        <w:t xml:space="preserve"> </w:t>
      </w:r>
      <w:r w:rsidR="00E70578" w:rsidRPr="00352252">
        <w:rPr>
          <w:rFonts w:ascii="Times New Roman" w:hAnsi="Times New Roman" w:cs="Times New Roman"/>
          <w:sz w:val="24"/>
          <w:szCs w:val="24"/>
        </w:rPr>
        <w:t>представляет собой совокупность скомплектованных и систематизированных документов, на основании которых в Единый гос</w:t>
      </w:r>
      <w:r w:rsidR="00F86D69" w:rsidRPr="00352252">
        <w:rPr>
          <w:rFonts w:ascii="Times New Roman" w:hAnsi="Times New Roman" w:cs="Times New Roman"/>
          <w:sz w:val="24"/>
          <w:szCs w:val="24"/>
        </w:rPr>
        <w:t xml:space="preserve">ударственный </w:t>
      </w:r>
      <w:r w:rsidR="00E70578" w:rsidRPr="00352252">
        <w:rPr>
          <w:rFonts w:ascii="Times New Roman" w:hAnsi="Times New Roman" w:cs="Times New Roman"/>
          <w:sz w:val="24"/>
          <w:szCs w:val="24"/>
        </w:rPr>
        <w:t>реестр недвижимости</w:t>
      </w:r>
      <w:r w:rsidR="00F86D69" w:rsidRPr="00352252">
        <w:rPr>
          <w:rFonts w:ascii="Times New Roman" w:hAnsi="Times New Roman" w:cs="Times New Roman"/>
          <w:sz w:val="24"/>
          <w:szCs w:val="24"/>
        </w:rPr>
        <w:t xml:space="preserve"> (ЕГРН)</w:t>
      </w:r>
      <w:r w:rsidR="00E70578" w:rsidRPr="00352252">
        <w:rPr>
          <w:rFonts w:ascii="Times New Roman" w:hAnsi="Times New Roman" w:cs="Times New Roman"/>
          <w:sz w:val="24"/>
          <w:szCs w:val="24"/>
        </w:rPr>
        <w:t xml:space="preserve"> вносятся сведения об объекте. Это документы, которые подтверждают образование или прекращение существования объекта недвижимости, изменение его основных характеристик. </w:t>
      </w:r>
    </w:p>
    <w:p w:rsidR="00CA0052" w:rsidRPr="00352252" w:rsidRDefault="00FF3D33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>В</w:t>
      </w:r>
      <w:r w:rsidR="00BC3D62" w:rsidRPr="00352252">
        <w:rPr>
          <w:rFonts w:ascii="Times New Roman" w:hAnsi="Times New Roman" w:cs="Times New Roman"/>
          <w:sz w:val="24"/>
          <w:szCs w:val="24"/>
        </w:rPr>
        <w:t xml:space="preserve"> электронную форму</w:t>
      </w:r>
      <w:r w:rsidR="0071663C" w:rsidRPr="00352252">
        <w:rPr>
          <w:rFonts w:ascii="Times New Roman" w:hAnsi="Times New Roman" w:cs="Times New Roman"/>
          <w:sz w:val="24"/>
          <w:szCs w:val="24"/>
        </w:rPr>
        <w:t xml:space="preserve"> </w:t>
      </w:r>
      <w:r w:rsidRPr="00352252">
        <w:rPr>
          <w:rFonts w:ascii="Times New Roman" w:hAnsi="Times New Roman" w:cs="Times New Roman"/>
          <w:sz w:val="24"/>
          <w:szCs w:val="24"/>
        </w:rPr>
        <w:t xml:space="preserve">переводятся </w:t>
      </w:r>
      <w:r w:rsidR="00BC3D62" w:rsidRPr="00352252">
        <w:rPr>
          <w:rFonts w:ascii="Times New Roman" w:hAnsi="Times New Roman" w:cs="Times New Roman"/>
          <w:sz w:val="24"/>
          <w:szCs w:val="24"/>
        </w:rPr>
        <w:t>заявление о кадастровом учете, межевой и технический планы, акт определения кадастровой стоимости, акт обследования, подтверждающий прекращение существования объекта, копия разрешения на ввод объекта в эксплуатацию, копия документа, подтверждающего разрешение земельного спора о согласовании местоположения границ земельного участка и пр. Все созданные файлы заверяются личной электронной подписью специалиста архива Кадастровой палаты. </w:t>
      </w:r>
    </w:p>
    <w:p w:rsidR="00CA0052" w:rsidRPr="00352252" w:rsidRDefault="00DD4F44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>К</w:t>
      </w:r>
      <w:r w:rsidR="009F47B7" w:rsidRPr="00352252">
        <w:rPr>
          <w:rFonts w:ascii="Times New Roman" w:hAnsi="Times New Roman" w:cs="Times New Roman"/>
          <w:sz w:val="24"/>
          <w:szCs w:val="24"/>
        </w:rPr>
        <w:t xml:space="preserve">опии </w:t>
      </w:r>
      <w:r w:rsidRPr="00352252">
        <w:rPr>
          <w:rFonts w:ascii="Times New Roman" w:hAnsi="Times New Roman" w:cs="Times New Roman"/>
          <w:sz w:val="24"/>
          <w:szCs w:val="24"/>
        </w:rPr>
        <w:t xml:space="preserve">архивных </w:t>
      </w:r>
      <w:r w:rsidR="009F47B7" w:rsidRPr="00352252">
        <w:rPr>
          <w:rFonts w:ascii="Times New Roman" w:hAnsi="Times New Roman" w:cs="Times New Roman"/>
          <w:sz w:val="24"/>
          <w:szCs w:val="24"/>
        </w:rPr>
        <w:t>документов</w:t>
      </w:r>
      <w:r w:rsidR="0071663C" w:rsidRPr="00352252">
        <w:rPr>
          <w:rFonts w:ascii="Times New Roman" w:hAnsi="Times New Roman" w:cs="Times New Roman"/>
          <w:sz w:val="24"/>
          <w:szCs w:val="24"/>
        </w:rPr>
        <w:t xml:space="preserve"> </w:t>
      </w:r>
      <w:r w:rsidRPr="00352252">
        <w:rPr>
          <w:rFonts w:ascii="Times New Roman" w:hAnsi="Times New Roman" w:cs="Times New Roman"/>
          <w:sz w:val="24"/>
          <w:szCs w:val="24"/>
        </w:rPr>
        <w:t xml:space="preserve">требуются гражданам и организациям </w:t>
      </w:r>
      <w:r w:rsidR="009F47B7" w:rsidRPr="00352252">
        <w:rPr>
          <w:rFonts w:ascii="Times New Roman" w:hAnsi="Times New Roman" w:cs="Times New Roman"/>
          <w:sz w:val="24"/>
          <w:szCs w:val="24"/>
        </w:rPr>
        <w:t xml:space="preserve">при </w:t>
      </w:r>
      <w:r w:rsidR="00FA7D90" w:rsidRPr="00352252">
        <w:rPr>
          <w:rFonts w:ascii="Times New Roman" w:hAnsi="Times New Roman" w:cs="Times New Roman"/>
          <w:sz w:val="24"/>
          <w:szCs w:val="24"/>
        </w:rPr>
        <w:t>проведении</w:t>
      </w:r>
      <w:r w:rsidR="00393583" w:rsidRPr="00352252">
        <w:rPr>
          <w:rFonts w:ascii="Times New Roman" w:hAnsi="Times New Roman" w:cs="Times New Roman"/>
          <w:sz w:val="24"/>
          <w:szCs w:val="24"/>
        </w:rPr>
        <w:t xml:space="preserve"> различных</w:t>
      </w:r>
      <w:r w:rsidR="00FA7D90" w:rsidRPr="00352252">
        <w:rPr>
          <w:rFonts w:ascii="Times New Roman" w:hAnsi="Times New Roman" w:cs="Times New Roman"/>
          <w:sz w:val="24"/>
          <w:szCs w:val="24"/>
        </w:rPr>
        <w:t xml:space="preserve"> сделок с недвижимостью, а также для урегулирования земельных споров. </w:t>
      </w:r>
      <w:r w:rsidR="00CA0052" w:rsidRPr="00352252">
        <w:rPr>
          <w:rFonts w:ascii="Times New Roman" w:hAnsi="Times New Roman" w:cs="Times New Roman"/>
          <w:sz w:val="24"/>
          <w:szCs w:val="24"/>
        </w:rPr>
        <w:t xml:space="preserve">Документы </w:t>
      </w:r>
      <w:r w:rsidR="00EE25E9" w:rsidRPr="00352252">
        <w:rPr>
          <w:rFonts w:ascii="Times New Roman" w:hAnsi="Times New Roman" w:cs="Times New Roman"/>
          <w:sz w:val="24"/>
          <w:szCs w:val="24"/>
        </w:rPr>
        <w:t xml:space="preserve">из архива </w:t>
      </w:r>
      <w:r w:rsidR="00CA0052" w:rsidRPr="00352252">
        <w:rPr>
          <w:rFonts w:ascii="Times New Roman" w:hAnsi="Times New Roman" w:cs="Times New Roman"/>
          <w:sz w:val="24"/>
          <w:szCs w:val="24"/>
        </w:rPr>
        <w:t xml:space="preserve">предоставляются только в виде копии и только правообладателям или их законным представителям, либо физическим и юридическим лицам с доверенностью от правообладателя или его законного представителя. Оригиналы </w:t>
      </w:r>
      <w:r w:rsidR="00EE25E9" w:rsidRPr="00352252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CA0052" w:rsidRPr="00352252">
        <w:rPr>
          <w:rFonts w:ascii="Times New Roman" w:hAnsi="Times New Roman" w:cs="Times New Roman"/>
          <w:sz w:val="24"/>
          <w:szCs w:val="24"/>
        </w:rPr>
        <w:t>хранятся в архиве Кадастровой палаты бессрочно и не подлежат изъятию или утилизации даже в случае ликвидации объекта недвижимости.</w:t>
      </w:r>
    </w:p>
    <w:p w:rsidR="00AC47CA" w:rsidRPr="00352252" w:rsidRDefault="00FA7D90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 xml:space="preserve">Запрос можно подать в ближайшем офисе МФЦ, направить в адрес Кадастровой палаты почтой или воспользоваться электронными сервисами </w:t>
      </w:r>
      <w:proofErr w:type="spellStart"/>
      <w:r w:rsidRPr="00352252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352252">
        <w:rPr>
          <w:rFonts w:ascii="Times New Roman" w:hAnsi="Times New Roman" w:cs="Times New Roman"/>
          <w:sz w:val="24"/>
          <w:szCs w:val="24"/>
        </w:rPr>
        <w:t>. По одному запросу</w:t>
      </w:r>
      <w:r w:rsidR="00CA0052" w:rsidRPr="00352252">
        <w:rPr>
          <w:rFonts w:ascii="Times New Roman" w:hAnsi="Times New Roman" w:cs="Times New Roman"/>
          <w:sz w:val="24"/>
          <w:szCs w:val="24"/>
        </w:rPr>
        <w:t xml:space="preserve"> выдается только один документ в электронном или бумажном виде</w:t>
      </w:r>
      <w:r w:rsidR="004D699D" w:rsidRPr="003522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4F66" w:rsidRPr="00352252" w:rsidRDefault="007438B9" w:rsidP="00ED2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252">
        <w:rPr>
          <w:rFonts w:ascii="Times New Roman" w:hAnsi="Times New Roman" w:cs="Times New Roman"/>
          <w:sz w:val="24"/>
          <w:szCs w:val="24"/>
        </w:rPr>
        <w:t>Срок рассмотрения запроса на выдачу копий архивных документов занима</w:t>
      </w:r>
      <w:r w:rsidR="0090083A" w:rsidRPr="00352252">
        <w:rPr>
          <w:rFonts w:ascii="Times New Roman" w:hAnsi="Times New Roman" w:cs="Times New Roman"/>
          <w:sz w:val="24"/>
          <w:szCs w:val="24"/>
        </w:rPr>
        <w:t xml:space="preserve">ет не более </w:t>
      </w:r>
      <w:hyperlink r:id="rId5" w:anchor="/document/12146661/paragraph/36/highlight/59-%D1%84%D0%B7%20%D0%BE%D1%82%2002.05.2006:2" w:history="1">
        <w:r w:rsidR="0090083A" w:rsidRPr="00352252">
          <w:rPr>
            <w:rStyle w:val="a6"/>
            <w:rFonts w:ascii="Times New Roman" w:hAnsi="Times New Roman" w:cs="Times New Roman"/>
            <w:sz w:val="24"/>
            <w:szCs w:val="24"/>
          </w:rPr>
          <w:t>трех</w:t>
        </w:r>
      </w:hyperlink>
      <w:r w:rsidR="0090083A" w:rsidRPr="00352252">
        <w:rPr>
          <w:rFonts w:ascii="Times New Roman" w:hAnsi="Times New Roman" w:cs="Times New Roman"/>
          <w:sz w:val="24"/>
          <w:szCs w:val="24"/>
        </w:rPr>
        <w:t xml:space="preserve"> рабочих дней. О</w:t>
      </w:r>
      <w:r w:rsidRPr="00352252">
        <w:rPr>
          <w:rFonts w:ascii="Times New Roman" w:hAnsi="Times New Roman" w:cs="Times New Roman"/>
          <w:sz w:val="24"/>
          <w:szCs w:val="24"/>
        </w:rPr>
        <w:t xml:space="preserve">твет </w:t>
      </w:r>
      <w:r w:rsidR="0090083A" w:rsidRPr="00352252">
        <w:rPr>
          <w:rFonts w:ascii="Times New Roman" w:hAnsi="Times New Roman" w:cs="Times New Roman"/>
          <w:sz w:val="24"/>
          <w:szCs w:val="24"/>
        </w:rPr>
        <w:t xml:space="preserve">на запрос </w:t>
      </w:r>
      <w:r w:rsidRPr="00352252">
        <w:rPr>
          <w:rFonts w:ascii="Times New Roman" w:hAnsi="Times New Roman" w:cs="Times New Roman"/>
          <w:sz w:val="24"/>
          <w:szCs w:val="24"/>
        </w:rPr>
        <w:t xml:space="preserve">предоставляется в срок, не превышающий </w:t>
      </w:r>
      <w:hyperlink r:id="rId6" w:anchor="/document/12146661/paragraph/65/highlight/59-%D1%84%D0%B7%20%D0%BE%D1%82%2002.05.2006:2" w:history="1">
        <w:r w:rsidRPr="00352252">
          <w:rPr>
            <w:rStyle w:val="a6"/>
            <w:rFonts w:ascii="Times New Roman" w:hAnsi="Times New Roman" w:cs="Times New Roman"/>
            <w:sz w:val="24"/>
            <w:szCs w:val="24"/>
          </w:rPr>
          <w:t>30 дней</w:t>
        </w:r>
      </w:hyperlink>
      <w:r w:rsidRPr="00352252">
        <w:rPr>
          <w:rFonts w:ascii="Times New Roman" w:hAnsi="Times New Roman" w:cs="Times New Roman"/>
          <w:sz w:val="24"/>
          <w:szCs w:val="24"/>
        </w:rPr>
        <w:t xml:space="preserve"> со дня регистрации запроса.</w:t>
      </w:r>
    </w:p>
    <w:p w:rsidR="00120E12" w:rsidRDefault="00120E12" w:rsidP="00E60DD3">
      <w:pPr>
        <w:spacing w:after="100" w:afterAutospacing="1" w:line="360" w:lineRule="auto"/>
        <w:jc w:val="both"/>
        <w:rPr>
          <w:rFonts w:ascii="Times New Roman" w:hAnsi="Times New Roman" w:cs="Times New Roman"/>
          <w:sz w:val="28"/>
        </w:rPr>
      </w:pPr>
    </w:p>
    <w:sectPr w:rsidR="00120E12" w:rsidSect="001F2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C17"/>
    <w:rsid w:val="00024D30"/>
    <w:rsid w:val="000B7E07"/>
    <w:rsid w:val="000C054D"/>
    <w:rsid w:val="000F0CBE"/>
    <w:rsid w:val="00120E12"/>
    <w:rsid w:val="00122E08"/>
    <w:rsid w:val="00122F04"/>
    <w:rsid w:val="001239DD"/>
    <w:rsid w:val="00142C17"/>
    <w:rsid w:val="001C3DE7"/>
    <w:rsid w:val="001F251D"/>
    <w:rsid w:val="001F66B7"/>
    <w:rsid w:val="002032F8"/>
    <w:rsid w:val="00211551"/>
    <w:rsid w:val="00225CC6"/>
    <w:rsid w:val="002456F8"/>
    <w:rsid w:val="00275037"/>
    <w:rsid w:val="002869D7"/>
    <w:rsid w:val="00297114"/>
    <w:rsid w:val="002B5B7F"/>
    <w:rsid w:val="002D0E7B"/>
    <w:rsid w:val="002E13B1"/>
    <w:rsid w:val="00352252"/>
    <w:rsid w:val="00364F66"/>
    <w:rsid w:val="0037608B"/>
    <w:rsid w:val="00393583"/>
    <w:rsid w:val="003A1B22"/>
    <w:rsid w:val="003B6AAF"/>
    <w:rsid w:val="0040589B"/>
    <w:rsid w:val="00440154"/>
    <w:rsid w:val="00452DC3"/>
    <w:rsid w:val="004D699D"/>
    <w:rsid w:val="004F2E2C"/>
    <w:rsid w:val="00525C4E"/>
    <w:rsid w:val="00554E28"/>
    <w:rsid w:val="00595DA0"/>
    <w:rsid w:val="00595DE8"/>
    <w:rsid w:val="00596A3F"/>
    <w:rsid w:val="00596A91"/>
    <w:rsid w:val="005C0B6C"/>
    <w:rsid w:val="005E2F06"/>
    <w:rsid w:val="006303B8"/>
    <w:rsid w:val="006838D7"/>
    <w:rsid w:val="006A0C5C"/>
    <w:rsid w:val="006F2251"/>
    <w:rsid w:val="0071663C"/>
    <w:rsid w:val="00724332"/>
    <w:rsid w:val="00732187"/>
    <w:rsid w:val="007407F9"/>
    <w:rsid w:val="007438B9"/>
    <w:rsid w:val="007A6A28"/>
    <w:rsid w:val="00844239"/>
    <w:rsid w:val="00855126"/>
    <w:rsid w:val="00882B27"/>
    <w:rsid w:val="0090083A"/>
    <w:rsid w:val="0094644A"/>
    <w:rsid w:val="00972627"/>
    <w:rsid w:val="009B2E5A"/>
    <w:rsid w:val="009C53DA"/>
    <w:rsid w:val="009C6DD3"/>
    <w:rsid w:val="009F47B7"/>
    <w:rsid w:val="00A3667A"/>
    <w:rsid w:val="00A45605"/>
    <w:rsid w:val="00A46701"/>
    <w:rsid w:val="00A63A35"/>
    <w:rsid w:val="00A64688"/>
    <w:rsid w:val="00A7143F"/>
    <w:rsid w:val="00A90A64"/>
    <w:rsid w:val="00A96049"/>
    <w:rsid w:val="00AC2665"/>
    <w:rsid w:val="00AC47CA"/>
    <w:rsid w:val="00AD0F1C"/>
    <w:rsid w:val="00AD36D2"/>
    <w:rsid w:val="00B00BA6"/>
    <w:rsid w:val="00B24F8B"/>
    <w:rsid w:val="00B333FD"/>
    <w:rsid w:val="00B3377D"/>
    <w:rsid w:val="00B54AEA"/>
    <w:rsid w:val="00B55A8A"/>
    <w:rsid w:val="00B83658"/>
    <w:rsid w:val="00B94584"/>
    <w:rsid w:val="00BC3D62"/>
    <w:rsid w:val="00BE14DC"/>
    <w:rsid w:val="00BF7302"/>
    <w:rsid w:val="00C00C3B"/>
    <w:rsid w:val="00C049A6"/>
    <w:rsid w:val="00C27053"/>
    <w:rsid w:val="00C4305D"/>
    <w:rsid w:val="00C45420"/>
    <w:rsid w:val="00C74287"/>
    <w:rsid w:val="00C93DDF"/>
    <w:rsid w:val="00C94C19"/>
    <w:rsid w:val="00CA0052"/>
    <w:rsid w:val="00CB009F"/>
    <w:rsid w:val="00CC14BD"/>
    <w:rsid w:val="00D3026C"/>
    <w:rsid w:val="00D318FB"/>
    <w:rsid w:val="00D61A49"/>
    <w:rsid w:val="00D95EAE"/>
    <w:rsid w:val="00DC54B4"/>
    <w:rsid w:val="00DD25E2"/>
    <w:rsid w:val="00DD4F44"/>
    <w:rsid w:val="00DF4B2A"/>
    <w:rsid w:val="00E1186F"/>
    <w:rsid w:val="00E42E5E"/>
    <w:rsid w:val="00E50E94"/>
    <w:rsid w:val="00E60DD3"/>
    <w:rsid w:val="00E70578"/>
    <w:rsid w:val="00E9272F"/>
    <w:rsid w:val="00EA02AE"/>
    <w:rsid w:val="00ED2C4A"/>
    <w:rsid w:val="00EE25E9"/>
    <w:rsid w:val="00EF36C5"/>
    <w:rsid w:val="00F17245"/>
    <w:rsid w:val="00F63FDF"/>
    <w:rsid w:val="00F65226"/>
    <w:rsid w:val="00F75877"/>
    <w:rsid w:val="00F86D69"/>
    <w:rsid w:val="00F91E0F"/>
    <w:rsid w:val="00FA7D90"/>
    <w:rsid w:val="00FB0F2D"/>
    <w:rsid w:val="00FD521B"/>
    <w:rsid w:val="00FE53C3"/>
    <w:rsid w:val="00FF3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51D"/>
  </w:style>
  <w:style w:type="paragraph" w:styleId="1">
    <w:name w:val="heading 1"/>
    <w:basedOn w:val="a"/>
    <w:link w:val="10"/>
    <w:uiPriority w:val="9"/>
    <w:qFormat/>
    <w:rsid w:val="00142C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2C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2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42C17"/>
    <w:rPr>
      <w:i/>
      <w:iCs/>
    </w:rPr>
  </w:style>
  <w:style w:type="character" w:styleId="a5">
    <w:name w:val="Strong"/>
    <w:basedOn w:val="a0"/>
    <w:uiPriority w:val="22"/>
    <w:qFormat/>
    <w:rsid w:val="00142C17"/>
    <w:rPr>
      <w:b/>
      <w:bCs/>
    </w:rPr>
  </w:style>
  <w:style w:type="character" w:styleId="a6">
    <w:name w:val="Hyperlink"/>
    <w:basedOn w:val="a0"/>
    <w:uiPriority w:val="99"/>
    <w:unhideWhenUsed/>
    <w:rsid w:val="00CB009F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86D6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86D6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86D6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86D6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86D6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86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86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529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6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45579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762BE-72E3-4060-B738-0C3E409C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Качаева Анастасия Валерьевна</dc:creator>
  <cp:lastModifiedBy>ovchinnikova</cp:lastModifiedBy>
  <cp:revision>10</cp:revision>
  <dcterms:created xsi:type="dcterms:W3CDTF">2020-03-06T13:34:00Z</dcterms:created>
  <dcterms:modified xsi:type="dcterms:W3CDTF">2020-03-23T12:08:00Z</dcterms:modified>
</cp:coreProperties>
</file>