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907" w:rsidRDefault="00846907" w:rsidP="00846907">
      <w:pPr>
        <w:pStyle w:val="a3"/>
        <w:jc w:val="center"/>
      </w:pPr>
      <w:r>
        <w:t xml:space="preserve">Уважаемые заявители! </w:t>
      </w:r>
    </w:p>
    <w:p w:rsidR="00846907" w:rsidRDefault="00846907" w:rsidP="00846907">
      <w:pPr>
        <w:pStyle w:val="a3"/>
      </w:pPr>
      <w:r>
        <w:t xml:space="preserve">В соответствии с Указом Президента РФ от 25.03.2020 г. №206 «Об объявлении в Российской Федерации нерабочих дней» в период с 30 марта по 3 апреля 2020 года Государственное бюджетное учреждение "Многофункциональный центр предоставления государственных и муниципальных услуг" в </w:t>
      </w:r>
      <w:proofErr w:type="spellStart"/>
      <w:r>
        <w:t>Темниковском</w:t>
      </w:r>
      <w:proofErr w:type="spellEnd"/>
      <w:r>
        <w:t xml:space="preserve"> муниципальном районе</w:t>
      </w:r>
      <w:r>
        <w:t xml:space="preserve"> </w:t>
      </w:r>
      <w:bookmarkStart w:id="0" w:name="_GoBack"/>
      <w:bookmarkEnd w:id="0"/>
      <w:r>
        <w:t xml:space="preserve">в Республике Мордовия не работает. </w:t>
      </w:r>
    </w:p>
    <w:p w:rsidR="00846907" w:rsidRDefault="00846907" w:rsidP="00846907">
      <w:pPr>
        <w:pStyle w:val="a3"/>
      </w:pPr>
      <w:r>
        <w:t xml:space="preserve">График работы Учреждения на период после 3 апреля 2020 года будет </w:t>
      </w:r>
      <w:proofErr w:type="spellStart"/>
      <w:r>
        <w:t>размещен</w:t>
      </w:r>
      <w:proofErr w:type="spellEnd"/>
      <w:r>
        <w:t xml:space="preserve"> на нашем сайте дополнительно. </w:t>
      </w:r>
    </w:p>
    <w:p w:rsidR="007B66A8" w:rsidRDefault="007B66A8"/>
    <w:sectPr w:rsidR="007B6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90"/>
    <w:rsid w:val="007B66A8"/>
    <w:rsid w:val="00846907"/>
    <w:rsid w:val="00D1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83763-6D4F-4C5F-BDA7-411463FF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6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2</cp:revision>
  <dcterms:created xsi:type="dcterms:W3CDTF">2020-03-27T11:47:00Z</dcterms:created>
  <dcterms:modified xsi:type="dcterms:W3CDTF">2020-03-27T11:57:00Z</dcterms:modified>
</cp:coreProperties>
</file>