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FA9" w:rsidRDefault="00833E2C" w:rsidP="00DD7A45">
      <w:pPr>
        <w:jc w:val="center"/>
        <w:outlineLvl w:val="0"/>
        <w:rPr>
          <w:rFonts w:ascii="Times New Roman" w:hAnsi="Times New Roman" w:cs="Times New Roman"/>
          <w:b/>
          <w:bCs/>
          <w:sz w:val="28"/>
          <w:szCs w:val="28"/>
        </w:rPr>
      </w:pPr>
      <w:r>
        <w:rPr>
          <w:rFonts w:ascii="Times New Roman" w:hAnsi="Times New Roman" w:cs="Times New Roman"/>
          <w:b/>
          <w:bCs/>
          <w:sz w:val="28"/>
          <w:szCs w:val="28"/>
        </w:rPr>
        <w:t>ИНФОРМАЦИОННЫЙ БЮЛЛЕТЕНЬ № 9</w:t>
      </w:r>
    </w:p>
    <w:p w:rsidR="001D1FA9" w:rsidRDefault="001D1FA9" w:rsidP="00DD7A45">
      <w:pPr>
        <w:jc w:val="center"/>
        <w:outlineLvl w:val="0"/>
        <w:rPr>
          <w:rFonts w:ascii="Times New Roman" w:hAnsi="Times New Roman" w:cs="Times New Roman"/>
          <w:b/>
          <w:bCs/>
          <w:sz w:val="28"/>
          <w:szCs w:val="28"/>
        </w:rPr>
      </w:pP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Является официальным печатным изданием</w:t>
      </w: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Пурдошанского сельского поселения </w:t>
      </w: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Темниковского муниципального района </w:t>
      </w: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Республики Мордовия</w:t>
      </w:r>
    </w:p>
    <w:p w:rsidR="001D1FA9" w:rsidRDefault="00833E2C"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От  30</w:t>
      </w:r>
      <w:r w:rsidR="006B74BF">
        <w:rPr>
          <w:rFonts w:ascii="Times New Roman" w:hAnsi="Times New Roman" w:cs="Times New Roman"/>
          <w:b/>
          <w:bCs/>
          <w:sz w:val="24"/>
          <w:szCs w:val="24"/>
        </w:rPr>
        <w:t>.03</w:t>
      </w:r>
      <w:r w:rsidR="009C5FDA">
        <w:rPr>
          <w:rFonts w:ascii="Times New Roman" w:hAnsi="Times New Roman" w:cs="Times New Roman"/>
          <w:b/>
          <w:bCs/>
          <w:sz w:val="24"/>
          <w:szCs w:val="24"/>
        </w:rPr>
        <w:t>.2020</w:t>
      </w:r>
      <w:r w:rsidR="001D1FA9">
        <w:rPr>
          <w:rFonts w:ascii="Times New Roman" w:hAnsi="Times New Roman" w:cs="Times New Roman"/>
          <w:b/>
          <w:bCs/>
          <w:sz w:val="24"/>
          <w:szCs w:val="24"/>
        </w:rPr>
        <w:t xml:space="preserve"> г</w:t>
      </w:r>
      <w:r w:rsidR="00264901">
        <w:rPr>
          <w:rFonts w:ascii="Times New Roman" w:hAnsi="Times New Roman" w:cs="Times New Roman"/>
          <w:b/>
          <w:bCs/>
          <w:sz w:val="24"/>
          <w:szCs w:val="24"/>
        </w:rPr>
        <w:t>.</w:t>
      </w:r>
      <w:r w:rsidR="001D1FA9">
        <w:rPr>
          <w:rFonts w:ascii="Times New Roman" w:hAnsi="Times New Roman" w:cs="Times New Roman"/>
          <w:b/>
          <w:bCs/>
          <w:sz w:val="24"/>
          <w:szCs w:val="24"/>
        </w:rPr>
        <w:t xml:space="preserve"> </w:t>
      </w:r>
    </w:p>
    <w:p w:rsidR="006B74BF" w:rsidRDefault="006B74BF" w:rsidP="00DD7A45">
      <w:pPr>
        <w:spacing w:after="0" w:line="240" w:lineRule="auto"/>
        <w:rPr>
          <w:rFonts w:ascii="Times New Roman" w:hAnsi="Times New Roman" w:cs="Times New Roman"/>
          <w:b/>
          <w:bCs/>
          <w:sz w:val="24"/>
          <w:szCs w:val="24"/>
        </w:rPr>
      </w:pP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b/>
          <w:bCs/>
          <w:sz w:val="32"/>
          <w:szCs w:val="32"/>
        </w:rPr>
      </w:pPr>
      <w:proofErr w:type="gramStart"/>
      <w:r w:rsidRPr="00833E2C">
        <w:rPr>
          <w:rFonts w:ascii="Times New Roman" w:hAnsi="Times New Roman" w:cs="Times New Roman"/>
          <w:b/>
          <w:bCs/>
          <w:sz w:val="32"/>
          <w:szCs w:val="32"/>
        </w:rPr>
        <w:t>П</w:t>
      </w:r>
      <w:proofErr w:type="gramEnd"/>
      <w:r w:rsidRPr="00833E2C">
        <w:rPr>
          <w:rFonts w:ascii="Times New Roman" w:hAnsi="Times New Roman" w:cs="Times New Roman"/>
          <w:b/>
          <w:bCs/>
          <w:sz w:val="32"/>
          <w:szCs w:val="32"/>
        </w:rPr>
        <w:t xml:space="preserve"> О С Т А Н О В Л Е Н И Е</w:t>
      </w: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b/>
          <w:bCs/>
          <w:sz w:val="36"/>
          <w:szCs w:val="36"/>
        </w:rPr>
      </w:pPr>
    </w:p>
    <w:p w:rsidR="00833E2C" w:rsidRPr="00833E2C" w:rsidRDefault="00833E2C" w:rsidP="00833E2C">
      <w:pPr>
        <w:widowControl w:val="0"/>
        <w:autoSpaceDE w:val="0"/>
        <w:autoSpaceDN w:val="0"/>
        <w:adjustRightInd w:val="0"/>
        <w:spacing w:after="0" w:line="240" w:lineRule="auto"/>
        <w:rPr>
          <w:rFonts w:ascii="Times New Roman" w:hAnsi="Times New Roman" w:cs="Times New Roman"/>
          <w:sz w:val="24"/>
          <w:szCs w:val="24"/>
        </w:rPr>
      </w:pPr>
      <w:r w:rsidRPr="00833E2C">
        <w:rPr>
          <w:rFonts w:ascii="Times New Roman" w:hAnsi="Times New Roman" w:cs="Times New Roman"/>
          <w:sz w:val="28"/>
          <w:szCs w:val="28"/>
        </w:rPr>
        <w:t>30 марта 2020 года                                                                                                 № 13</w:t>
      </w: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sz w:val="28"/>
          <w:szCs w:val="28"/>
        </w:rPr>
      </w:pP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sz w:val="28"/>
          <w:szCs w:val="28"/>
        </w:rPr>
      </w:pP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b/>
          <w:bCs/>
          <w:sz w:val="28"/>
          <w:szCs w:val="28"/>
          <w:lang w:eastAsia="ar-SA"/>
        </w:rPr>
      </w:pPr>
      <w:proofErr w:type="gramStart"/>
      <w:r w:rsidRPr="00833E2C">
        <w:rPr>
          <w:rFonts w:ascii="Times New Roman" w:hAnsi="Times New Roman" w:cs="Times New Roman"/>
          <w:b/>
          <w:bCs/>
          <w:sz w:val="28"/>
          <w:szCs w:val="28"/>
          <w:lang w:eastAsia="ar-SA"/>
        </w:rPr>
        <w:t>Об утверждении перечень должностей муниципальной службы Пурдошанского  сельского поселения Темниковского муниципального района Республики Мордовия, при назначении на которые граждане и при замещении которых муниципальные служащие Пурдошанского  сельского поселения Темниковского муниципального района Республики Мордовия обязаны предоставлять сведения о своих доходах, расходах  об имуществе и обязательствах имущественного характера, а также сведения о доходах,  и  расходах  об имуществе и обязательствах имущественного характера своих</w:t>
      </w:r>
      <w:proofErr w:type="gramEnd"/>
      <w:r w:rsidRPr="00833E2C">
        <w:rPr>
          <w:rFonts w:ascii="Times New Roman" w:hAnsi="Times New Roman" w:cs="Times New Roman"/>
          <w:b/>
          <w:bCs/>
          <w:sz w:val="28"/>
          <w:szCs w:val="28"/>
          <w:lang w:eastAsia="ar-SA"/>
        </w:rPr>
        <w:t xml:space="preserve"> супруги (супруга) и несовершеннолетних детей</w:t>
      </w:r>
    </w:p>
    <w:p w:rsidR="00833E2C" w:rsidRPr="00833E2C" w:rsidRDefault="00833E2C" w:rsidP="00833E2C">
      <w:pPr>
        <w:widowControl w:val="0"/>
        <w:tabs>
          <w:tab w:val="left" w:pos="567"/>
        </w:tabs>
        <w:autoSpaceDE w:val="0"/>
        <w:autoSpaceDN w:val="0"/>
        <w:adjustRightInd w:val="0"/>
        <w:spacing w:after="0" w:line="240" w:lineRule="auto"/>
        <w:ind w:right="-3"/>
        <w:jc w:val="both"/>
        <w:rPr>
          <w:rFonts w:ascii="Times New Roman" w:hAnsi="Times New Roman" w:cs="Times New Roman"/>
          <w:sz w:val="28"/>
          <w:szCs w:val="28"/>
          <w:lang w:eastAsia="ar-SA"/>
        </w:rPr>
      </w:pPr>
      <w:r>
        <w:rPr>
          <w:rFonts w:ascii="Times New Roman" w:hAnsi="Times New Roman" w:cs="Times New Roman"/>
          <w:b/>
          <w:bCs/>
          <w:sz w:val="28"/>
          <w:szCs w:val="28"/>
          <w:lang w:eastAsia="ar-SA"/>
        </w:rPr>
        <w:tab/>
      </w:r>
      <w:proofErr w:type="gramStart"/>
      <w:r w:rsidRPr="00833E2C">
        <w:rPr>
          <w:rFonts w:ascii="Times New Roman" w:hAnsi="Times New Roman" w:cs="Times New Roman"/>
          <w:sz w:val="28"/>
          <w:szCs w:val="28"/>
          <w:lang w:eastAsia="ar-SA"/>
        </w:rPr>
        <w:t>В соответствии со ст.8 Федерального закона от 25.12.2008г.№ 273- ФЗ «О противодействии коррупции» и пунктом 2 Указа Главы Республики Мордовия от 08.06.2009г. № 110-УГ « Об утверждении перечня должностей государственной гражданской службы Республики Мордовия, при назначении на которые граждане и при замещение которых государственные гражданские служащие Республики Мордовия обязаны предоставлять сведения о своих доходах, расходах  об имуществе и обязательствах</w:t>
      </w:r>
      <w:proofErr w:type="gramEnd"/>
      <w:r w:rsidRPr="00833E2C">
        <w:rPr>
          <w:rFonts w:ascii="Times New Roman" w:hAnsi="Times New Roman" w:cs="Times New Roman"/>
          <w:sz w:val="28"/>
          <w:szCs w:val="28"/>
          <w:lang w:eastAsia="ar-SA"/>
        </w:rPr>
        <w:t xml:space="preserve">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Start"/>
      <w:r w:rsidRPr="00833E2C">
        <w:rPr>
          <w:rFonts w:ascii="Times New Roman" w:hAnsi="Times New Roman" w:cs="Times New Roman"/>
          <w:sz w:val="28"/>
          <w:szCs w:val="28"/>
          <w:lang w:eastAsia="ar-SA"/>
        </w:rPr>
        <w:t>,с</w:t>
      </w:r>
      <w:proofErr w:type="gramEnd"/>
      <w:r w:rsidRPr="00833E2C">
        <w:rPr>
          <w:rFonts w:ascii="Times New Roman" w:hAnsi="Times New Roman" w:cs="Times New Roman"/>
          <w:sz w:val="28"/>
          <w:szCs w:val="28"/>
          <w:lang w:eastAsia="ar-SA"/>
        </w:rPr>
        <w:t>т.15 ФЗ от 2 марта 2007 года № 25-ФЗ «О муниципальной службе в Российской Федерации» администрация Пурдошанского  сельского поселения Темниковского муниципального района п о с т а н о в л я е т:</w:t>
      </w:r>
    </w:p>
    <w:p w:rsidR="00833E2C" w:rsidRPr="00833E2C" w:rsidRDefault="00833E2C" w:rsidP="00833E2C">
      <w:pPr>
        <w:widowControl w:val="0"/>
        <w:tabs>
          <w:tab w:val="left" w:pos="567"/>
        </w:tabs>
        <w:autoSpaceDE w:val="0"/>
        <w:autoSpaceDN w:val="0"/>
        <w:adjustRightInd w:val="0"/>
        <w:spacing w:after="0" w:line="240" w:lineRule="auto"/>
        <w:ind w:right="-3"/>
        <w:jc w:val="both"/>
        <w:rPr>
          <w:rFonts w:ascii="Times New Roman" w:hAnsi="Times New Roman" w:cs="Times New Roman"/>
          <w:sz w:val="28"/>
          <w:szCs w:val="28"/>
          <w:lang w:eastAsia="ar-SA"/>
        </w:rPr>
      </w:pPr>
      <w:proofErr w:type="gramStart"/>
      <w:r w:rsidRPr="00833E2C">
        <w:rPr>
          <w:rFonts w:ascii="Times New Roman" w:hAnsi="Times New Roman" w:cs="Times New Roman"/>
          <w:sz w:val="28"/>
          <w:szCs w:val="28"/>
          <w:lang w:eastAsia="ar-SA"/>
        </w:rPr>
        <w:t>1.Утвердить прилагаемый перечень должностей муниципальной службы Пурдошанского  сельского поселения Темниковского муниципального района Республики Мордовия, при назначении на которые граждане и при замещении которых муниципальные служащие Пурдошанского  сельского поселения Темниковского муниципального района Республики Мордовия обязаны предоставлять сведения о своих доходах, расходах  об имуществе и обязательствах имущественного характера, а также сведения о доходах,  и  расходах  об имуществе и обязательствах имущественного характера</w:t>
      </w:r>
      <w:proofErr w:type="gramEnd"/>
      <w:r w:rsidRPr="00833E2C">
        <w:rPr>
          <w:rFonts w:ascii="Times New Roman" w:hAnsi="Times New Roman" w:cs="Times New Roman"/>
          <w:sz w:val="28"/>
          <w:szCs w:val="28"/>
          <w:lang w:eastAsia="ar-SA"/>
        </w:rPr>
        <w:t xml:space="preserve"> своих супруги (супруга) и несовершеннолетних детей.</w:t>
      </w:r>
    </w:p>
    <w:p w:rsidR="00833E2C" w:rsidRPr="00833E2C" w:rsidRDefault="00833E2C" w:rsidP="00833E2C">
      <w:pPr>
        <w:widowControl w:val="0"/>
        <w:autoSpaceDE w:val="0"/>
        <w:autoSpaceDN w:val="0"/>
        <w:adjustRightInd w:val="0"/>
        <w:spacing w:after="0" w:line="240" w:lineRule="auto"/>
        <w:ind w:right="-3"/>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 xml:space="preserve"> Глава Пурдошанского</w:t>
      </w:r>
    </w:p>
    <w:p w:rsidR="00833E2C" w:rsidRPr="00833E2C" w:rsidRDefault="00833E2C" w:rsidP="00833E2C">
      <w:pPr>
        <w:widowControl w:val="0"/>
        <w:autoSpaceDE w:val="0"/>
        <w:autoSpaceDN w:val="0"/>
        <w:adjustRightInd w:val="0"/>
        <w:spacing w:after="0" w:line="240" w:lineRule="auto"/>
        <w:ind w:right="-3"/>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 xml:space="preserve"> сельского поселения                                                                                А. Н. Карпеев</w:t>
      </w:r>
    </w:p>
    <w:p w:rsidR="00833E2C" w:rsidRPr="00833E2C" w:rsidRDefault="00833E2C" w:rsidP="00833E2C">
      <w:pPr>
        <w:spacing w:after="0" w:line="240" w:lineRule="auto"/>
        <w:jc w:val="center"/>
        <w:rPr>
          <w:rFonts w:ascii="Times New Roman" w:hAnsi="Times New Roman" w:cs="Times New Roman"/>
          <w:b/>
          <w:bCs/>
          <w:sz w:val="32"/>
          <w:szCs w:val="32"/>
        </w:rPr>
      </w:pPr>
      <w:proofErr w:type="gramStart"/>
      <w:r w:rsidRPr="00833E2C">
        <w:rPr>
          <w:rFonts w:ascii="Times New Roman" w:hAnsi="Times New Roman" w:cs="Times New Roman"/>
          <w:b/>
          <w:bCs/>
          <w:sz w:val="32"/>
          <w:szCs w:val="32"/>
        </w:rPr>
        <w:lastRenderedPageBreak/>
        <w:t>П</w:t>
      </w:r>
      <w:proofErr w:type="gramEnd"/>
      <w:r w:rsidRPr="00833E2C">
        <w:rPr>
          <w:rFonts w:ascii="Times New Roman" w:hAnsi="Times New Roman" w:cs="Times New Roman"/>
          <w:b/>
          <w:bCs/>
          <w:sz w:val="32"/>
          <w:szCs w:val="32"/>
        </w:rPr>
        <w:t xml:space="preserve"> О С Т А Н О В Л Е Н И Е</w:t>
      </w:r>
    </w:p>
    <w:p w:rsidR="00833E2C" w:rsidRPr="00833E2C" w:rsidRDefault="00833E2C" w:rsidP="00833E2C">
      <w:pPr>
        <w:spacing w:after="0" w:line="240" w:lineRule="auto"/>
        <w:jc w:val="center"/>
        <w:rPr>
          <w:rFonts w:ascii="Times New Roman" w:hAnsi="Times New Roman" w:cs="Times New Roman"/>
          <w:b/>
          <w:bCs/>
          <w:sz w:val="36"/>
          <w:szCs w:val="36"/>
        </w:rPr>
      </w:pPr>
    </w:p>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8"/>
          <w:szCs w:val="28"/>
        </w:rPr>
        <w:t>30 марта 2020 года                                                                                             № 14</w:t>
      </w:r>
    </w:p>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с. Пурдошки</w:t>
      </w:r>
    </w:p>
    <w:p w:rsidR="00833E2C" w:rsidRPr="00833E2C" w:rsidRDefault="00833E2C" w:rsidP="00833E2C">
      <w:pPr>
        <w:widowControl w:val="0"/>
        <w:spacing w:after="0" w:line="240" w:lineRule="auto"/>
        <w:rPr>
          <w:rFonts w:ascii="Times New Roman" w:hAnsi="Times New Roman" w:cs="Times New Roman"/>
          <w:sz w:val="28"/>
          <w:szCs w:val="28"/>
        </w:rPr>
      </w:pPr>
    </w:p>
    <w:p w:rsidR="00833E2C" w:rsidRPr="00833E2C" w:rsidRDefault="00833E2C" w:rsidP="00833E2C">
      <w:pPr>
        <w:widowControl w:val="0"/>
        <w:shd w:val="clear" w:color="auto" w:fill="FFFFFF"/>
        <w:autoSpaceDE w:val="0"/>
        <w:autoSpaceDN w:val="0"/>
        <w:adjustRightInd w:val="0"/>
        <w:spacing w:after="0" w:line="240" w:lineRule="auto"/>
        <w:ind w:right="-55"/>
        <w:jc w:val="center"/>
        <w:rPr>
          <w:rFonts w:ascii="Times New Roman" w:hAnsi="Times New Roman" w:cs="Times New Roman"/>
          <w:b/>
          <w:sz w:val="28"/>
          <w:szCs w:val="28"/>
        </w:rPr>
      </w:pPr>
      <w:r w:rsidRPr="00833E2C">
        <w:rPr>
          <w:rFonts w:ascii="Times New Roman" w:hAnsi="Times New Roman" w:cs="Times New Roman"/>
          <w:b/>
          <w:sz w:val="28"/>
          <w:szCs w:val="28"/>
        </w:rPr>
        <w:t>О внесении изменений в муниципальную Программу</w:t>
      </w:r>
    </w:p>
    <w:p w:rsidR="00833E2C" w:rsidRPr="00833E2C" w:rsidRDefault="00833E2C" w:rsidP="00833E2C">
      <w:pPr>
        <w:widowControl w:val="0"/>
        <w:shd w:val="clear" w:color="auto" w:fill="FFFFFF"/>
        <w:autoSpaceDE w:val="0"/>
        <w:autoSpaceDN w:val="0"/>
        <w:adjustRightInd w:val="0"/>
        <w:spacing w:after="0" w:line="240" w:lineRule="auto"/>
        <w:ind w:right="-55"/>
        <w:jc w:val="center"/>
        <w:rPr>
          <w:rFonts w:ascii="Times New Roman" w:hAnsi="Times New Roman" w:cs="Times New Roman"/>
          <w:b/>
          <w:sz w:val="28"/>
          <w:szCs w:val="28"/>
        </w:rPr>
      </w:pPr>
      <w:r w:rsidRPr="00833E2C">
        <w:rPr>
          <w:rFonts w:ascii="Times New Roman" w:hAnsi="Times New Roman" w:cs="Times New Roman"/>
          <w:b/>
          <w:sz w:val="28"/>
          <w:szCs w:val="28"/>
        </w:rPr>
        <w:t xml:space="preserve"> «Благоустройство территории Пурдошанского сельского поселения Темниковского муниципального района Республики Мордовия </w:t>
      </w:r>
    </w:p>
    <w:p w:rsidR="00833E2C" w:rsidRPr="00833E2C" w:rsidRDefault="00833E2C" w:rsidP="00833E2C">
      <w:pPr>
        <w:widowControl w:val="0"/>
        <w:shd w:val="clear" w:color="auto" w:fill="FFFFFF"/>
        <w:autoSpaceDE w:val="0"/>
        <w:autoSpaceDN w:val="0"/>
        <w:adjustRightInd w:val="0"/>
        <w:spacing w:after="0" w:line="240" w:lineRule="auto"/>
        <w:ind w:right="-55"/>
        <w:jc w:val="center"/>
        <w:rPr>
          <w:rFonts w:ascii="Times New Roman" w:hAnsi="Times New Roman" w:cs="Times New Roman"/>
          <w:b/>
          <w:sz w:val="28"/>
          <w:szCs w:val="28"/>
        </w:rPr>
      </w:pPr>
      <w:r w:rsidRPr="00833E2C">
        <w:rPr>
          <w:rFonts w:ascii="Times New Roman" w:hAnsi="Times New Roman" w:cs="Times New Roman"/>
          <w:b/>
          <w:sz w:val="28"/>
          <w:szCs w:val="28"/>
        </w:rPr>
        <w:t>на 2017 - 2021 годы»</w:t>
      </w:r>
    </w:p>
    <w:p w:rsidR="00833E2C" w:rsidRPr="00833E2C" w:rsidRDefault="00833E2C" w:rsidP="00833E2C">
      <w:pPr>
        <w:widowControl w:val="0"/>
        <w:shd w:val="clear" w:color="auto" w:fill="FFFFFF"/>
        <w:autoSpaceDE w:val="0"/>
        <w:autoSpaceDN w:val="0"/>
        <w:adjustRightInd w:val="0"/>
        <w:spacing w:after="0" w:line="240" w:lineRule="auto"/>
        <w:ind w:right="-55"/>
        <w:jc w:val="center"/>
        <w:rPr>
          <w:rFonts w:ascii="Times New Roman" w:hAnsi="Times New Roman" w:cs="Times New Roman"/>
          <w:b/>
          <w:sz w:val="28"/>
          <w:szCs w:val="28"/>
        </w:rPr>
      </w:pPr>
    </w:p>
    <w:p w:rsidR="00833E2C" w:rsidRPr="00833E2C" w:rsidRDefault="00833E2C" w:rsidP="00833E2C">
      <w:pPr>
        <w:widowControl w:val="0"/>
        <w:shd w:val="clear" w:color="auto" w:fill="FFFFFF"/>
        <w:autoSpaceDE w:val="0"/>
        <w:autoSpaceDN w:val="0"/>
        <w:adjustRightInd w:val="0"/>
        <w:spacing w:after="0" w:line="240" w:lineRule="auto"/>
        <w:ind w:right="36"/>
        <w:jc w:val="center"/>
        <w:rPr>
          <w:rFonts w:ascii="Times New Roman" w:hAnsi="Times New Roman" w:cs="Times New Roman"/>
          <w:sz w:val="28"/>
          <w:szCs w:val="28"/>
        </w:rPr>
      </w:pPr>
    </w:p>
    <w:p w:rsidR="00833E2C" w:rsidRPr="00833E2C" w:rsidRDefault="00833E2C" w:rsidP="00833E2C">
      <w:pPr>
        <w:widowControl w:val="0"/>
        <w:autoSpaceDE w:val="0"/>
        <w:autoSpaceDN w:val="0"/>
        <w:adjustRightInd w:val="0"/>
        <w:spacing w:after="0" w:line="240" w:lineRule="auto"/>
        <w:ind w:left="-24"/>
        <w:jc w:val="both"/>
        <w:rPr>
          <w:rFonts w:ascii="Times New Roman" w:hAnsi="Times New Roman" w:cs="Times New Roman"/>
          <w:sz w:val="28"/>
          <w:szCs w:val="28"/>
        </w:rPr>
      </w:pPr>
      <w:r w:rsidRPr="00833E2C">
        <w:rPr>
          <w:rFonts w:ascii="Times New Roman" w:hAnsi="Times New Roman" w:cs="Times New Roman"/>
          <w:sz w:val="28"/>
          <w:szCs w:val="28"/>
        </w:rPr>
        <w:t xml:space="preserve">       Во исполнение требований </w:t>
      </w:r>
      <w:r w:rsidRPr="00833E2C">
        <w:rPr>
          <w:rFonts w:ascii="Times New Roman" w:hAnsi="Times New Roman" w:cs="Times New Roman"/>
          <w:bCs/>
          <w:sz w:val="28"/>
          <w:szCs w:val="28"/>
        </w:rPr>
        <w:t>Федерального Закона</w:t>
      </w:r>
      <w:r w:rsidRPr="00833E2C">
        <w:rPr>
          <w:rFonts w:ascii="Times New Roman" w:hAnsi="Times New Roman" w:cs="Times New Roman"/>
          <w:sz w:val="28"/>
          <w:szCs w:val="28"/>
        </w:rPr>
        <w:t xml:space="preserve"> </w:t>
      </w:r>
      <w:r w:rsidRPr="00833E2C">
        <w:rPr>
          <w:rFonts w:ascii="Times New Roman" w:hAnsi="Times New Roman" w:cs="Times New Roman"/>
          <w:bCs/>
          <w:sz w:val="28"/>
          <w:szCs w:val="28"/>
        </w:rPr>
        <w:t>от 06.10.2003 № 131-ФЗ</w:t>
      </w:r>
      <w:r w:rsidRPr="00833E2C">
        <w:rPr>
          <w:rFonts w:ascii="Times New Roman" w:hAnsi="Times New Roman" w:cs="Times New Roman"/>
          <w:sz w:val="28"/>
          <w:szCs w:val="28"/>
        </w:rPr>
        <w:t xml:space="preserve"> «Об общих принципах организации местного самоуправления», руководствуясь </w:t>
      </w:r>
      <w:r w:rsidRPr="00833E2C">
        <w:rPr>
          <w:rFonts w:ascii="Times New Roman" w:hAnsi="Times New Roman" w:cs="Times New Roman"/>
          <w:bCs/>
          <w:sz w:val="28"/>
          <w:szCs w:val="28"/>
        </w:rPr>
        <w:t>Уставом Пурдошанского сельского поселения</w:t>
      </w:r>
      <w:r w:rsidRPr="00833E2C">
        <w:rPr>
          <w:rFonts w:ascii="Times New Roman" w:hAnsi="Times New Roman" w:cs="Times New Roman"/>
          <w:sz w:val="28"/>
          <w:szCs w:val="28"/>
        </w:rPr>
        <w:t xml:space="preserve"> Темниковского муниципального района Республики Мордовия</w:t>
      </w:r>
      <w:r w:rsidRPr="00833E2C">
        <w:rPr>
          <w:rFonts w:ascii="Times New Roman" w:hAnsi="Times New Roman" w:cs="Times New Roman"/>
          <w:bCs/>
          <w:sz w:val="28"/>
          <w:szCs w:val="28"/>
        </w:rPr>
        <w:t>,</w:t>
      </w:r>
      <w:r w:rsidRPr="00833E2C">
        <w:rPr>
          <w:rFonts w:ascii="Times New Roman" w:hAnsi="Times New Roman" w:cs="Times New Roman"/>
          <w:sz w:val="28"/>
          <w:szCs w:val="28"/>
        </w:rPr>
        <w:t xml:space="preserve"> администрация Пурдошанского сельского поселения                       </w:t>
      </w:r>
      <w:proofErr w:type="gramStart"/>
      <w:r w:rsidRPr="00833E2C">
        <w:rPr>
          <w:rFonts w:ascii="Times New Roman" w:hAnsi="Times New Roman" w:cs="Times New Roman"/>
          <w:sz w:val="28"/>
          <w:szCs w:val="28"/>
        </w:rPr>
        <w:t>п</w:t>
      </w:r>
      <w:proofErr w:type="gramEnd"/>
      <w:r w:rsidRPr="00833E2C">
        <w:rPr>
          <w:rFonts w:ascii="Times New Roman" w:hAnsi="Times New Roman" w:cs="Times New Roman"/>
          <w:sz w:val="28"/>
          <w:szCs w:val="28"/>
        </w:rPr>
        <w:t xml:space="preserve"> о с т а н о в л я е т:</w:t>
      </w:r>
    </w:p>
    <w:p w:rsidR="00833E2C" w:rsidRPr="00833E2C" w:rsidRDefault="00833E2C" w:rsidP="00833E2C">
      <w:pPr>
        <w:widowControl w:val="0"/>
        <w:spacing w:after="0" w:line="240" w:lineRule="auto"/>
        <w:ind w:firstLine="709"/>
        <w:jc w:val="both"/>
        <w:rPr>
          <w:rFonts w:ascii="Times New Roman" w:hAnsi="Times New Roman" w:cs="Times New Roman"/>
          <w:sz w:val="28"/>
          <w:szCs w:val="28"/>
        </w:rPr>
      </w:pPr>
      <w:bookmarkStart w:id="0" w:name="sub_20"/>
      <w:r w:rsidRPr="00833E2C">
        <w:rPr>
          <w:rFonts w:ascii="Times New Roman" w:hAnsi="Times New Roman" w:cs="Times New Roman"/>
          <w:sz w:val="28"/>
          <w:szCs w:val="28"/>
        </w:rPr>
        <w:t>1. Внести изменения в муниципальную программу «Благоустройство территории Пурдошанского сельского поселения Темниковского муниципального района Республики Мордовия на 2017 - 2021 годы».</w:t>
      </w:r>
    </w:p>
    <w:bookmarkEnd w:id="0"/>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xml:space="preserve">2. Опубликовать настоящее постановление в информационном бюллетене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w:t>
      </w:r>
    </w:p>
    <w:p w:rsidR="00833E2C" w:rsidRPr="00833E2C" w:rsidRDefault="00833E2C" w:rsidP="00833E2C">
      <w:pPr>
        <w:suppressAutoHyphens/>
        <w:spacing w:after="0" w:line="240" w:lineRule="auto"/>
        <w:ind w:firstLine="709"/>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 xml:space="preserve">3. </w:t>
      </w:r>
      <w:proofErr w:type="gramStart"/>
      <w:r w:rsidRPr="00833E2C">
        <w:rPr>
          <w:rFonts w:ascii="Times New Roman" w:hAnsi="Times New Roman" w:cs="Times New Roman"/>
          <w:sz w:val="28"/>
          <w:szCs w:val="28"/>
          <w:lang w:eastAsia="ar-SA"/>
        </w:rPr>
        <w:t>Контроль за</w:t>
      </w:r>
      <w:proofErr w:type="gramEnd"/>
      <w:r w:rsidRPr="00833E2C">
        <w:rPr>
          <w:rFonts w:ascii="Times New Roman" w:hAnsi="Times New Roman" w:cs="Times New Roman"/>
          <w:sz w:val="28"/>
          <w:szCs w:val="28"/>
          <w:lang w:eastAsia="ar-SA"/>
        </w:rPr>
        <w:t xml:space="preserve"> исполнением настоящего постановления оставляю за собой.</w:t>
      </w:r>
    </w:p>
    <w:p w:rsidR="00833E2C" w:rsidRPr="00833E2C" w:rsidRDefault="00833E2C" w:rsidP="00833E2C">
      <w:pPr>
        <w:widowControl w:val="0"/>
        <w:spacing w:after="0" w:line="240" w:lineRule="auto"/>
        <w:ind w:firstLine="709"/>
        <w:contextualSpacing/>
        <w:jc w:val="both"/>
        <w:rPr>
          <w:rFonts w:ascii="Times New Roman" w:hAnsi="Times New Roman" w:cs="Times New Roman"/>
          <w:color w:val="000000"/>
          <w:sz w:val="28"/>
          <w:szCs w:val="28"/>
        </w:rPr>
      </w:pPr>
      <w:r w:rsidRPr="00833E2C">
        <w:rPr>
          <w:rFonts w:ascii="Times New Roman" w:hAnsi="Times New Roman" w:cs="Times New Roman"/>
          <w:color w:val="000000"/>
          <w:sz w:val="28"/>
          <w:szCs w:val="28"/>
        </w:rPr>
        <w:t xml:space="preserve">4. Настоящее постановление вступает в силу со дня его </w:t>
      </w:r>
      <w:hyperlink r:id="rId9" w:history="1">
        <w:r w:rsidRPr="00833E2C">
          <w:rPr>
            <w:rFonts w:ascii="Times New Roman" w:hAnsi="Times New Roman" w:cs="Times New Roman"/>
            <w:bCs/>
            <w:color w:val="000000"/>
            <w:sz w:val="28"/>
            <w:szCs w:val="28"/>
          </w:rPr>
          <w:t xml:space="preserve">официального </w:t>
        </w:r>
        <w:proofErr w:type="gramStart"/>
        <w:r w:rsidRPr="00833E2C">
          <w:rPr>
            <w:rFonts w:ascii="Times New Roman" w:hAnsi="Times New Roman" w:cs="Times New Roman"/>
            <w:bCs/>
            <w:color w:val="000000"/>
            <w:sz w:val="28"/>
            <w:szCs w:val="28"/>
          </w:rPr>
          <w:t>опубликовани</w:t>
        </w:r>
      </w:hyperlink>
      <w:r w:rsidRPr="00833E2C">
        <w:rPr>
          <w:rFonts w:ascii="Times New Roman" w:hAnsi="Times New Roman" w:cs="Times New Roman"/>
          <w:color w:val="000000"/>
          <w:sz w:val="28"/>
          <w:szCs w:val="28"/>
        </w:rPr>
        <w:t>я</w:t>
      </w:r>
      <w:proofErr w:type="gramEnd"/>
      <w:r w:rsidRPr="00833E2C">
        <w:rPr>
          <w:rFonts w:ascii="Times New Roman" w:hAnsi="Times New Roman" w:cs="Times New Roman"/>
          <w:color w:val="000000"/>
          <w:sz w:val="28"/>
          <w:szCs w:val="28"/>
        </w:rPr>
        <w:t>.</w:t>
      </w:r>
    </w:p>
    <w:p w:rsidR="00833E2C" w:rsidRPr="00833E2C" w:rsidRDefault="00833E2C" w:rsidP="00833E2C">
      <w:pPr>
        <w:widowControl w:val="0"/>
        <w:spacing w:after="0" w:line="240" w:lineRule="auto"/>
        <w:rPr>
          <w:rFonts w:ascii="Times New Roman" w:hAnsi="Times New Roman" w:cs="Times New Roman"/>
          <w:sz w:val="28"/>
          <w:szCs w:val="28"/>
        </w:rPr>
      </w:pPr>
    </w:p>
    <w:p w:rsidR="00833E2C" w:rsidRPr="00833E2C" w:rsidRDefault="00833E2C" w:rsidP="00833E2C">
      <w:pPr>
        <w:widowControl w:val="0"/>
        <w:spacing w:after="0" w:line="240" w:lineRule="auto"/>
        <w:rPr>
          <w:rFonts w:ascii="Times New Roman" w:hAnsi="Times New Roman" w:cs="Times New Roman"/>
          <w:sz w:val="28"/>
          <w:szCs w:val="28"/>
        </w:rPr>
      </w:pPr>
    </w:p>
    <w:p w:rsidR="00833E2C" w:rsidRPr="00833E2C" w:rsidRDefault="00833E2C" w:rsidP="00833E2C">
      <w:pPr>
        <w:widowControl w:val="0"/>
        <w:spacing w:after="0" w:line="240" w:lineRule="auto"/>
        <w:rPr>
          <w:rFonts w:ascii="Times New Roman" w:hAnsi="Times New Roman" w:cs="Times New Roman"/>
          <w:sz w:val="28"/>
          <w:szCs w:val="28"/>
        </w:rPr>
      </w:pPr>
    </w:p>
    <w:p w:rsidR="00833E2C" w:rsidRPr="00833E2C" w:rsidRDefault="00833E2C" w:rsidP="00833E2C">
      <w:pPr>
        <w:widowControl w:val="0"/>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Глава Пурдошанского </w:t>
      </w:r>
    </w:p>
    <w:p w:rsidR="00833E2C" w:rsidRPr="00833E2C" w:rsidRDefault="00833E2C" w:rsidP="00833E2C">
      <w:pPr>
        <w:widowControl w:val="0"/>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сельского поселения                                                                                    А. Н. Карпеев </w:t>
      </w:r>
    </w:p>
    <w:p w:rsidR="00833E2C" w:rsidRPr="00833E2C" w:rsidRDefault="00833E2C" w:rsidP="00833E2C">
      <w:pPr>
        <w:widowControl w:val="0"/>
        <w:spacing w:after="0" w:line="240" w:lineRule="auto"/>
        <w:jc w:val="both"/>
        <w:rPr>
          <w:rFonts w:ascii="Times New Roman" w:hAnsi="Times New Roman" w:cs="Times New Roman"/>
          <w:b/>
          <w:sz w:val="28"/>
          <w:szCs w:val="28"/>
        </w:rPr>
      </w:pPr>
      <w:r w:rsidRPr="00833E2C">
        <w:rPr>
          <w:rFonts w:ascii="Times New Roman" w:hAnsi="Times New Roman" w:cs="Times New Roman"/>
          <w:sz w:val="28"/>
          <w:szCs w:val="28"/>
        </w:rPr>
        <w:tab/>
      </w:r>
      <w:r w:rsidRPr="00833E2C">
        <w:rPr>
          <w:rFonts w:ascii="Times New Roman" w:hAnsi="Times New Roman" w:cs="Times New Roman"/>
          <w:sz w:val="28"/>
          <w:szCs w:val="28"/>
        </w:rPr>
        <w:tab/>
      </w:r>
      <w:r w:rsidRPr="00833E2C">
        <w:rPr>
          <w:rFonts w:ascii="Times New Roman" w:hAnsi="Times New Roman" w:cs="Times New Roman"/>
          <w:sz w:val="28"/>
          <w:szCs w:val="28"/>
        </w:rPr>
        <w:tab/>
      </w:r>
      <w:r w:rsidRPr="00833E2C">
        <w:rPr>
          <w:rFonts w:ascii="Times New Roman" w:hAnsi="Times New Roman" w:cs="Times New Roman"/>
          <w:sz w:val="28"/>
          <w:szCs w:val="28"/>
        </w:rPr>
        <w:tab/>
      </w:r>
      <w:r w:rsidRPr="00833E2C">
        <w:rPr>
          <w:rFonts w:ascii="Times New Roman" w:hAnsi="Times New Roman" w:cs="Times New Roman"/>
          <w:sz w:val="28"/>
          <w:szCs w:val="28"/>
        </w:rPr>
        <w:tab/>
      </w:r>
      <w:r w:rsidRPr="00833E2C">
        <w:rPr>
          <w:rFonts w:ascii="Times New Roman" w:hAnsi="Times New Roman" w:cs="Times New Roman"/>
          <w:sz w:val="28"/>
          <w:szCs w:val="28"/>
        </w:rPr>
        <w:tab/>
      </w:r>
      <w:r w:rsidRPr="00833E2C">
        <w:rPr>
          <w:rFonts w:ascii="Times New Roman" w:hAnsi="Times New Roman" w:cs="Times New Roman"/>
          <w:sz w:val="28"/>
          <w:szCs w:val="28"/>
        </w:rPr>
        <w:tab/>
      </w:r>
      <w:r w:rsidRPr="00833E2C">
        <w:rPr>
          <w:rFonts w:ascii="Times New Roman" w:hAnsi="Times New Roman" w:cs="Times New Roman"/>
          <w:sz w:val="28"/>
          <w:szCs w:val="28"/>
        </w:rPr>
        <w:tab/>
      </w:r>
      <w:r w:rsidRPr="00833E2C">
        <w:rPr>
          <w:rFonts w:ascii="Times New Roman" w:hAnsi="Times New Roman" w:cs="Times New Roman"/>
          <w:sz w:val="28"/>
          <w:szCs w:val="28"/>
        </w:rPr>
        <w:tab/>
      </w:r>
    </w:p>
    <w:p w:rsidR="00833E2C" w:rsidRPr="00833E2C" w:rsidRDefault="00833E2C" w:rsidP="00833E2C">
      <w:pPr>
        <w:spacing w:after="0" w:line="240" w:lineRule="auto"/>
        <w:rPr>
          <w:rFonts w:ascii="Times New Roman" w:hAnsi="Times New Roman" w:cs="Times New Roman"/>
          <w:sz w:val="28"/>
          <w:szCs w:val="28"/>
        </w:rPr>
        <w:sectPr w:rsidR="00833E2C" w:rsidRPr="00833E2C" w:rsidSect="00833E2C">
          <w:headerReference w:type="even" r:id="rId10"/>
          <w:footerReference w:type="even" r:id="rId11"/>
          <w:footerReference w:type="default" r:id="rId12"/>
          <w:pgSz w:w="11906" w:h="16838"/>
          <w:pgMar w:top="1134" w:right="567" w:bottom="1134" w:left="1134" w:header="709" w:footer="709" w:gutter="0"/>
          <w:cols w:space="708"/>
          <w:titlePg/>
          <w:docGrid w:linePitch="360"/>
        </w:sectPr>
      </w:pPr>
    </w:p>
    <w:p w:rsidR="00833E2C" w:rsidRPr="00833E2C" w:rsidRDefault="00833E2C" w:rsidP="00833E2C">
      <w:pPr>
        <w:suppressAutoHyphens/>
        <w:spacing w:after="0" w:line="240" w:lineRule="auto"/>
        <w:jc w:val="right"/>
        <w:textAlignment w:val="baseline"/>
        <w:rPr>
          <w:rFonts w:ascii="Times New Roman" w:hAnsi="Times New Roman" w:cs="Times New Roman"/>
          <w:sz w:val="24"/>
          <w:szCs w:val="24"/>
          <w:lang w:eastAsia="ar-SA"/>
        </w:rPr>
      </w:pPr>
      <w:r w:rsidRPr="00833E2C">
        <w:rPr>
          <w:rFonts w:ascii="Times New Roman" w:hAnsi="Times New Roman" w:cs="Times New Roman"/>
          <w:sz w:val="24"/>
          <w:szCs w:val="24"/>
          <w:lang w:eastAsia="ar-SA"/>
        </w:rPr>
        <w:lastRenderedPageBreak/>
        <w:t xml:space="preserve">            </w:t>
      </w:r>
      <w:r>
        <w:rPr>
          <w:rFonts w:ascii="Times New Roman" w:hAnsi="Times New Roman" w:cs="Times New Roman"/>
          <w:sz w:val="24"/>
          <w:szCs w:val="24"/>
          <w:lang w:eastAsia="ar-SA"/>
        </w:rPr>
        <w:t xml:space="preserve">   </w:t>
      </w:r>
      <w:r w:rsidRPr="00833E2C">
        <w:rPr>
          <w:rFonts w:ascii="Times New Roman" w:hAnsi="Times New Roman" w:cs="Times New Roman"/>
          <w:sz w:val="24"/>
          <w:szCs w:val="24"/>
          <w:lang w:eastAsia="ar-SA"/>
        </w:rPr>
        <w:t xml:space="preserve">  УТВЕРЖДЕНА</w:t>
      </w:r>
    </w:p>
    <w:p w:rsidR="00833E2C" w:rsidRPr="00833E2C" w:rsidRDefault="00833E2C" w:rsidP="00833E2C">
      <w:pPr>
        <w:suppressAutoHyphens/>
        <w:spacing w:after="0" w:line="240" w:lineRule="auto"/>
        <w:jc w:val="right"/>
        <w:textAlignment w:val="baseline"/>
        <w:rPr>
          <w:rFonts w:ascii="Times New Roman" w:hAnsi="Times New Roman" w:cs="Times New Roman"/>
          <w:sz w:val="24"/>
          <w:szCs w:val="24"/>
          <w:lang w:eastAsia="ar-SA"/>
        </w:rPr>
      </w:pPr>
      <w:r w:rsidRPr="00833E2C">
        <w:rPr>
          <w:rFonts w:ascii="Times New Roman" w:hAnsi="Times New Roman" w:cs="Times New Roman"/>
          <w:sz w:val="24"/>
          <w:szCs w:val="24"/>
          <w:lang w:eastAsia="ar-SA"/>
        </w:rPr>
        <w:t xml:space="preserve">                                                                                         постановлением </w:t>
      </w:r>
    </w:p>
    <w:p w:rsidR="00833E2C" w:rsidRPr="00833E2C" w:rsidRDefault="00833E2C" w:rsidP="00833E2C">
      <w:pPr>
        <w:suppressAutoHyphens/>
        <w:spacing w:after="0" w:line="240" w:lineRule="auto"/>
        <w:jc w:val="right"/>
        <w:textAlignment w:val="baseline"/>
        <w:rPr>
          <w:rFonts w:ascii="Times New Roman" w:hAnsi="Times New Roman" w:cs="Times New Roman"/>
          <w:sz w:val="24"/>
          <w:szCs w:val="24"/>
          <w:lang w:eastAsia="ar-SA"/>
        </w:rPr>
      </w:pPr>
      <w:r w:rsidRPr="00833E2C">
        <w:rPr>
          <w:rFonts w:ascii="Times New Roman" w:hAnsi="Times New Roman" w:cs="Times New Roman"/>
          <w:iCs/>
          <w:sz w:val="24"/>
          <w:szCs w:val="24"/>
          <w:lang w:eastAsia="ar-SA"/>
        </w:rPr>
        <w:t>Пурдошанского</w:t>
      </w:r>
      <w:r w:rsidRPr="00833E2C">
        <w:rPr>
          <w:rFonts w:ascii="Times New Roman" w:hAnsi="Times New Roman" w:cs="Times New Roman"/>
          <w:sz w:val="24"/>
          <w:szCs w:val="24"/>
          <w:lang w:eastAsia="ar-SA"/>
        </w:rPr>
        <w:t xml:space="preserve"> сельского поселения </w:t>
      </w:r>
    </w:p>
    <w:p w:rsidR="00833E2C" w:rsidRPr="00833E2C" w:rsidRDefault="00833E2C" w:rsidP="00833E2C">
      <w:pPr>
        <w:suppressAutoHyphens/>
        <w:spacing w:after="0" w:line="240" w:lineRule="auto"/>
        <w:jc w:val="right"/>
        <w:textAlignment w:val="baseline"/>
        <w:rPr>
          <w:rFonts w:ascii="Times New Roman" w:hAnsi="Times New Roman" w:cs="Times New Roman"/>
          <w:sz w:val="24"/>
          <w:szCs w:val="24"/>
          <w:lang w:eastAsia="ar-SA"/>
        </w:rPr>
      </w:pPr>
      <w:r w:rsidRPr="00833E2C">
        <w:rPr>
          <w:rFonts w:ascii="Times New Roman" w:hAnsi="Times New Roman" w:cs="Times New Roman"/>
          <w:sz w:val="24"/>
          <w:szCs w:val="24"/>
          <w:lang w:eastAsia="ar-SA"/>
        </w:rPr>
        <w:t xml:space="preserve">Темниковского муниципального района </w:t>
      </w:r>
    </w:p>
    <w:p w:rsidR="00833E2C" w:rsidRPr="00833E2C" w:rsidRDefault="00833E2C" w:rsidP="00833E2C">
      <w:pPr>
        <w:suppressAutoHyphens/>
        <w:spacing w:after="0" w:line="240" w:lineRule="auto"/>
        <w:jc w:val="right"/>
        <w:textAlignment w:val="baseline"/>
        <w:rPr>
          <w:rFonts w:ascii="Times New Roman" w:hAnsi="Times New Roman" w:cs="Times New Roman"/>
          <w:sz w:val="24"/>
          <w:szCs w:val="24"/>
          <w:lang w:eastAsia="ar-SA"/>
        </w:rPr>
      </w:pPr>
      <w:r w:rsidRPr="00833E2C">
        <w:rPr>
          <w:rFonts w:ascii="Times New Roman" w:hAnsi="Times New Roman" w:cs="Times New Roman"/>
          <w:sz w:val="24"/>
          <w:szCs w:val="24"/>
          <w:lang w:eastAsia="ar-SA"/>
        </w:rPr>
        <w:t>Республики Мордовия</w:t>
      </w:r>
    </w:p>
    <w:p w:rsidR="00833E2C" w:rsidRPr="00833E2C" w:rsidRDefault="00833E2C" w:rsidP="00833E2C">
      <w:pPr>
        <w:suppressAutoHyphens/>
        <w:spacing w:after="0" w:line="240" w:lineRule="auto"/>
        <w:jc w:val="right"/>
        <w:textAlignment w:val="baseline"/>
        <w:rPr>
          <w:rFonts w:ascii="Times New Roman" w:hAnsi="Times New Roman" w:cs="Times New Roman"/>
          <w:sz w:val="24"/>
          <w:szCs w:val="24"/>
          <w:lang w:eastAsia="ar-SA"/>
        </w:rPr>
      </w:pPr>
      <w:r w:rsidRPr="00833E2C">
        <w:rPr>
          <w:rFonts w:ascii="Times New Roman" w:hAnsi="Times New Roman" w:cs="Times New Roman"/>
          <w:sz w:val="24"/>
          <w:szCs w:val="24"/>
          <w:lang w:eastAsia="ar-SA"/>
        </w:rPr>
        <w:t>                                                                                         от 30 марта 2020 г. № 14</w:t>
      </w:r>
    </w:p>
    <w:p w:rsidR="00833E2C" w:rsidRPr="00833E2C" w:rsidRDefault="00833E2C" w:rsidP="00833E2C">
      <w:pPr>
        <w:spacing w:after="0" w:line="240" w:lineRule="auto"/>
        <w:ind w:firstLine="567"/>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МУНИЦИПАЛЬНАЯ ПРОГРАММА</w:t>
      </w: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«БЛАГОУСТРОЙСТВО ТЕРРИТОРИИ ПУРДОШАНСКОГО СЕЛЬСКОГО ПОСЕЛЕНИЯ ТЕМНИКОВСКОГО МУНИЦИПАЛЬНОГО РАЙОНА РЕСПУБЛИКИ МОРДОВИЯ НА 2017 - 2022 ГОДЫ»</w:t>
      </w: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 xml:space="preserve">с. Пурдошки </w:t>
      </w:r>
    </w:p>
    <w:p w:rsid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 xml:space="preserve">  2017 год</w:t>
      </w:r>
    </w:p>
    <w:p w:rsidR="00833E2C" w:rsidRPr="00833E2C" w:rsidRDefault="00833E2C" w:rsidP="00833E2C">
      <w:pPr>
        <w:spacing w:after="0" w:line="240" w:lineRule="auto"/>
        <w:jc w:val="center"/>
        <w:rPr>
          <w:rFonts w:ascii="Times New Roman" w:hAnsi="Times New Roman" w:cs="Times New Roman"/>
          <w:sz w:val="24"/>
          <w:szCs w:val="24"/>
        </w:rPr>
      </w:pP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proofErr w:type="gramStart"/>
      <w:r w:rsidRPr="00833E2C">
        <w:rPr>
          <w:rFonts w:ascii="Times New Roman" w:hAnsi="Times New Roman" w:cs="Times New Roman"/>
          <w:b/>
          <w:sz w:val="28"/>
          <w:szCs w:val="28"/>
        </w:rPr>
        <w:t>П</w:t>
      </w:r>
      <w:proofErr w:type="gramEnd"/>
      <w:r w:rsidRPr="00833E2C">
        <w:rPr>
          <w:rFonts w:ascii="Times New Roman" w:hAnsi="Times New Roman" w:cs="Times New Roman"/>
          <w:b/>
          <w:sz w:val="28"/>
          <w:szCs w:val="28"/>
        </w:rPr>
        <w:t xml:space="preserve"> А С П О Р Т</w:t>
      </w: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муниципальной программы «Благоустройство территории Пурдошанского сельского поселения Темниковского муниципального района Республики Мордовия на 2017 - 2022 годы»</w:t>
      </w:r>
    </w:p>
    <w:p w:rsidR="00833E2C" w:rsidRPr="00833E2C" w:rsidRDefault="00833E2C" w:rsidP="00833E2C">
      <w:pPr>
        <w:spacing w:after="0" w:line="240" w:lineRule="auto"/>
        <w:jc w:val="center"/>
        <w:rPr>
          <w:rFonts w:ascii="Times New Roman" w:hAnsi="Times New Roman" w:cs="Times New Roman"/>
          <w:b/>
          <w:sz w:val="28"/>
          <w:szCs w:val="28"/>
        </w:rPr>
      </w:pPr>
    </w:p>
    <w:tbl>
      <w:tblPr>
        <w:tblW w:w="10647" w:type="dxa"/>
        <w:tblInd w:w="108" w:type="dxa"/>
        <w:tblLook w:val="00A0" w:firstRow="1" w:lastRow="0" w:firstColumn="1" w:lastColumn="0" w:noHBand="0" w:noVBand="0"/>
      </w:tblPr>
      <w:tblGrid>
        <w:gridCol w:w="3831"/>
        <w:gridCol w:w="6816"/>
      </w:tblGrid>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Наименование муниципальной программы</w:t>
            </w:r>
          </w:p>
        </w:tc>
        <w:tc>
          <w:tcPr>
            <w:tcW w:w="6816" w:type="dxa"/>
          </w:tcPr>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Муниципальная программа</w:t>
            </w:r>
            <w:r w:rsidRPr="00833E2C">
              <w:rPr>
                <w:rFonts w:ascii="Times New Roman" w:hAnsi="Times New Roman" w:cs="Times New Roman"/>
                <w:bCs/>
                <w:sz w:val="28"/>
                <w:szCs w:val="28"/>
              </w:rPr>
              <w:t xml:space="preserve"> </w:t>
            </w:r>
            <w:r w:rsidRPr="00833E2C">
              <w:rPr>
                <w:rFonts w:ascii="Times New Roman" w:hAnsi="Times New Roman" w:cs="Times New Roman"/>
                <w:bCs/>
                <w:iCs/>
                <w:sz w:val="28"/>
                <w:szCs w:val="28"/>
              </w:rPr>
              <w:t>«Благоустройство территории Пурдошанского сельского поселения на 2017 – 2022 годы» (далее «Программа»)</w:t>
            </w:r>
          </w:p>
          <w:p w:rsidR="00833E2C" w:rsidRPr="00833E2C" w:rsidRDefault="00833E2C" w:rsidP="00833E2C">
            <w:pPr>
              <w:spacing w:after="0" w:line="240" w:lineRule="auto"/>
              <w:jc w:val="both"/>
              <w:rPr>
                <w:rFonts w:ascii="Times New Roman" w:hAnsi="Times New Roman" w:cs="Times New Roman"/>
                <w:bCs/>
                <w:iCs/>
                <w:sz w:val="28"/>
                <w:szCs w:val="28"/>
              </w:rPr>
            </w:pP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816" w:type="dxa"/>
          </w:tcPr>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Постановление администрации Пурдошанского сельского поселения от 15 июля 2016г. № 51 «Об утверждении Порядка разработки, реализации и оценки эффективности муниципальных программ Пурдошанского сельского поселения Темниковского муниципального района Республики Мордовия»;</w:t>
            </w:r>
          </w:p>
          <w:p w:rsidR="00833E2C" w:rsidRPr="00833E2C" w:rsidRDefault="00833E2C" w:rsidP="00833E2C">
            <w:pPr>
              <w:spacing w:after="0" w:line="240" w:lineRule="auto"/>
              <w:ind w:firstLine="121"/>
              <w:jc w:val="both"/>
              <w:rPr>
                <w:rFonts w:ascii="Times New Roman" w:hAnsi="Times New Roman" w:cs="Times New Roman"/>
                <w:bCs/>
                <w:iCs/>
                <w:sz w:val="28"/>
                <w:szCs w:val="28"/>
              </w:rPr>
            </w:pPr>
            <w:r w:rsidRPr="00833E2C">
              <w:rPr>
                <w:rFonts w:ascii="Times New Roman" w:hAnsi="Times New Roman" w:cs="Times New Roman"/>
                <w:bCs/>
                <w:iCs/>
                <w:sz w:val="28"/>
                <w:szCs w:val="28"/>
              </w:rPr>
              <w:t xml:space="preserve">Устав Пурдошанского сельского поселения; </w:t>
            </w:r>
          </w:p>
          <w:p w:rsidR="00833E2C" w:rsidRPr="00833E2C" w:rsidRDefault="00833E2C" w:rsidP="00833E2C">
            <w:pPr>
              <w:spacing w:after="0" w:line="240" w:lineRule="auto"/>
              <w:ind w:firstLine="121"/>
              <w:jc w:val="both"/>
              <w:rPr>
                <w:rFonts w:ascii="Times New Roman" w:hAnsi="Times New Roman" w:cs="Times New Roman"/>
                <w:bCs/>
                <w:iCs/>
                <w:sz w:val="28"/>
                <w:szCs w:val="28"/>
              </w:rPr>
            </w:pPr>
            <w:r w:rsidRPr="00833E2C">
              <w:rPr>
                <w:rFonts w:ascii="Times New Roman" w:hAnsi="Times New Roman" w:cs="Times New Roman"/>
                <w:bCs/>
                <w:iCs/>
                <w:sz w:val="28"/>
                <w:szCs w:val="28"/>
              </w:rPr>
              <w:t>Генеральный план Пурдошанского сельского поселения.</w:t>
            </w:r>
          </w:p>
          <w:p w:rsidR="00833E2C" w:rsidRPr="00833E2C" w:rsidRDefault="00833E2C" w:rsidP="00833E2C">
            <w:pPr>
              <w:spacing w:after="0" w:line="240" w:lineRule="auto"/>
              <w:ind w:firstLine="121"/>
              <w:jc w:val="both"/>
              <w:rPr>
                <w:rFonts w:ascii="Times New Roman" w:hAnsi="Times New Roman" w:cs="Times New Roman"/>
                <w:bCs/>
                <w:iCs/>
                <w:sz w:val="28"/>
                <w:szCs w:val="28"/>
              </w:rPr>
            </w:pP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Ответственный исполнитель муниципальной программы</w:t>
            </w:r>
          </w:p>
          <w:p w:rsidR="00833E2C" w:rsidRPr="00833E2C" w:rsidRDefault="00833E2C" w:rsidP="00833E2C">
            <w:pPr>
              <w:spacing w:after="0" w:line="240" w:lineRule="auto"/>
              <w:rPr>
                <w:rFonts w:ascii="Times New Roman" w:hAnsi="Times New Roman" w:cs="Times New Roman"/>
                <w:b/>
                <w:bCs/>
                <w:sz w:val="28"/>
                <w:szCs w:val="28"/>
              </w:rPr>
            </w:pPr>
          </w:p>
        </w:tc>
        <w:tc>
          <w:tcPr>
            <w:tcW w:w="6816" w:type="dxa"/>
          </w:tcPr>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Администрация Пурдошанского сельского поселения Темниковского муниципального района РМ</w:t>
            </w: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Соисполнители  муниципальной программы</w:t>
            </w:r>
          </w:p>
          <w:p w:rsidR="00833E2C" w:rsidRPr="00833E2C" w:rsidRDefault="00833E2C" w:rsidP="00833E2C">
            <w:pPr>
              <w:spacing w:after="0" w:line="240" w:lineRule="auto"/>
              <w:rPr>
                <w:rFonts w:ascii="Times New Roman" w:hAnsi="Times New Roman" w:cs="Times New Roman"/>
                <w:b/>
                <w:bCs/>
                <w:sz w:val="28"/>
                <w:szCs w:val="28"/>
              </w:rPr>
            </w:pPr>
          </w:p>
        </w:tc>
        <w:tc>
          <w:tcPr>
            <w:tcW w:w="6816" w:type="dxa"/>
          </w:tcPr>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Администрация Пурдошанского сельского поселения Темниковского муниципального района РМ</w:t>
            </w: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lastRenderedPageBreak/>
              <w:t>Участники муниципальной программы</w:t>
            </w:r>
          </w:p>
          <w:p w:rsidR="00833E2C" w:rsidRPr="00833E2C" w:rsidRDefault="00833E2C" w:rsidP="00833E2C">
            <w:pPr>
              <w:spacing w:after="0" w:line="240" w:lineRule="auto"/>
              <w:rPr>
                <w:rFonts w:ascii="Times New Roman" w:hAnsi="Times New Roman" w:cs="Times New Roman"/>
                <w:b/>
                <w:bCs/>
                <w:sz w:val="28"/>
                <w:szCs w:val="28"/>
              </w:rPr>
            </w:pPr>
          </w:p>
        </w:tc>
        <w:tc>
          <w:tcPr>
            <w:tcW w:w="6816" w:type="dxa"/>
          </w:tcPr>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Администрация Пурдошанского сельского поселения Темниковского муниципального района РМ</w:t>
            </w: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Подпрограммы  муниципальной программы</w:t>
            </w:r>
          </w:p>
          <w:p w:rsidR="00833E2C" w:rsidRPr="00833E2C" w:rsidRDefault="00833E2C" w:rsidP="00833E2C">
            <w:pPr>
              <w:spacing w:after="0" w:line="240" w:lineRule="auto"/>
              <w:rPr>
                <w:rFonts w:ascii="Times New Roman" w:hAnsi="Times New Roman" w:cs="Times New Roman"/>
                <w:b/>
                <w:bCs/>
                <w:sz w:val="28"/>
                <w:szCs w:val="28"/>
              </w:rPr>
            </w:pPr>
          </w:p>
        </w:tc>
        <w:tc>
          <w:tcPr>
            <w:tcW w:w="6816" w:type="dxa"/>
          </w:tcPr>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отсутствуют</w:t>
            </w: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Цели муниципальной  программы</w:t>
            </w:r>
          </w:p>
        </w:tc>
        <w:tc>
          <w:tcPr>
            <w:tcW w:w="6816" w:type="dxa"/>
          </w:tcPr>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 </w:t>
            </w:r>
          </w:p>
          <w:p w:rsidR="00833E2C" w:rsidRPr="00833E2C" w:rsidRDefault="00833E2C" w:rsidP="00833E2C">
            <w:pPr>
              <w:spacing w:after="0" w:line="240" w:lineRule="auto"/>
              <w:jc w:val="both"/>
              <w:rPr>
                <w:rFonts w:ascii="Times New Roman" w:hAnsi="Times New Roman" w:cs="Times New Roman"/>
                <w:bCs/>
                <w:iCs/>
                <w:sz w:val="28"/>
                <w:szCs w:val="28"/>
              </w:rPr>
            </w:pP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Задачи муниципальной программы</w:t>
            </w:r>
          </w:p>
        </w:tc>
        <w:tc>
          <w:tcPr>
            <w:tcW w:w="6816" w:type="dxa"/>
          </w:tcPr>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 организация взаимодействия между предприятиями, организациями и учреждениями при решении вопросов благоустройства сельского поселения</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  привлечение жителей к участию в решении проблем благоустройства населенных пунктов сельского поселения</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-обеспечение бесперебойного освещения улиц в ночное время;</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 приобретение дополнительных светильников уличного освещения;</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-проведение комплекса работ по благоустройству населённых пунктов, в том числе:</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-опиловка усыхающих крон деревьев и удаление полностью высохших деревьев;</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-устройство клумб у памятников;</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-уборка сорной растительности;</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-содержание в надлежащем виде мест захоронения и их ограждений;</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-ликвидация несанкционированных свалок в населённых пунктах поселения;</w:t>
            </w:r>
          </w:p>
          <w:p w:rsidR="00833E2C" w:rsidRPr="00833E2C" w:rsidRDefault="00833E2C" w:rsidP="00833E2C">
            <w:pPr>
              <w:suppressAutoHyphens/>
              <w:spacing w:after="0" w:line="240" w:lineRule="auto"/>
              <w:jc w:val="both"/>
              <w:rPr>
                <w:rFonts w:ascii="Times New Roman" w:hAnsi="Times New Roman" w:cs="Times New Roman"/>
                <w:sz w:val="28"/>
                <w:szCs w:val="28"/>
                <w:lang w:eastAsia="ar-SA"/>
              </w:rPr>
            </w:pPr>
            <w:r w:rsidRPr="00833E2C">
              <w:rPr>
                <w:rFonts w:ascii="Times New Roman" w:hAnsi="Times New Roman" w:cs="Times New Roman"/>
                <w:sz w:val="28"/>
                <w:szCs w:val="28"/>
                <w:lang w:eastAsia="ar-SA"/>
              </w:rPr>
              <w:t>-текущий ремонт памятников;</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w:t>
            </w:r>
            <w:proofErr w:type="spellStart"/>
            <w:r w:rsidRPr="00833E2C">
              <w:rPr>
                <w:rFonts w:ascii="Times New Roman" w:hAnsi="Times New Roman" w:cs="Times New Roman"/>
                <w:sz w:val="28"/>
                <w:szCs w:val="28"/>
              </w:rPr>
              <w:t>окашивание</w:t>
            </w:r>
            <w:proofErr w:type="spellEnd"/>
            <w:r w:rsidRPr="00833E2C">
              <w:rPr>
                <w:rFonts w:ascii="Times New Roman" w:hAnsi="Times New Roman" w:cs="Times New Roman"/>
                <w:sz w:val="28"/>
                <w:szCs w:val="28"/>
              </w:rPr>
              <w:t xml:space="preserve"> улиц в весенне-летний период.</w:t>
            </w:r>
          </w:p>
          <w:p w:rsidR="00833E2C" w:rsidRPr="00833E2C" w:rsidRDefault="00833E2C" w:rsidP="00833E2C">
            <w:pPr>
              <w:spacing w:after="0" w:line="240" w:lineRule="auto"/>
              <w:jc w:val="both"/>
              <w:rPr>
                <w:rFonts w:ascii="Times New Roman" w:hAnsi="Times New Roman" w:cs="Times New Roman"/>
                <w:bCs/>
                <w:iCs/>
                <w:sz w:val="28"/>
                <w:szCs w:val="28"/>
              </w:rPr>
            </w:pP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Целевые показатели (индикаторы)  эффективности реализации муниципальной программы</w:t>
            </w:r>
          </w:p>
        </w:tc>
        <w:tc>
          <w:tcPr>
            <w:tcW w:w="6816" w:type="dxa"/>
          </w:tcPr>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Повышение уровня благоустройства территории сельского поселения.</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Повышение степени удовлетворенности населения уровнем благоустройства.</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Улучшение внешнего вида муниципального образования.</w:t>
            </w:r>
          </w:p>
          <w:p w:rsidR="00833E2C" w:rsidRPr="00833E2C" w:rsidRDefault="00833E2C" w:rsidP="00833E2C">
            <w:pPr>
              <w:spacing w:after="0" w:line="240" w:lineRule="auto"/>
              <w:jc w:val="both"/>
              <w:rPr>
                <w:rFonts w:ascii="Times New Roman" w:hAnsi="Times New Roman" w:cs="Times New Roman"/>
                <w:bCs/>
                <w:color w:val="000000"/>
                <w:sz w:val="28"/>
                <w:szCs w:val="28"/>
              </w:rPr>
            </w:pPr>
            <w:r w:rsidRPr="00833E2C">
              <w:rPr>
                <w:rFonts w:ascii="Times New Roman" w:hAnsi="Times New Roman" w:cs="Times New Roman"/>
                <w:bCs/>
                <w:color w:val="000000"/>
                <w:sz w:val="28"/>
                <w:szCs w:val="28"/>
              </w:rPr>
              <w:t xml:space="preserve">- </w:t>
            </w:r>
            <w:r w:rsidRPr="00833E2C">
              <w:rPr>
                <w:rFonts w:ascii="Times New Roman" w:hAnsi="Times New Roman" w:cs="Times New Roman"/>
                <w:sz w:val="28"/>
                <w:szCs w:val="28"/>
              </w:rPr>
              <w:t>Улучшение санитарного и экологического состояния населенных пунктов.</w:t>
            </w:r>
            <w:r w:rsidRPr="00833E2C">
              <w:rPr>
                <w:rFonts w:ascii="Times New Roman" w:hAnsi="Times New Roman" w:cs="Times New Roman"/>
                <w:bCs/>
                <w:color w:val="000000"/>
                <w:sz w:val="28"/>
                <w:szCs w:val="28"/>
              </w:rPr>
              <w:t xml:space="preserve">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bCs/>
                <w:color w:val="000000"/>
                <w:sz w:val="28"/>
                <w:szCs w:val="28"/>
              </w:rPr>
              <w:t xml:space="preserve">- </w:t>
            </w:r>
            <w:r w:rsidRPr="00833E2C">
              <w:rPr>
                <w:rFonts w:ascii="Times New Roman" w:hAnsi="Times New Roman" w:cs="Times New Roman"/>
                <w:sz w:val="28"/>
                <w:szCs w:val="28"/>
              </w:rPr>
              <w:t>Увеличение</w:t>
            </w:r>
            <w:r w:rsidRPr="00833E2C">
              <w:rPr>
                <w:rFonts w:ascii="Times New Roman" w:hAnsi="Times New Roman" w:cs="Times New Roman"/>
                <w:bCs/>
                <w:sz w:val="28"/>
                <w:szCs w:val="28"/>
              </w:rPr>
              <w:t xml:space="preserve"> доли протяженности улиц, оснащенных </w:t>
            </w:r>
            <w:r w:rsidRPr="00833E2C">
              <w:rPr>
                <w:rFonts w:ascii="Times New Roman" w:hAnsi="Times New Roman" w:cs="Times New Roman"/>
                <w:bCs/>
                <w:sz w:val="28"/>
                <w:szCs w:val="28"/>
              </w:rPr>
              <w:lastRenderedPageBreak/>
              <w:t>системами уличного освещения с использованием энергосберегающих технологий</w:t>
            </w:r>
            <w:r w:rsidRPr="00833E2C">
              <w:rPr>
                <w:rFonts w:ascii="Times New Roman" w:hAnsi="Times New Roman" w:cs="Times New Roman"/>
                <w:sz w:val="28"/>
                <w:szCs w:val="28"/>
              </w:rPr>
              <w:t>.</w:t>
            </w:r>
          </w:p>
          <w:p w:rsidR="00833E2C" w:rsidRPr="00833E2C" w:rsidRDefault="00833E2C" w:rsidP="00833E2C">
            <w:pPr>
              <w:spacing w:after="0" w:line="240" w:lineRule="auto"/>
              <w:jc w:val="both"/>
              <w:rPr>
                <w:rFonts w:ascii="Times New Roman" w:hAnsi="Times New Roman" w:cs="Times New Roman"/>
                <w:bCs/>
                <w:color w:val="000000"/>
                <w:sz w:val="28"/>
                <w:szCs w:val="28"/>
              </w:rPr>
            </w:pPr>
            <w:r w:rsidRPr="00833E2C">
              <w:rPr>
                <w:rFonts w:ascii="Times New Roman" w:hAnsi="Times New Roman" w:cs="Times New Roman"/>
                <w:sz w:val="28"/>
                <w:szCs w:val="28"/>
              </w:rPr>
              <w:t xml:space="preserve">- </w:t>
            </w:r>
            <w:r w:rsidRPr="00833E2C">
              <w:rPr>
                <w:rFonts w:ascii="Times New Roman" w:hAnsi="Times New Roman" w:cs="Times New Roman"/>
                <w:iCs/>
                <w:sz w:val="28"/>
                <w:szCs w:val="28"/>
              </w:rPr>
              <w:t>Ликвидация стихийных (несанкционированных) свалок.</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 xml:space="preserve"> </w:t>
            </w: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lastRenderedPageBreak/>
              <w:t>Этапы и сроки реализации муниципальной программы</w:t>
            </w:r>
          </w:p>
          <w:p w:rsidR="00833E2C" w:rsidRPr="00833E2C" w:rsidRDefault="00833E2C" w:rsidP="00833E2C">
            <w:pPr>
              <w:spacing w:after="0" w:line="240" w:lineRule="auto"/>
              <w:rPr>
                <w:rFonts w:ascii="Times New Roman" w:hAnsi="Times New Roman" w:cs="Times New Roman"/>
                <w:b/>
                <w:bCs/>
                <w:sz w:val="28"/>
                <w:szCs w:val="28"/>
              </w:rPr>
            </w:pPr>
          </w:p>
        </w:tc>
        <w:tc>
          <w:tcPr>
            <w:tcW w:w="6816" w:type="dxa"/>
          </w:tcPr>
          <w:p w:rsidR="00833E2C" w:rsidRPr="00833E2C" w:rsidRDefault="00833E2C" w:rsidP="00833E2C">
            <w:pPr>
              <w:spacing w:after="0" w:line="240" w:lineRule="auto"/>
              <w:jc w:val="both"/>
              <w:rPr>
                <w:rFonts w:ascii="Times New Roman" w:hAnsi="Times New Roman" w:cs="Times New Roman"/>
                <w:bCs/>
                <w:iCs/>
                <w:sz w:val="28"/>
                <w:szCs w:val="28"/>
              </w:rPr>
            </w:pP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2017 – 2022 годы</w:t>
            </w: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 xml:space="preserve">Ресурсное обеспечение муниципальной программы                                       </w:t>
            </w:r>
          </w:p>
        </w:tc>
        <w:tc>
          <w:tcPr>
            <w:tcW w:w="6816" w:type="dxa"/>
          </w:tcPr>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Программа будет финансироваться за счет средств местного бюджета Пурдошанского сельского поселения Темниковского муниципального района.</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Общий объем финансирования Программы с 2017 по 2022 г. 720,6 тыс. руб.</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в том числе по годам:</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 xml:space="preserve"> </w:t>
            </w:r>
            <w:smartTag w:uri="urn:schemas-microsoft-com:office:smarttags" w:element="metricconverter">
              <w:smartTagPr>
                <w:attr w:name="ProductID" w:val="2017 г"/>
              </w:smartTagPr>
              <w:r w:rsidRPr="00833E2C">
                <w:rPr>
                  <w:rFonts w:ascii="Times New Roman" w:hAnsi="Times New Roman" w:cs="Times New Roman"/>
                  <w:bCs/>
                  <w:iCs/>
                  <w:sz w:val="28"/>
                  <w:szCs w:val="28"/>
                </w:rPr>
                <w:t>2017 г</w:t>
              </w:r>
            </w:smartTag>
            <w:r w:rsidRPr="00833E2C">
              <w:rPr>
                <w:rFonts w:ascii="Times New Roman" w:hAnsi="Times New Roman" w:cs="Times New Roman"/>
                <w:bCs/>
                <w:iCs/>
                <w:sz w:val="28"/>
                <w:szCs w:val="28"/>
              </w:rPr>
              <w:t>. – 120,1 тыс. руб.,</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 xml:space="preserve"> </w:t>
            </w:r>
            <w:smartTag w:uri="urn:schemas-microsoft-com:office:smarttags" w:element="metricconverter">
              <w:smartTagPr>
                <w:attr w:name="ProductID" w:val="2018 г"/>
              </w:smartTagPr>
              <w:r w:rsidRPr="00833E2C">
                <w:rPr>
                  <w:rFonts w:ascii="Times New Roman" w:hAnsi="Times New Roman" w:cs="Times New Roman"/>
                  <w:bCs/>
                  <w:iCs/>
                  <w:sz w:val="28"/>
                  <w:szCs w:val="28"/>
                </w:rPr>
                <w:t>2018 г</w:t>
              </w:r>
            </w:smartTag>
            <w:r w:rsidRPr="00833E2C">
              <w:rPr>
                <w:rFonts w:ascii="Times New Roman" w:hAnsi="Times New Roman" w:cs="Times New Roman"/>
                <w:bCs/>
                <w:iCs/>
                <w:sz w:val="28"/>
                <w:szCs w:val="28"/>
              </w:rPr>
              <w:t>. – 120,1 тыс. руб.,</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 xml:space="preserve"> </w:t>
            </w:r>
            <w:smartTag w:uri="urn:schemas-microsoft-com:office:smarttags" w:element="metricconverter">
              <w:smartTagPr>
                <w:attr w:name="ProductID" w:val="2019 г"/>
              </w:smartTagPr>
              <w:r w:rsidRPr="00833E2C">
                <w:rPr>
                  <w:rFonts w:ascii="Times New Roman" w:hAnsi="Times New Roman" w:cs="Times New Roman"/>
                  <w:bCs/>
                  <w:iCs/>
                  <w:sz w:val="28"/>
                  <w:szCs w:val="28"/>
                </w:rPr>
                <w:t>2019 г</w:t>
              </w:r>
            </w:smartTag>
            <w:r w:rsidRPr="00833E2C">
              <w:rPr>
                <w:rFonts w:ascii="Times New Roman" w:hAnsi="Times New Roman" w:cs="Times New Roman"/>
                <w:bCs/>
                <w:iCs/>
                <w:sz w:val="28"/>
                <w:szCs w:val="28"/>
              </w:rPr>
              <w:t>. – 120,1 тыс. руб.,</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 xml:space="preserve"> 2020 г. – 120,1 тыс. руб., </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 xml:space="preserve"> 2021 г. – 120,1 тыс. руб.,</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 xml:space="preserve"> 2022 г. – 120,1 тыс. руб.,</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p w:rsidR="00833E2C" w:rsidRPr="00833E2C" w:rsidRDefault="00833E2C" w:rsidP="00833E2C">
            <w:pPr>
              <w:spacing w:after="0" w:line="240" w:lineRule="auto"/>
              <w:jc w:val="both"/>
              <w:rPr>
                <w:rFonts w:ascii="Times New Roman" w:hAnsi="Times New Roman" w:cs="Times New Roman"/>
                <w:bCs/>
                <w:iCs/>
                <w:sz w:val="28"/>
                <w:szCs w:val="28"/>
              </w:rPr>
            </w:pP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Ожидаемые результаты  реализации Программы</w:t>
            </w:r>
          </w:p>
        </w:tc>
        <w:tc>
          <w:tcPr>
            <w:tcW w:w="6816" w:type="dxa"/>
          </w:tcPr>
          <w:p w:rsidR="00833E2C" w:rsidRPr="00833E2C" w:rsidRDefault="00833E2C" w:rsidP="00833E2C">
            <w:pPr>
              <w:autoSpaceDE w:val="0"/>
              <w:autoSpaceDN w:val="0"/>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Повышение уровня благоустройства территории Пурдошанского сельского поселения.</w:t>
            </w:r>
          </w:p>
          <w:p w:rsidR="00833E2C" w:rsidRPr="00833E2C" w:rsidRDefault="00833E2C" w:rsidP="00833E2C">
            <w:pPr>
              <w:autoSpaceDE w:val="0"/>
              <w:autoSpaceDN w:val="0"/>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Увеличение уровня озеленения территории сельского поселения.</w:t>
            </w:r>
          </w:p>
          <w:p w:rsidR="00833E2C" w:rsidRPr="00833E2C" w:rsidRDefault="00833E2C" w:rsidP="00833E2C">
            <w:pPr>
              <w:autoSpaceDE w:val="0"/>
              <w:autoSpaceDN w:val="0"/>
              <w:adjustRightInd w:val="0"/>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Исполнение наказов избирателей.</w:t>
            </w:r>
          </w:p>
          <w:p w:rsidR="00833E2C" w:rsidRPr="00833E2C" w:rsidRDefault="00833E2C" w:rsidP="00833E2C">
            <w:pPr>
              <w:autoSpaceDE w:val="0"/>
              <w:autoSpaceDN w:val="0"/>
              <w:adjustRightInd w:val="0"/>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Улучшение условий проживания жителей.</w:t>
            </w:r>
          </w:p>
          <w:p w:rsidR="00833E2C" w:rsidRPr="00833E2C" w:rsidRDefault="00833E2C" w:rsidP="00833E2C">
            <w:pPr>
              <w:autoSpaceDE w:val="0"/>
              <w:autoSpaceDN w:val="0"/>
              <w:adjustRightInd w:val="0"/>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Предупреждение аварийных ситуаций, угрожающих</w:t>
            </w:r>
          </w:p>
          <w:p w:rsidR="00833E2C" w:rsidRPr="00833E2C" w:rsidRDefault="00833E2C" w:rsidP="00833E2C">
            <w:pPr>
              <w:autoSpaceDE w:val="0"/>
              <w:autoSpaceDN w:val="0"/>
              <w:adjustRightInd w:val="0"/>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жизнедеятельности человека.</w:t>
            </w:r>
          </w:p>
          <w:p w:rsidR="00833E2C" w:rsidRPr="00833E2C" w:rsidRDefault="00833E2C" w:rsidP="00833E2C">
            <w:pPr>
              <w:autoSpaceDE w:val="0"/>
              <w:autoSpaceDN w:val="0"/>
              <w:adjustRightInd w:val="0"/>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Обустройство площадок для сбора мусора.</w:t>
            </w:r>
          </w:p>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sz w:val="28"/>
                <w:szCs w:val="28"/>
              </w:rPr>
              <w:t>Выполнение мероприятий по озеленению.</w:t>
            </w:r>
          </w:p>
          <w:p w:rsidR="00833E2C" w:rsidRPr="00833E2C" w:rsidRDefault="00833E2C" w:rsidP="00833E2C">
            <w:pPr>
              <w:spacing w:after="0" w:line="240" w:lineRule="auto"/>
              <w:jc w:val="both"/>
              <w:rPr>
                <w:rFonts w:ascii="Times New Roman" w:hAnsi="Times New Roman" w:cs="Times New Roman"/>
                <w:bCs/>
                <w:iCs/>
                <w:sz w:val="28"/>
                <w:szCs w:val="28"/>
              </w:rPr>
            </w:pPr>
          </w:p>
        </w:tc>
      </w:tr>
      <w:tr w:rsidR="00833E2C" w:rsidRPr="00833E2C" w:rsidTr="00833E2C">
        <w:tc>
          <w:tcPr>
            <w:tcW w:w="3831" w:type="dxa"/>
          </w:tcPr>
          <w:p w:rsidR="00833E2C" w:rsidRPr="00833E2C" w:rsidRDefault="00833E2C" w:rsidP="00833E2C">
            <w:pPr>
              <w:spacing w:after="0" w:line="240" w:lineRule="auto"/>
              <w:rPr>
                <w:rFonts w:ascii="Times New Roman" w:hAnsi="Times New Roman" w:cs="Times New Roman"/>
                <w:b/>
                <w:bCs/>
                <w:sz w:val="28"/>
                <w:szCs w:val="28"/>
              </w:rPr>
            </w:pPr>
            <w:r w:rsidRPr="00833E2C">
              <w:rPr>
                <w:rFonts w:ascii="Times New Roman" w:hAnsi="Times New Roman" w:cs="Times New Roman"/>
                <w:b/>
                <w:bCs/>
                <w:sz w:val="28"/>
                <w:szCs w:val="28"/>
              </w:rPr>
              <w:t xml:space="preserve">Система организации управления и </w:t>
            </w:r>
            <w:proofErr w:type="gramStart"/>
            <w:r w:rsidRPr="00833E2C">
              <w:rPr>
                <w:rFonts w:ascii="Times New Roman" w:hAnsi="Times New Roman" w:cs="Times New Roman"/>
                <w:b/>
                <w:bCs/>
                <w:sz w:val="28"/>
                <w:szCs w:val="28"/>
              </w:rPr>
              <w:t>контроль за</w:t>
            </w:r>
            <w:proofErr w:type="gramEnd"/>
            <w:r w:rsidRPr="00833E2C">
              <w:rPr>
                <w:rFonts w:ascii="Times New Roman" w:hAnsi="Times New Roman" w:cs="Times New Roman"/>
                <w:b/>
                <w:bCs/>
                <w:sz w:val="28"/>
                <w:szCs w:val="28"/>
              </w:rPr>
              <w:t xml:space="preserve"> исполнением муниципальной программы</w:t>
            </w:r>
          </w:p>
        </w:tc>
        <w:tc>
          <w:tcPr>
            <w:tcW w:w="6816" w:type="dxa"/>
          </w:tcPr>
          <w:p w:rsidR="00833E2C" w:rsidRPr="00833E2C" w:rsidRDefault="00833E2C" w:rsidP="00833E2C">
            <w:pPr>
              <w:spacing w:after="0" w:line="240" w:lineRule="auto"/>
              <w:jc w:val="both"/>
              <w:rPr>
                <w:rFonts w:ascii="Times New Roman" w:hAnsi="Times New Roman" w:cs="Times New Roman"/>
                <w:bCs/>
                <w:iCs/>
                <w:sz w:val="28"/>
                <w:szCs w:val="28"/>
              </w:rPr>
            </w:pPr>
            <w:r w:rsidRPr="00833E2C">
              <w:rPr>
                <w:rFonts w:ascii="Times New Roman" w:hAnsi="Times New Roman" w:cs="Times New Roman"/>
                <w:bCs/>
                <w:iCs/>
                <w:sz w:val="28"/>
                <w:szCs w:val="28"/>
              </w:rPr>
              <w:t>Администрация Пурдошанского сельского поселения Темниковского муниципального района РМ</w:t>
            </w:r>
          </w:p>
          <w:p w:rsidR="00833E2C" w:rsidRPr="00833E2C" w:rsidRDefault="00833E2C" w:rsidP="00833E2C">
            <w:pPr>
              <w:spacing w:after="0" w:line="240" w:lineRule="auto"/>
              <w:jc w:val="both"/>
              <w:rPr>
                <w:rFonts w:ascii="Times New Roman" w:hAnsi="Times New Roman" w:cs="Times New Roman"/>
                <w:bCs/>
                <w:iCs/>
                <w:sz w:val="28"/>
                <w:szCs w:val="28"/>
              </w:rPr>
            </w:pPr>
          </w:p>
        </w:tc>
      </w:tr>
    </w:tbl>
    <w:p w:rsidR="00833E2C" w:rsidRPr="00833E2C" w:rsidRDefault="00833E2C" w:rsidP="00833E2C">
      <w:pPr>
        <w:autoSpaceDE w:val="0"/>
        <w:autoSpaceDN w:val="0"/>
        <w:spacing w:after="0" w:line="240" w:lineRule="auto"/>
        <w:jc w:val="center"/>
        <w:rPr>
          <w:rFonts w:ascii="Times New Roman" w:hAnsi="Times New Roman" w:cs="Times New Roman"/>
          <w:b/>
          <w:bCs/>
          <w:sz w:val="28"/>
          <w:szCs w:val="28"/>
        </w:rPr>
      </w:pPr>
    </w:p>
    <w:p w:rsidR="00833E2C" w:rsidRPr="00833E2C" w:rsidRDefault="00833E2C" w:rsidP="00833E2C">
      <w:pPr>
        <w:autoSpaceDE w:val="0"/>
        <w:autoSpaceDN w:val="0"/>
        <w:spacing w:after="0" w:line="240" w:lineRule="auto"/>
        <w:jc w:val="center"/>
        <w:rPr>
          <w:rFonts w:ascii="Times New Roman" w:hAnsi="Times New Roman" w:cs="Times New Roman"/>
          <w:b/>
          <w:bCs/>
          <w:sz w:val="28"/>
          <w:szCs w:val="28"/>
        </w:rPr>
      </w:pPr>
    </w:p>
    <w:p w:rsidR="00833E2C" w:rsidRPr="00833E2C" w:rsidRDefault="00833E2C" w:rsidP="00833E2C">
      <w:pPr>
        <w:autoSpaceDE w:val="0"/>
        <w:autoSpaceDN w:val="0"/>
        <w:spacing w:after="0" w:line="240" w:lineRule="auto"/>
        <w:jc w:val="center"/>
        <w:rPr>
          <w:rFonts w:ascii="Times New Roman" w:hAnsi="Times New Roman" w:cs="Times New Roman"/>
          <w:b/>
          <w:bCs/>
          <w:sz w:val="28"/>
          <w:szCs w:val="28"/>
        </w:rPr>
      </w:pPr>
    </w:p>
    <w:p w:rsidR="00833E2C" w:rsidRPr="00833E2C" w:rsidRDefault="00833E2C" w:rsidP="00833E2C">
      <w:pPr>
        <w:autoSpaceDE w:val="0"/>
        <w:autoSpaceDN w:val="0"/>
        <w:spacing w:after="0" w:line="240" w:lineRule="auto"/>
        <w:jc w:val="center"/>
        <w:rPr>
          <w:rFonts w:ascii="Times New Roman" w:hAnsi="Times New Roman" w:cs="Times New Roman"/>
          <w:b/>
          <w:bCs/>
          <w:sz w:val="28"/>
          <w:szCs w:val="28"/>
        </w:rPr>
      </w:pPr>
    </w:p>
    <w:p w:rsidR="00833E2C" w:rsidRPr="00833E2C" w:rsidRDefault="00833E2C" w:rsidP="00833E2C">
      <w:pPr>
        <w:autoSpaceDE w:val="0"/>
        <w:autoSpaceDN w:val="0"/>
        <w:spacing w:after="0" w:line="240" w:lineRule="auto"/>
        <w:rPr>
          <w:rFonts w:ascii="Times New Roman" w:hAnsi="Times New Roman" w:cs="Times New Roman"/>
          <w:b/>
          <w:bCs/>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1. Характеристика проблем, на решение которых направлена Программа</w:t>
      </w:r>
    </w:p>
    <w:p w:rsidR="00833E2C" w:rsidRPr="00833E2C" w:rsidRDefault="00833E2C" w:rsidP="00833E2C">
      <w:pPr>
        <w:autoSpaceDE w:val="0"/>
        <w:autoSpaceDN w:val="0"/>
        <w:spacing w:after="0" w:line="240" w:lineRule="auto"/>
        <w:jc w:val="both"/>
        <w:rPr>
          <w:rFonts w:ascii="Times New Roman" w:hAnsi="Times New Roman" w:cs="Times New Roman"/>
          <w:sz w:val="28"/>
          <w:szCs w:val="28"/>
        </w:rPr>
      </w:pPr>
    </w:p>
    <w:p w:rsidR="00833E2C" w:rsidRPr="00833E2C" w:rsidRDefault="00833E2C" w:rsidP="00833E2C">
      <w:pPr>
        <w:autoSpaceDE w:val="0"/>
        <w:autoSpaceDN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 xml:space="preserve">Пурдошанское сельское поселение Темниковского муниципального района Республики Мордовия состоит из 3 населенных пунктов: с. Пурдошки, п. </w:t>
      </w:r>
      <w:proofErr w:type="spellStart"/>
      <w:r w:rsidRPr="00833E2C">
        <w:rPr>
          <w:rFonts w:ascii="Times New Roman" w:hAnsi="Times New Roman" w:cs="Times New Roman"/>
          <w:sz w:val="28"/>
          <w:szCs w:val="28"/>
        </w:rPr>
        <w:t>Бочино</w:t>
      </w:r>
      <w:proofErr w:type="spellEnd"/>
      <w:r w:rsidRPr="00833E2C">
        <w:rPr>
          <w:rFonts w:ascii="Times New Roman" w:hAnsi="Times New Roman" w:cs="Times New Roman"/>
          <w:sz w:val="28"/>
          <w:szCs w:val="28"/>
        </w:rPr>
        <w:t>, д. Поповка. Численность населения на 01.01.2017 года составляет 686 человек.</w:t>
      </w:r>
    </w:p>
    <w:p w:rsidR="00833E2C" w:rsidRPr="00833E2C" w:rsidRDefault="00833E2C" w:rsidP="00833E2C">
      <w:pPr>
        <w:autoSpaceDE w:val="0"/>
        <w:autoSpaceDN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 xml:space="preserve">Благоустройство территории сельского </w:t>
      </w:r>
      <w:proofErr w:type="gramStart"/>
      <w:r w:rsidRPr="00833E2C">
        <w:rPr>
          <w:rFonts w:ascii="Times New Roman" w:hAnsi="Times New Roman" w:cs="Times New Roman"/>
          <w:sz w:val="28"/>
          <w:szCs w:val="28"/>
        </w:rPr>
        <w:t>поселения—одна</w:t>
      </w:r>
      <w:proofErr w:type="gramEnd"/>
      <w:r w:rsidRPr="00833E2C">
        <w:rPr>
          <w:rFonts w:ascii="Times New Roman" w:hAnsi="Times New Roman" w:cs="Times New Roman"/>
          <w:sz w:val="28"/>
          <w:szCs w:val="28"/>
        </w:rPr>
        <w:t xml:space="preserve"> из приоритетных задач органов местного самоуправления. Повышение уровня качества среды проживания является необходимым условием повышения уровня жизни населения. Повышение уровня благоустройства территории стимулирует позитивные тенденции в социально-экономическом развитии сельского поселения и, как следствие повышение качества жизни населения на данной территории. </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Основными проблемами, которые призвана решать данная Программа, являются:</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 неудовлетворительное санитарное состояние поселения;</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 несанкционированные свалки ТБО в частном секторе;</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 неблагоустроенные дворы и внутридомовые территории;</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 недостаточное освещение улиц населенных пунктов;</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 разрушены покрытия дорог, ремонт пешеходных дорожек, ограждений;</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 неудовлетворительное состояние зеленых насаждений;</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 большое количество переросших и аварийных деревьев.</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Проблема благоустройства поселения требует постоянного внимания со стороны администрации сельского поселения среди населения по наведению порядка, очистке и благоустройству прилегающих дворовых территорий, выполнению всех соответствующих мероприятий по очистке, благоустройству и озеленению поселения в комплексе, а также значительного финансирования и времени.</w:t>
      </w:r>
    </w:p>
    <w:p w:rsidR="00833E2C" w:rsidRPr="00833E2C" w:rsidRDefault="00833E2C" w:rsidP="00833E2C">
      <w:pPr>
        <w:autoSpaceDE w:val="0"/>
        <w:autoSpaceDN w:val="0"/>
        <w:adjustRightInd w:val="0"/>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Но какие бы меры ни принимались администрацией поселения, как бы активно ни действовали организации, поселение не станет здоровой средой обитания, если не произойдет радикальных изменений в сознании и поведении жителей поселения. Здесь основная роль принадлежит повышению экологической культуры населения, которую призваны решать образовательные учреждения, средства массовой информации, социальная реклама, формируя в сознании подрастающего поколения и жителей поселения чувства любви к родному селу, бережное отношение к природе, потребность в сохранении чистоты и красоты окружающей среды.</w:t>
      </w: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ind w:firstLine="700"/>
        <w:rPr>
          <w:rFonts w:ascii="Times New Roman" w:hAnsi="Times New Roman" w:cs="Times New Roman"/>
          <w:b/>
          <w:bCs/>
          <w:sz w:val="28"/>
          <w:szCs w:val="28"/>
        </w:rPr>
      </w:pPr>
      <w:r w:rsidRPr="00833E2C">
        <w:rPr>
          <w:rFonts w:ascii="Times New Roman" w:hAnsi="Times New Roman" w:cs="Times New Roman"/>
          <w:b/>
          <w:sz w:val="28"/>
          <w:szCs w:val="28"/>
        </w:rPr>
        <w:t xml:space="preserve">1.1 </w:t>
      </w:r>
      <w:r w:rsidRPr="00833E2C">
        <w:rPr>
          <w:rFonts w:ascii="Times New Roman" w:hAnsi="Times New Roman" w:cs="Times New Roman"/>
          <w:b/>
          <w:bCs/>
          <w:iCs/>
          <w:sz w:val="28"/>
          <w:szCs w:val="28"/>
        </w:rPr>
        <w:t>«Озеленение»</w:t>
      </w:r>
    </w:p>
    <w:p w:rsidR="00833E2C" w:rsidRPr="00833E2C" w:rsidRDefault="00833E2C" w:rsidP="00833E2C">
      <w:pPr>
        <w:spacing w:after="0" w:line="240" w:lineRule="auto"/>
        <w:jc w:val="center"/>
        <w:rPr>
          <w:rFonts w:ascii="Times New Roman" w:hAnsi="Times New Roman" w:cs="Times New Roman"/>
          <w:b/>
          <w:bCs/>
          <w:color w:val="FF0000"/>
          <w:sz w:val="28"/>
          <w:szCs w:val="28"/>
        </w:rPr>
      </w:pPr>
    </w:p>
    <w:p w:rsidR="00833E2C" w:rsidRPr="00833E2C" w:rsidRDefault="00833E2C" w:rsidP="00833E2C">
      <w:pPr>
        <w:spacing w:after="0" w:line="240" w:lineRule="auto"/>
        <w:ind w:firstLine="708"/>
        <w:jc w:val="both"/>
        <w:rPr>
          <w:rFonts w:ascii="Times New Roman" w:hAnsi="Times New Roman" w:cs="Times New Roman"/>
          <w:sz w:val="28"/>
          <w:szCs w:val="28"/>
        </w:rPr>
      </w:pPr>
      <w:r w:rsidRPr="00833E2C">
        <w:rPr>
          <w:rFonts w:ascii="Times New Roman" w:hAnsi="Times New Roman" w:cs="Times New Roman"/>
          <w:sz w:val="28"/>
          <w:szCs w:val="28"/>
        </w:rPr>
        <w:t>В области озеленения территории Пурдошанского сельского поселения можно выделить следующие основные проблемы.</w:t>
      </w:r>
    </w:p>
    <w:p w:rsidR="00833E2C" w:rsidRPr="00833E2C" w:rsidRDefault="00833E2C" w:rsidP="00833E2C">
      <w:pPr>
        <w:spacing w:after="0" w:line="240" w:lineRule="auto"/>
        <w:ind w:firstLine="708"/>
        <w:jc w:val="both"/>
        <w:rPr>
          <w:rFonts w:ascii="Times New Roman" w:hAnsi="Times New Roman" w:cs="Times New Roman"/>
          <w:bCs/>
          <w:sz w:val="28"/>
          <w:szCs w:val="28"/>
        </w:rPr>
      </w:pPr>
      <w:r w:rsidRPr="00833E2C">
        <w:rPr>
          <w:rFonts w:ascii="Times New Roman" w:hAnsi="Times New Roman" w:cs="Times New Roman"/>
          <w:bCs/>
          <w:sz w:val="28"/>
          <w:szCs w:val="28"/>
        </w:rPr>
        <w:t>Недостаточный уровень озеленения территории сельского поселения.</w:t>
      </w:r>
    </w:p>
    <w:p w:rsidR="00833E2C" w:rsidRPr="00833E2C" w:rsidRDefault="00833E2C" w:rsidP="00833E2C">
      <w:pPr>
        <w:spacing w:after="0" w:line="240" w:lineRule="auto"/>
        <w:ind w:firstLine="708"/>
        <w:jc w:val="both"/>
        <w:rPr>
          <w:rFonts w:ascii="Times New Roman" w:hAnsi="Times New Roman" w:cs="Times New Roman"/>
          <w:sz w:val="28"/>
          <w:szCs w:val="28"/>
        </w:rPr>
      </w:pPr>
      <w:r w:rsidRPr="00833E2C">
        <w:rPr>
          <w:rFonts w:ascii="Times New Roman" w:hAnsi="Times New Roman" w:cs="Times New Roman"/>
          <w:sz w:val="28"/>
          <w:szCs w:val="28"/>
        </w:rPr>
        <w:t>Основные причины:</w:t>
      </w:r>
    </w:p>
    <w:p w:rsidR="00833E2C" w:rsidRPr="00833E2C" w:rsidRDefault="00833E2C" w:rsidP="00833E2C">
      <w:pPr>
        <w:spacing w:after="0" w:line="240" w:lineRule="auto"/>
        <w:ind w:firstLine="708"/>
        <w:jc w:val="both"/>
        <w:rPr>
          <w:rFonts w:ascii="Times New Roman" w:hAnsi="Times New Roman" w:cs="Times New Roman"/>
          <w:sz w:val="28"/>
          <w:szCs w:val="28"/>
        </w:rPr>
      </w:pPr>
      <w:r w:rsidRPr="00833E2C">
        <w:rPr>
          <w:rFonts w:ascii="Times New Roman" w:hAnsi="Times New Roman" w:cs="Times New Roman"/>
          <w:sz w:val="28"/>
          <w:szCs w:val="28"/>
        </w:rPr>
        <w:t xml:space="preserve">- </w:t>
      </w:r>
      <w:proofErr w:type="spellStart"/>
      <w:r w:rsidRPr="00833E2C">
        <w:rPr>
          <w:rFonts w:ascii="Times New Roman" w:hAnsi="Times New Roman" w:cs="Times New Roman"/>
          <w:sz w:val="28"/>
          <w:szCs w:val="28"/>
        </w:rPr>
        <w:t>старовозрастность</w:t>
      </w:r>
      <w:proofErr w:type="spellEnd"/>
      <w:r w:rsidRPr="00833E2C">
        <w:rPr>
          <w:rFonts w:ascii="Times New Roman" w:hAnsi="Times New Roman" w:cs="Times New Roman"/>
          <w:sz w:val="28"/>
          <w:szCs w:val="28"/>
        </w:rPr>
        <w:t xml:space="preserve"> существующих зеленых насаждений;</w:t>
      </w:r>
    </w:p>
    <w:p w:rsidR="00833E2C" w:rsidRPr="00833E2C" w:rsidRDefault="00833E2C" w:rsidP="00833E2C">
      <w:pPr>
        <w:spacing w:after="0" w:line="240" w:lineRule="auto"/>
        <w:ind w:firstLine="708"/>
        <w:jc w:val="both"/>
        <w:rPr>
          <w:rFonts w:ascii="Times New Roman" w:hAnsi="Times New Roman" w:cs="Times New Roman"/>
          <w:sz w:val="28"/>
          <w:szCs w:val="28"/>
        </w:rPr>
      </w:pPr>
      <w:r w:rsidRPr="00833E2C">
        <w:rPr>
          <w:rFonts w:ascii="Times New Roman" w:hAnsi="Times New Roman" w:cs="Times New Roman"/>
          <w:sz w:val="28"/>
          <w:szCs w:val="28"/>
        </w:rPr>
        <w:lastRenderedPageBreak/>
        <w:t>- сокращение площади, используемой для создания новых зеленых насаждений.</w:t>
      </w:r>
    </w:p>
    <w:p w:rsidR="00833E2C" w:rsidRPr="00833E2C" w:rsidRDefault="00833E2C" w:rsidP="00833E2C">
      <w:pPr>
        <w:spacing w:after="0" w:line="240" w:lineRule="auto"/>
        <w:ind w:firstLine="708"/>
        <w:jc w:val="both"/>
        <w:rPr>
          <w:rFonts w:ascii="Times New Roman" w:hAnsi="Times New Roman" w:cs="Times New Roman"/>
          <w:sz w:val="28"/>
          <w:szCs w:val="28"/>
        </w:rPr>
      </w:pPr>
      <w:r w:rsidRPr="00833E2C">
        <w:rPr>
          <w:rFonts w:ascii="Times New Roman" w:hAnsi="Times New Roman" w:cs="Times New Roman"/>
          <w:sz w:val="28"/>
          <w:szCs w:val="28"/>
        </w:rPr>
        <w:t xml:space="preserve">Для улучшения и поддержания состояния зеленых насаждений, устранения аварийной ситуации, соответствия эксплуатационным требованиям к объектам коммунального хозяйства, придания зеленым насаждениям надлежащего декоративного облика требуется своевременное проведение работ по ремонту и текущему содержанию зеленых насаждений на территории Пурдошанского сельского поселения. Особое внимание следует уделять восстановлению зеленого фонда, путем планомерной замены </w:t>
      </w:r>
      <w:proofErr w:type="spellStart"/>
      <w:r w:rsidRPr="00833E2C">
        <w:rPr>
          <w:rFonts w:ascii="Times New Roman" w:hAnsi="Times New Roman" w:cs="Times New Roman"/>
          <w:sz w:val="28"/>
          <w:szCs w:val="28"/>
        </w:rPr>
        <w:t>старовозрастных</w:t>
      </w:r>
      <w:proofErr w:type="spellEnd"/>
      <w:r w:rsidRPr="00833E2C">
        <w:rPr>
          <w:rFonts w:ascii="Times New Roman" w:hAnsi="Times New Roman" w:cs="Times New Roman"/>
          <w:sz w:val="28"/>
          <w:szCs w:val="28"/>
        </w:rPr>
        <w:t xml:space="preserve"> и аварийных насаждений, используя крупномерный посадочный материал саженцев деревьев ценных пород и декоративных кустарников.</w:t>
      </w:r>
    </w:p>
    <w:p w:rsidR="00833E2C" w:rsidRPr="00833E2C" w:rsidRDefault="00833E2C" w:rsidP="00833E2C">
      <w:pPr>
        <w:spacing w:after="0" w:line="240" w:lineRule="auto"/>
        <w:ind w:firstLine="708"/>
        <w:jc w:val="both"/>
        <w:rPr>
          <w:rFonts w:ascii="Times New Roman" w:hAnsi="Times New Roman" w:cs="Times New Roman"/>
          <w:sz w:val="28"/>
          <w:szCs w:val="28"/>
        </w:rPr>
      </w:pPr>
      <w:r w:rsidRPr="00833E2C">
        <w:rPr>
          <w:rFonts w:ascii="Times New Roman" w:hAnsi="Times New Roman" w:cs="Times New Roman"/>
          <w:sz w:val="28"/>
          <w:szCs w:val="28"/>
        </w:rPr>
        <w:t xml:space="preserve">Также необходимо проводить </w:t>
      </w:r>
      <w:proofErr w:type="gramStart"/>
      <w:r w:rsidRPr="00833E2C">
        <w:rPr>
          <w:rFonts w:ascii="Times New Roman" w:hAnsi="Times New Roman" w:cs="Times New Roman"/>
          <w:sz w:val="28"/>
          <w:szCs w:val="28"/>
        </w:rPr>
        <w:t>ежегодный</w:t>
      </w:r>
      <w:proofErr w:type="gramEnd"/>
      <w:r w:rsidRPr="00833E2C">
        <w:rPr>
          <w:rFonts w:ascii="Times New Roman" w:hAnsi="Times New Roman" w:cs="Times New Roman"/>
          <w:sz w:val="28"/>
          <w:szCs w:val="28"/>
        </w:rPr>
        <w:t xml:space="preserve"> </w:t>
      </w:r>
      <w:proofErr w:type="spellStart"/>
      <w:r w:rsidRPr="00833E2C">
        <w:rPr>
          <w:rFonts w:ascii="Times New Roman" w:hAnsi="Times New Roman" w:cs="Times New Roman"/>
          <w:sz w:val="28"/>
          <w:szCs w:val="28"/>
        </w:rPr>
        <w:t>обкос</w:t>
      </w:r>
      <w:proofErr w:type="spellEnd"/>
      <w:r w:rsidRPr="00833E2C">
        <w:rPr>
          <w:rFonts w:ascii="Times New Roman" w:hAnsi="Times New Roman" w:cs="Times New Roman"/>
          <w:sz w:val="28"/>
          <w:szCs w:val="28"/>
        </w:rPr>
        <w:t xml:space="preserve"> сорной растительности в местах общего пользования, вдоль дорог.</w:t>
      </w:r>
    </w:p>
    <w:p w:rsidR="00833E2C" w:rsidRPr="00833E2C" w:rsidRDefault="00833E2C" w:rsidP="00833E2C">
      <w:pPr>
        <w:autoSpaceDE w:val="0"/>
        <w:autoSpaceDN w:val="0"/>
        <w:spacing w:after="0" w:line="240" w:lineRule="auto"/>
        <w:jc w:val="both"/>
        <w:rPr>
          <w:rFonts w:ascii="Times New Roman" w:hAnsi="Times New Roman" w:cs="Times New Roman"/>
          <w:b/>
          <w:bCs/>
          <w:sz w:val="28"/>
          <w:szCs w:val="28"/>
        </w:rPr>
      </w:pPr>
    </w:p>
    <w:p w:rsidR="00833E2C" w:rsidRPr="00833E2C" w:rsidRDefault="00833E2C" w:rsidP="00833E2C">
      <w:pPr>
        <w:autoSpaceDE w:val="0"/>
        <w:autoSpaceDN w:val="0"/>
        <w:spacing w:after="0" w:line="240" w:lineRule="auto"/>
        <w:ind w:left="700"/>
        <w:rPr>
          <w:rFonts w:ascii="Times New Roman" w:hAnsi="Times New Roman" w:cs="Times New Roman"/>
          <w:b/>
          <w:bCs/>
          <w:sz w:val="28"/>
          <w:szCs w:val="28"/>
        </w:rPr>
      </w:pPr>
      <w:r w:rsidRPr="00833E2C">
        <w:rPr>
          <w:rFonts w:ascii="Times New Roman" w:hAnsi="Times New Roman" w:cs="Times New Roman"/>
          <w:b/>
          <w:bCs/>
          <w:iCs/>
          <w:sz w:val="28"/>
          <w:szCs w:val="28"/>
        </w:rPr>
        <w:t>1.2 «Организация и содержание мест захоронений»</w:t>
      </w:r>
    </w:p>
    <w:p w:rsidR="00833E2C" w:rsidRPr="00833E2C" w:rsidRDefault="00833E2C" w:rsidP="00833E2C">
      <w:pPr>
        <w:autoSpaceDE w:val="0"/>
        <w:autoSpaceDN w:val="0"/>
        <w:spacing w:after="0" w:line="240" w:lineRule="auto"/>
        <w:ind w:left="700"/>
        <w:rPr>
          <w:rFonts w:ascii="Times New Roman" w:hAnsi="Times New Roman" w:cs="Times New Roman"/>
          <w:b/>
          <w:bCs/>
          <w:sz w:val="28"/>
          <w:szCs w:val="28"/>
        </w:rPr>
      </w:pPr>
    </w:p>
    <w:p w:rsidR="00833E2C" w:rsidRPr="00833E2C" w:rsidRDefault="00833E2C" w:rsidP="00833E2C">
      <w:pPr>
        <w:spacing w:after="0" w:line="240" w:lineRule="auto"/>
        <w:ind w:firstLine="720"/>
        <w:jc w:val="both"/>
        <w:rPr>
          <w:rFonts w:ascii="Times New Roman" w:hAnsi="Times New Roman" w:cs="Times New Roman"/>
          <w:color w:val="FF0000"/>
          <w:sz w:val="28"/>
          <w:szCs w:val="28"/>
        </w:rPr>
      </w:pPr>
      <w:r w:rsidRPr="00833E2C">
        <w:rPr>
          <w:rFonts w:ascii="Times New Roman" w:hAnsi="Times New Roman" w:cs="Times New Roman"/>
          <w:sz w:val="28"/>
          <w:szCs w:val="28"/>
        </w:rPr>
        <w:t>На территории Пурдошанского сельского поселения имеется 1 кладбище. К числу основных проблем в части организации содержания мест захоронения относятся следующие</w:t>
      </w:r>
      <w:r w:rsidRPr="00833E2C">
        <w:rPr>
          <w:rFonts w:ascii="Times New Roman" w:hAnsi="Times New Roman" w:cs="Times New Roman"/>
          <w:color w:val="FF0000"/>
          <w:sz w:val="28"/>
          <w:szCs w:val="28"/>
        </w:rPr>
        <w:t>.</w:t>
      </w:r>
    </w:p>
    <w:p w:rsidR="00833E2C" w:rsidRPr="00833E2C" w:rsidRDefault="00833E2C" w:rsidP="00833E2C">
      <w:pPr>
        <w:spacing w:after="0" w:line="240" w:lineRule="auto"/>
        <w:ind w:firstLine="720"/>
        <w:jc w:val="both"/>
        <w:rPr>
          <w:rFonts w:ascii="Times New Roman" w:hAnsi="Times New Roman" w:cs="Times New Roman"/>
          <w:bCs/>
          <w:sz w:val="28"/>
          <w:szCs w:val="28"/>
        </w:rPr>
      </w:pPr>
      <w:r w:rsidRPr="00833E2C">
        <w:rPr>
          <w:rFonts w:ascii="Times New Roman" w:hAnsi="Times New Roman" w:cs="Times New Roman"/>
          <w:bCs/>
          <w:sz w:val="28"/>
          <w:szCs w:val="28"/>
        </w:rPr>
        <w:t>Недостаточный уровень содержания мест захоронения.</w:t>
      </w:r>
    </w:p>
    <w:p w:rsidR="00833E2C" w:rsidRPr="00833E2C" w:rsidRDefault="00833E2C" w:rsidP="00833E2C">
      <w:pPr>
        <w:spacing w:after="0" w:line="240" w:lineRule="auto"/>
        <w:ind w:firstLine="720"/>
        <w:jc w:val="both"/>
        <w:rPr>
          <w:rFonts w:ascii="Times New Roman" w:hAnsi="Times New Roman" w:cs="Times New Roman"/>
          <w:sz w:val="28"/>
          <w:szCs w:val="28"/>
        </w:rPr>
      </w:pPr>
      <w:r w:rsidRPr="00833E2C">
        <w:rPr>
          <w:rFonts w:ascii="Times New Roman" w:hAnsi="Times New Roman" w:cs="Times New Roman"/>
          <w:sz w:val="28"/>
          <w:szCs w:val="28"/>
        </w:rPr>
        <w:t>Отсутствие контейнерных площадок и недостаточное количество контейнеров для мусора приводит к несанкционированным свалкам внутри секторов. В местах захоронения длительный период времени не осуществлялись работы по сносу аварийных деревьев. Ситуация осложняется тем, что работы требуют привлечения спецтехники в стесненных условиях.</w:t>
      </w:r>
    </w:p>
    <w:p w:rsidR="00833E2C" w:rsidRPr="00833E2C" w:rsidRDefault="00833E2C" w:rsidP="00833E2C">
      <w:pPr>
        <w:spacing w:after="0" w:line="240" w:lineRule="auto"/>
        <w:ind w:firstLine="720"/>
        <w:jc w:val="both"/>
        <w:rPr>
          <w:rFonts w:ascii="Times New Roman" w:hAnsi="Times New Roman" w:cs="Times New Roman"/>
          <w:bCs/>
          <w:sz w:val="28"/>
          <w:szCs w:val="28"/>
        </w:rPr>
      </w:pPr>
      <w:r w:rsidRPr="00833E2C">
        <w:rPr>
          <w:rFonts w:ascii="Times New Roman" w:hAnsi="Times New Roman" w:cs="Times New Roman"/>
          <w:bCs/>
          <w:sz w:val="28"/>
          <w:szCs w:val="28"/>
        </w:rPr>
        <w:t>Низкая инженерно-техническая оснащенность мест захоронения.</w:t>
      </w:r>
      <w:r w:rsidRPr="00833E2C">
        <w:rPr>
          <w:rFonts w:ascii="Times New Roman" w:hAnsi="Times New Roman" w:cs="Times New Roman"/>
          <w:sz w:val="28"/>
          <w:szCs w:val="28"/>
        </w:rPr>
        <w:t xml:space="preserve"> </w:t>
      </w:r>
    </w:p>
    <w:p w:rsidR="00833E2C" w:rsidRPr="00833E2C" w:rsidRDefault="00833E2C" w:rsidP="00833E2C">
      <w:pPr>
        <w:tabs>
          <w:tab w:val="left" w:pos="3435"/>
          <w:tab w:val="center" w:pos="5031"/>
        </w:tabs>
        <w:spacing w:after="0" w:line="240" w:lineRule="auto"/>
        <w:rPr>
          <w:rFonts w:ascii="Times New Roman" w:hAnsi="Times New Roman" w:cs="Times New Roman"/>
          <w:b/>
          <w:bCs/>
          <w:sz w:val="28"/>
          <w:szCs w:val="28"/>
        </w:rPr>
      </w:pPr>
    </w:p>
    <w:p w:rsidR="00833E2C" w:rsidRPr="00833E2C" w:rsidRDefault="00833E2C" w:rsidP="00833E2C">
      <w:pPr>
        <w:tabs>
          <w:tab w:val="left" w:pos="3435"/>
          <w:tab w:val="center" w:pos="5031"/>
        </w:tabs>
        <w:spacing w:after="0" w:line="240" w:lineRule="auto"/>
        <w:ind w:firstLine="700"/>
        <w:jc w:val="both"/>
        <w:rPr>
          <w:rFonts w:ascii="Times New Roman" w:hAnsi="Times New Roman" w:cs="Times New Roman"/>
          <w:b/>
          <w:bCs/>
          <w:sz w:val="28"/>
          <w:szCs w:val="28"/>
        </w:rPr>
      </w:pPr>
      <w:r w:rsidRPr="00833E2C">
        <w:rPr>
          <w:rFonts w:ascii="Times New Roman" w:hAnsi="Times New Roman" w:cs="Times New Roman"/>
          <w:b/>
          <w:bCs/>
          <w:iCs/>
          <w:sz w:val="28"/>
          <w:szCs w:val="28"/>
        </w:rPr>
        <w:t>1.3 «Прочие мероприятия по благоустройству территории сельского поселения»</w:t>
      </w:r>
    </w:p>
    <w:p w:rsidR="00833E2C" w:rsidRPr="00833E2C" w:rsidRDefault="00833E2C" w:rsidP="00833E2C">
      <w:pPr>
        <w:tabs>
          <w:tab w:val="left" w:pos="3435"/>
          <w:tab w:val="center" w:pos="5031"/>
        </w:tabs>
        <w:spacing w:after="0" w:line="240" w:lineRule="auto"/>
        <w:ind w:left="700"/>
        <w:jc w:val="center"/>
        <w:rPr>
          <w:rFonts w:ascii="Times New Roman" w:hAnsi="Times New Roman" w:cs="Times New Roman"/>
          <w:b/>
          <w:bCs/>
          <w:sz w:val="28"/>
          <w:szCs w:val="28"/>
        </w:rPr>
      </w:pPr>
    </w:p>
    <w:p w:rsidR="00833E2C" w:rsidRPr="00833E2C" w:rsidRDefault="00833E2C" w:rsidP="00833E2C">
      <w:pPr>
        <w:tabs>
          <w:tab w:val="left" w:pos="3435"/>
          <w:tab w:val="center" w:pos="5031"/>
        </w:tabs>
        <w:spacing w:after="0" w:line="240" w:lineRule="auto"/>
        <w:ind w:firstLine="708"/>
        <w:jc w:val="both"/>
        <w:rPr>
          <w:rFonts w:ascii="Times New Roman" w:hAnsi="Times New Roman" w:cs="Times New Roman"/>
          <w:bCs/>
          <w:sz w:val="28"/>
          <w:szCs w:val="28"/>
          <w:u w:val="single"/>
        </w:rPr>
      </w:pPr>
      <w:r w:rsidRPr="00833E2C">
        <w:rPr>
          <w:rFonts w:ascii="Times New Roman" w:hAnsi="Times New Roman" w:cs="Times New Roman"/>
          <w:bCs/>
          <w:sz w:val="28"/>
          <w:szCs w:val="28"/>
        </w:rPr>
        <w:t>Наличие несанкционированных свалок на территории поселения.</w:t>
      </w:r>
    </w:p>
    <w:p w:rsidR="00833E2C" w:rsidRPr="00833E2C" w:rsidRDefault="00833E2C" w:rsidP="00833E2C">
      <w:pPr>
        <w:spacing w:after="0" w:line="240" w:lineRule="auto"/>
        <w:ind w:firstLine="708"/>
        <w:jc w:val="both"/>
        <w:rPr>
          <w:rFonts w:ascii="Times New Roman" w:hAnsi="Times New Roman" w:cs="Times New Roman"/>
          <w:sz w:val="28"/>
          <w:szCs w:val="28"/>
        </w:rPr>
      </w:pPr>
      <w:r w:rsidRPr="00833E2C">
        <w:rPr>
          <w:rFonts w:ascii="Times New Roman" w:hAnsi="Times New Roman" w:cs="Times New Roman"/>
          <w:sz w:val="28"/>
          <w:szCs w:val="28"/>
        </w:rPr>
        <w:t>Основная причина – захламление территорий путем несанкционированной выгрузки бытовых и строительных отходов   жителями Пурдошанского сельского поселения.  Уделяется недостаточное внимание решению данной проблемы, работы по ликвидации несанкционированных свалок на территории Пурдошанского сельского поселения не проводились из-за отсутствия финансирования данных мероприятий.</w:t>
      </w:r>
    </w:p>
    <w:p w:rsidR="00833E2C" w:rsidRPr="00833E2C" w:rsidRDefault="00833E2C" w:rsidP="00833E2C">
      <w:pPr>
        <w:spacing w:after="0" w:line="240" w:lineRule="auto"/>
        <w:ind w:firstLine="708"/>
        <w:jc w:val="both"/>
        <w:rPr>
          <w:rFonts w:ascii="Times New Roman" w:hAnsi="Times New Roman" w:cs="Times New Roman"/>
          <w:bCs/>
          <w:sz w:val="28"/>
          <w:szCs w:val="28"/>
        </w:rPr>
      </w:pPr>
      <w:r w:rsidRPr="00833E2C">
        <w:rPr>
          <w:rFonts w:ascii="Times New Roman" w:hAnsi="Times New Roman" w:cs="Times New Roman"/>
          <w:bCs/>
          <w:sz w:val="28"/>
          <w:szCs w:val="28"/>
        </w:rPr>
        <w:t>Наличие бродячих животных на территории Пурдошанского сельского поселения.</w:t>
      </w:r>
    </w:p>
    <w:p w:rsidR="00833E2C" w:rsidRPr="00833E2C" w:rsidRDefault="00833E2C" w:rsidP="00833E2C">
      <w:pPr>
        <w:spacing w:after="0" w:line="240" w:lineRule="auto"/>
        <w:ind w:firstLine="708"/>
        <w:jc w:val="both"/>
        <w:rPr>
          <w:rFonts w:ascii="Times New Roman" w:hAnsi="Times New Roman" w:cs="Times New Roman"/>
          <w:sz w:val="28"/>
          <w:szCs w:val="28"/>
        </w:rPr>
      </w:pPr>
      <w:r w:rsidRPr="00833E2C">
        <w:rPr>
          <w:rFonts w:ascii="Times New Roman" w:hAnsi="Times New Roman" w:cs="Times New Roman"/>
          <w:sz w:val="28"/>
          <w:szCs w:val="28"/>
        </w:rPr>
        <w:t xml:space="preserve">Из-за отсутствия разъяснительной работы ветеринарных и </w:t>
      </w:r>
      <w:proofErr w:type="spellStart"/>
      <w:r w:rsidRPr="00833E2C">
        <w:rPr>
          <w:rFonts w:ascii="Times New Roman" w:hAnsi="Times New Roman" w:cs="Times New Roman"/>
          <w:sz w:val="28"/>
          <w:szCs w:val="28"/>
        </w:rPr>
        <w:t>санэпиднадзорных</w:t>
      </w:r>
      <w:proofErr w:type="spellEnd"/>
      <w:r w:rsidRPr="00833E2C">
        <w:rPr>
          <w:rFonts w:ascii="Times New Roman" w:hAnsi="Times New Roman" w:cs="Times New Roman"/>
          <w:sz w:val="28"/>
          <w:szCs w:val="28"/>
        </w:rPr>
        <w:t xml:space="preserve"> служб среди населения о соблюдении санитарно-ветеринарных правил в целях предупреждения заболеваний животных и людей бешенством и другими </w:t>
      </w:r>
      <w:proofErr w:type="spellStart"/>
      <w:r w:rsidRPr="00833E2C">
        <w:rPr>
          <w:rFonts w:ascii="Times New Roman" w:hAnsi="Times New Roman" w:cs="Times New Roman"/>
          <w:sz w:val="28"/>
          <w:szCs w:val="28"/>
        </w:rPr>
        <w:t>зооносными</w:t>
      </w:r>
      <w:proofErr w:type="spellEnd"/>
      <w:r w:rsidRPr="00833E2C">
        <w:rPr>
          <w:rFonts w:ascii="Times New Roman" w:hAnsi="Times New Roman" w:cs="Times New Roman"/>
          <w:sz w:val="28"/>
          <w:szCs w:val="28"/>
        </w:rPr>
        <w:t xml:space="preserve"> инфекциями, и несоблюдение общих требований содержания животных населением на территории сельского поселения появляется большое количество бродячих животных, которые подлежат отлову.</w:t>
      </w:r>
    </w:p>
    <w:p w:rsidR="00833E2C" w:rsidRPr="00833E2C" w:rsidRDefault="00833E2C" w:rsidP="00833E2C">
      <w:pPr>
        <w:spacing w:after="0" w:line="240" w:lineRule="auto"/>
        <w:ind w:firstLine="708"/>
        <w:jc w:val="both"/>
        <w:rPr>
          <w:rFonts w:ascii="Times New Roman" w:hAnsi="Times New Roman" w:cs="Times New Roman"/>
          <w:bCs/>
          <w:sz w:val="28"/>
          <w:szCs w:val="28"/>
        </w:rPr>
      </w:pPr>
      <w:r w:rsidRPr="00833E2C">
        <w:rPr>
          <w:rFonts w:ascii="Times New Roman" w:hAnsi="Times New Roman" w:cs="Times New Roman"/>
          <w:bCs/>
          <w:sz w:val="28"/>
          <w:szCs w:val="28"/>
        </w:rPr>
        <w:lastRenderedPageBreak/>
        <w:t>Особенности очистки канав, труб и дренажей.</w:t>
      </w:r>
    </w:p>
    <w:p w:rsidR="00833E2C" w:rsidRPr="00833E2C" w:rsidRDefault="00833E2C" w:rsidP="00833E2C">
      <w:pPr>
        <w:spacing w:after="0" w:line="240" w:lineRule="auto"/>
        <w:ind w:firstLine="708"/>
        <w:jc w:val="both"/>
        <w:rPr>
          <w:rFonts w:ascii="Times New Roman" w:hAnsi="Times New Roman" w:cs="Times New Roman"/>
          <w:sz w:val="28"/>
          <w:szCs w:val="28"/>
        </w:rPr>
      </w:pPr>
      <w:r w:rsidRPr="00833E2C">
        <w:rPr>
          <w:rFonts w:ascii="Times New Roman" w:hAnsi="Times New Roman" w:cs="Times New Roman"/>
          <w:sz w:val="28"/>
          <w:szCs w:val="28"/>
        </w:rPr>
        <w:t>Близкое расположение подземных грунтовых вод к поверхности земли, создают необходимость в весенне-зимний период проводить работы по уборке и чистке канав,  труб и дренажей, предназначенных для отвода  поверхностных  и грунтовых вод с улиц и дорог.</w:t>
      </w:r>
    </w:p>
    <w:p w:rsidR="00833E2C" w:rsidRPr="00833E2C" w:rsidRDefault="00833E2C" w:rsidP="00833E2C">
      <w:pPr>
        <w:spacing w:after="0" w:line="240" w:lineRule="auto"/>
        <w:ind w:firstLine="708"/>
        <w:jc w:val="both"/>
        <w:rPr>
          <w:rFonts w:ascii="Times New Roman" w:hAnsi="Times New Roman" w:cs="Times New Roman"/>
          <w:sz w:val="28"/>
          <w:szCs w:val="28"/>
        </w:rPr>
      </w:pPr>
    </w:p>
    <w:p w:rsidR="00833E2C" w:rsidRPr="00833E2C" w:rsidRDefault="00833E2C" w:rsidP="00833E2C">
      <w:pPr>
        <w:spacing w:after="0" w:line="240" w:lineRule="auto"/>
        <w:ind w:firstLine="708"/>
        <w:jc w:val="center"/>
        <w:rPr>
          <w:rFonts w:ascii="Times New Roman" w:hAnsi="Times New Roman" w:cs="Times New Roman"/>
          <w:b/>
          <w:bCs/>
          <w:sz w:val="28"/>
          <w:szCs w:val="28"/>
        </w:rPr>
      </w:pPr>
      <w:r w:rsidRPr="00833E2C">
        <w:rPr>
          <w:rFonts w:ascii="Times New Roman" w:hAnsi="Times New Roman" w:cs="Times New Roman"/>
          <w:b/>
          <w:sz w:val="28"/>
          <w:szCs w:val="28"/>
        </w:rPr>
        <w:t xml:space="preserve">2. </w:t>
      </w:r>
      <w:r w:rsidRPr="00833E2C">
        <w:rPr>
          <w:rFonts w:ascii="Times New Roman" w:hAnsi="Times New Roman" w:cs="Times New Roman"/>
          <w:b/>
          <w:bCs/>
          <w:sz w:val="28"/>
          <w:szCs w:val="28"/>
        </w:rPr>
        <w:t>Цели и задачи Программы</w:t>
      </w:r>
    </w:p>
    <w:p w:rsidR="00833E2C" w:rsidRPr="00833E2C" w:rsidRDefault="00833E2C" w:rsidP="00833E2C">
      <w:pPr>
        <w:spacing w:after="0" w:line="240" w:lineRule="auto"/>
        <w:ind w:firstLine="708"/>
        <w:jc w:val="center"/>
        <w:rPr>
          <w:rFonts w:ascii="Times New Roman" w:hAnsi="Times New Roman" w:cs="Times New Roman"/>
          <w:b/>
          <w:sz w:val="28"/>
          <w:szCs w:val="28"/>
        </w:rPr>
      </w:pP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ab/>
        <w:t>Цели Программы:</w:t>
      </w:r>
    </w:p>
    <w:p w:rsidR="00833E2C" w:rsidRPr="00833E2C" w:rsidRDefault="00833E2C" w:rsidP="00833E2C">
      <w:pPr>
        <w:spacing w:after="0" w:line="240" w:lineRule="auto"/>
        <w:ind w:firstLine="700"/>
        <w:jc w:val="both"/>
        <w:rPr>
          <w:rFonts w:ascii="Times New Roman" w:hAnsi="Times New Roman" w:cs="Times New Roman"/>
          <w:sz w:val="28"/>
          <w:szCs w:val="28"/>
        </w:rPr>
      </w:pP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Комплексное решение проблем благоустройства Пурдошанского сельского поселения;</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w:t>
      </w:r>
    </w:p>
    <w:p w:rsidR="00833E2C" w:rsidRPr="00833E2C" w:rsidRDefault="00833E2C" w:rsidP="00833E2C">
      <w:pPr>
        <w:spacing w:after="0" w:line="240" w:lineRule="auto"/>
        <w:ind w:firstLine="700"/>
        <w:jc w:val="both"/>
        <w:rPr>
          <w:rFonts w:ascii="Times New Roman" w:hAnsi="Times New Roman" w:cs="Times New Roman"/>
          <w:sz w:val="28"/>
          <w:szCs w:val="28"/>
        </w:rPr>
      </w:pP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Задачи Программы:</w:t>
      </w:r>
    </w:p>
    <w:p w:rsidR="00833E2C" w:rsidRPr="00833E2C" w:rsidRDefault="00833E2C" w:rsidP="00833E2C">
      <w:pPr>
        <w:spacing w:after="0" w:line="240" w:lineRule="auto"/>
        <w:ind w:firstLine="700"/>
        <w:jc w:val="both"/>
        <w:rPr>
          <w:rFonts w:ascii="Times New Roman" w:hAnsi="Times New Roman" w:cs="Times New Roman"/>
          <w:sz w:val="28"/>
          <w:szCs w:val="28"/>
        </w:rPr>
      </w:pP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Организация благоустройства и озеленения территории Пурдошанского сельского поселения, использования, охраны, защиты, воспроизводства зеленых насаждений.</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Организация и содержание мест захоронения.</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xml:space="preserve">- Организация прочих мероприятий по благоустройству территории Пурдошанского сельского поселения. </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Формирование среды, благоприятной для проживания населения.</w:t>
      </w:r>
    </w:p>
    <w:p w:rsidR="00833E2C" w:rsidRPr="00833E2C" w:rsidRDefault="00833E2C" w:rsidP="00833E2C">
      <w:pPr>
        <w:autoSpaceDE w:val="0"/>
        <w:autoSpaceDN w:val="0"/>
        <w:adjustRightInd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Повышение уровня благоустройства улиц населенных пунктов, улучшение подходов и подъездов к жилым домам.</w:t>
      </w:r>
    </w:p>
    <w:p w:rsidR="00833E2C" w:rsidRPr="00833E2C" w:rsidRDefault="00833E2C" w:rsidP="00833E2C">
      <w:pPr>
        <w:autoSpaceDE w:val="0"/>
        <w:autoSpaceDN w:val="0"/>
        <w:adjustRightInd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Улучшение (повышение) качества уборки дворов и территории поселения.</w:t>
      </w:r>
    </w:p>
    <w:p w:rsidR="00833E2C" w:rsidRPr="00833E2C" w:rsidRDefault="00833E2C" w:rsidP="00833E2C">
      <w:pPr>
        <w:autoSpaceDE w:val="0"/>
        <w:autoSpaceDN w:val="0"/>
        <w:adjustRightInd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Исполнение наказов избирателей.</w:t>
      </w:r>
    </w:p>
    <w:p w:rsidR="00833E2C" w:rsidRPr="00833E2C" w:rsidRDefault="00833E2C" w:rsidP="00833E2C">
      <w:pPr>
        <w:autoSpaceDE w:val="0"/>
        <w:autoSpaceDN w:val="0"/>
        <w:adjustRightInd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Создание условий для привлечения внебюджетного финансирования.</w:t>
      </w:r>
    </w:p>
    <w:p w:rsidR="00833E2C" w:rsidRPr="00833E2C" w:rsidRDefault="00833E2C" w:rsidP="00833E2C">
      <w:pPr>
        <w:spacing w:after="0" w:line="240" w:lineRule="auto"/>
        <w:ind w:firstLine="700"/>
        <w:jc w:val="both"/>
        <w:rPr>
          <w:rFonts w:ascii="Times New Roman" w:hAnsi="Times New Roman" w:cs="Times New Roman"/>
          <w:sz w:val="28"/>
          <w:szCs w:val="28"/>
        </w:rPr>
      </w:pPr>
    </w:p>
    <w:p w:rsidR="00833E2C" w:rsidRPr="00833E2C" w:rsidRDefault="00833E2C" w:rsidP="00833E2C">
      <w:pPr>
        <w:autoSpaceDE w:val="0"/>
        <w:autoSpaceDN w:val="0"/>
        <w:spacing w:after="0" w:line="240" w:lineRule="auto"/>
        <w:ind w:left="3261" w:hanging="3261"/>
        <w:jc w:val="center"/>
        <w:rPr>
          <w:rFonts w:ascii="Times New Roman" w:hAnsi="Times New Roman" w:cs="Times New Roman"/>
          <w:b/>
          <w:bCs/>
          <w:sz w:val="28"/>
          <w:szCs w:val="28"/>
        </w:rPr>
      </w:pPr>
      <w:r w:rsidRPr="00833E2C">
        <w:rPr>
          <w:rFonts w:ascii="Times New Roman" w:hAnsi="Times New Roman" w:cs="Times New Roman"/>
          <w:b/>
          <w:bCs/>
          <w:sz w:val="28"/>
          <w:szCs w:val="28"/>
        </w:rPr>
        <w:t>3. Срок выполнения Программы</w:t>
      </w:r>
    </w:p>
    <w:p w:rsidR="00833E2C" w:rsidRPr="00833E2C" w:rsidRDefault="00833E2C" w:rsidP="00833E2C">
      <w:pPr>
        <w:autoSpaceDE w:val="0"/>
        <w:autoSpaceDN w:val="0"/>
        <w:spacing w:after="0" w:line="240" w:lineRule="auto"/>
        <w:ind w:left="3261" w:hanging="3261"/>
        <w:jc w:val="center"/>
        <w:rPr>
          <w:rFonts w:ascii="Times New Roman" w:hAnsi="Times New Roman" w:cs="Times New Roman"/>
          <w:b/>
          <w:bCs/>
          <w:sz w:val="28"/>
          <w:szCs w:val="28"/>
        </w:rPr>
      </w:pPr>
    </w:p>
    <w:p w:rsidR="00833E2C" w:rsidRPr="00833E2C" w:rsidRDefault="00833E2C" w:rsidP="00833E2C">
      <w:pPr>
        <w:autoSpaceDE w:val="0"/>
        <w:autoSpaceDN w:val="0"/>
        <w:spacing w:after="0" w:line="240" w:lineRule="auto"/>
        <w:ind w:firstLine="540"/>
        <w:jc w:val="both"/>
        <w:rPr>
          <w:rFonts w:ascii="Times New Roman" w:hAnsi="Times New Roman" w:cs="Times New Roman"/>
          <w:sz w:val="28"/>
          <w:szCs w:val="28"/>
        </w:rPr>
      </w:pPr>
      <w:r w:rsidRPr="00833E2C">
        <w:rPr>
          <w:rFonts w:ascii="Times New Roman" w:hAnsi="Times New Roman" w:cs="Times New Roman"/>
          <w:sz w:val="28"/>
          <w:szCs w:val="28"/>
        </w:rPr>
        <w:t xml:space="preserve">Реализация Программы рассчитана на 2017 - 2022 годы. </w:t>
      </w:r>
    </w:p>
    <w:p w:rsidR="00833E2C" w:rsidRPr="00833E2C" w:rsidRDefault="00833E2C" w:rsidP="00833E2C">
      <w:pPr>
        <w:autoSpaceDE w:val="0"/>
        <w:autoSpaceDN w:val="0"/>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w:t>
      </w:r>
    </w:p>
    <w:p w:rsidR="00833E2C" w:rsidRPr="00833E2C" w:rsidRDefault="00833E2C" w:rsidP="00833E2C">
      <w:pPr>
        <w:autoSpaceDE w:val="0"/>
        <w:autoSpaceDN w:val="0"/>
        <w:spacing w:after="0" w:line="240" w:lineRule="auto"/>
        <w:jc w:val="center"/>
        <w:rPr>
          <w:rFonts w:ascii="Times New Roman" w:hAnsi="Times New Roman" w:cs="Times New Roman"/>
          <w:b/>
          <w:bCs/>
          <w:sz w:val="28"/>
          <w:szCs w:val="28"/>
        </w:rPr>
      </w:pPr>
      <w:r w:rsidRPr="00833E2C">
        <w:rPr>
          <w:rFonts w:ascii="Times New Roman" w:hAnsi="Times New Roman" w:cs="Times New Roman"/>
          <w:b/>
          <w:bCs/>
          <w:sz w:val="28"/>
          <w:szCs w:val="28"/>
        </w:rPr>
        <w:t>4. Система программных мероприятий</w:t>
      </w:r>
    </w:p>
    <w:p w:rsidR="00833E2C" w:rsidRPr="00833E2C" w:rsidRDefault="00833E2C" w:rsidP="00833E2C">
      <w:pPr>
        <w:autoSpaceDE w:val="0"/>
        <w:autoSpaceDN w:val="0"/>
        <w:spacing w:after="0" w:line="240" w:lineRule="auto"/>
        <w:jc w:val="center"/>
        <w:rPr>
          <w:rFonts w:ascii="Times New Roman" w:hAnsi="Times New Roman" w:cs="Times New Roman"/>
          <w:b/>
          <w:bCs/>
          <w:sz w:val="28"/>
          <w:szCs w:val="28"/>
        </w:rPr>
      </w:pPr>
    </w:p>
    <w:p w:rsidR="00833E2C" w:rsidRDefault="00833E2C" w:rsidP="00833E2C">
      <w:pPr>
        <w:spacing w:after="0" w:line="240" w:lineRule="auto"/>
        <w:ind w:firstLine="709"/>
        <w:jc w:val="both"/>
        <w:rPr>
          <w:rFonts w:ascii="Times New Roman" w:hAnsi="Times New Roman" w:cs="Times New Roman"/>
          <w:sz w:val="28"/>
          <w:szCs w:val="28"/>
        </w:rPr>
      </w:pPr>
    </w:p>
    <w:p w:rsidR="00833E2C" w:rsidRDefault="00833E2C" w:rsidP="00833E2C">
      <w:pPr>
        <w:spacing w:after="0" w:line="240" w:lineRule="auto"/>
        <w:ind w:firstLine="709"/>
        <w:jc w:val="both"/>
        <w:rPr>
          <w:rFonts w:ascii="Times New Roman" w:hAnsi="Times New Roman" w:cs="Times New Roman"/>
          <w:sz w:val="28"/>
          <w:szCs w:val="28"/>
        </w:rPr>
      </w:pPr>
    </w:p>
    <w:p w:rsidR="00833E2C" w:rsidRDefault="00833E2C" w:rsidP="00833E2C">
      <w:pPr>
        <w:spacing w:after="0" w:line="240" w:lineRule="auto"/>
        <w:ind w:firstLine="709"/>
        <w:jc w:val="both"/>
        <w:rPr>
          <w:rFonts w:ascii="Times New Roman" w:hAnsi="Times New Roman" w:cs="Times New Roman"/>
          <w:sz w:val="28"/>
          <w:szCs w:val="28"/>
        </w:rPr>
      </w:pP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Перечень программных мероприятий, сроки их реализации, информация о необходимых ресурсах приведены в приложении к настоящей Программе.</w:t>
      </w:r>
    </w:p>
    <w:p w:rsidR="00833E2C" w:rsidRPr="00833E2C" w:rsidRDefault="00833E2C" w:rsidP="00833E2C">
      <w:pPr>
        <w:spacing w:after="0" w:line="240" w:lineRule="auto"/>
        <w:ind w:firstLine="709"/>
        <w:jc w:val="both"/>
        <w:rPr>
          <w:rFonts w:ascii="Times New Roman" w:hAnsi="Times New Roman" w:cs="Times New Roman"/>
          <w:sz w:val="28"/>
          <w:szCs w:val="28"/>
        </w:rPr>
      </w:pPr>
    </w:p>
    <w:p w:rsidR="00833E2C" w:rsidRPr="00833E2C" w:rsidRDefault="00833E2C" w:rsidP="00833E2C">
      <w:pPr>
        <w:spacing w:after="0" w:line="240" w:lineRule="auto"/>
        <w:ind w:firstLine="709"/>
        <w:jc w:val="both"/>
        <w:rPr>
          <w:rFonts w:ascii="Times New Roman" w:hAnsi="Times New Roman" w:cs="Times New Roman"/>
          <w:sz w:val="28"/>
          <w:szCs w:val="28"/>
        </w:rPr>
      </w:pPr>
    </w:p>
    <w:tbl>
      <w:tblPr>
        <w:tblW w:w="11355" w:type="dxa"/>
        <w:tblCellSpacing w:w="0" w:type="dxa"/>
        <w:tblInd w:w="-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0A0" w:firstRow="1" w:lastRow="0" w:firstColumn="1" w:lastColumn="0" w:noHBand="0" w:noVBand="0"/>
      </w:tblPr>
      <w:tblGrid>
        <w:gridCol w:w="555"/>
        <w:gridCol w:w="2861"/>
        <w:gridCol w:w="1128"/>
        <w:gridCol w:w="1132"/>
        <w:gridCol w:w="1143"/>
        <w:gridCol w:w="1134"/>
        <w:gridCol w:w="1134"/>
        <w:gridCol w:w="1134"/>
        <w:gridCol w:w="1134"/>
      </w:tblGrid>
      <w:tr w:rsidR="00833E2C" w:rsidRPr="00833E2C" w:rsidTr="00833E2C">
        <w:trPr>
          <w:trHeight w:val="347"/>
          <w:tblCellSpacing w:w="0" w:type="dxa"/>
        </w:trPr>
        <w:tc>
          <w:tcPr>
            <w:tcW w:w="555"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lastRenderedPageBreak/>
              <w:t xml:space="preserve">№ </w:t>
            </w:r>
            <w:proofErr w:type="gramStart"/>
            <w:r w:rsidRPr="00833E2C">
              <w:rPr>
                <w:rFonts w:ascii="Times New Roman" w:hAnsi="Times New Roman" w:cs="Times New Roman"/>
                <w:color w:val="000000"/>
                <w:sz w:val="20"/>
                <w:szCs w:val="24"/>
              </w:rPr>
              <w:t>п</w:t>
            </w:r>
            <w:proofErr w:type="gramEnd"/>
            <w:r w:rsidRPr="00833E2C">
              <w:rPr>
                <w:rFonts w:ascii="Times New Roman" w:hAnsi="Times New Roman" w:cs="Times New Roman"/>
                <w:color w:val="000000"/>
                <w:sz w:val="20"/>
                <w:szCs w:val="24"/>
              </w:rPr>
              <w:t>/п</w:t>
            </w:r>
          </w:p>
        </w:tc>
        <w:tc>
          <w:tcPr>
            <w:tcW w:w="2861"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Наименование мероприятий</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Объемы </w:t>
            </w:r>
            <w:proofErr w:type="spellStart"/>
            <w:r w:rsidRPr="00833E2C">
              <w:rPr>
                <w:rFonts w:ascii="Times New Roman" w:hAnsi="Times New Roman" w:cs="Times New Roman"/>
                <w:color w:val="000000"/>
                <w:sz w:val="20"/>
                <w:szCs w:val="24"/>
              </w:rPr>
              <w:t>финанси</w:t>
            </w:r>
            <w:proofErr w:type="spellEnd"/>
            <w:r w:rsidRPr="00833E2C">
              <w:rPr>
                <w:rFonts w:ascii="Times New Roman" w:hAnsi="Times New Roman" w:cs="Times New Roman"/>
                <w:color w:val="000000"/>
                <w:sz w:val="20"/>
                <w:szCs w:val="24"/>
              </w:rPr>
              <w:t>-</w:t>
            </w:r>
          </w:p>
          <w:p w:rsidR="00833E2C" w:rsidRPr="00833E2C" w:rsidRDefault="00833E2C" w:rsidP="00833E2C">
            <w:pPr>
              <w:spacing w:after="0" w:line="240" w:lineRule="auto"/>
              <w:jc w:val="center"/>
              <w:rPr>
                <w:rFonts w:ascii="Times New Roman" w:hAnsi="Times New Roman" w:cs="Times New Roman"/>
                <w:color w:val="000000"/>
                <w:sz w:val="20"/>
                <w:szCs w:val="24"/>
              </w:rPr>
            </w:pPr>
            <w:proofErr w:type="spellStart"/>
            <w:r w:rsidRPr="00833E2C">
              <w:rPr>
                <w:rFonts w:ascii="Times New Roman" w:hAnsi="Times New Roman" w:cs="Times New Roman"/>
                <w:color w:val="000000"/>
                <w:sz w:val="20"/>
                <w:szCs w:val="24"/>
              </w:rPr>
              <w:t>рования</w:t>
            </w:r>
            <w:proofErr w:type="spellEnd"/>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 на </w:t>
            </w:r>
          </w:p>
          <w:p w:rsidR="00833E2C" w:rsidRPr="00833E2C" w:rsidRDefault="00833E2C" w:rsidP="00833E2C">
            <w:pPr>
              <w:spacing w:after="0" w:line="240" w:lineRule="auto"/>
              <w:jc w:val="center"/>
              <w:rPr>
                <w:rFonts w:ascii="Times New Roman" w:hAnsi="Times New Roman" w:cs="Times New Roman"/>
                <w:color w:val="000000"/>
                <w:sz w:val="20"/>
                <w:szCs w:val="24"/>
              </w:rPr>
            </w:pPr>
            <w:smartTag w:uri="urn:schemas-microsoft-com:office:smarttags" w:element="metricconverter">
              <w:smartTagPr>
                <w:attr w:name="ProductID" w:val="2017 г"/>
              </w:smartTagPr>
              <w:r w:rsidRPr="00833E2C">
                <w:rPr>
                  <w:rFonts w:ascii="Times New Roman" w:hAnsi="Times New Roman" w:cs="Times New Roman"/>
                  <w:color w:val="000000"/>
                  <w:sz w:val="20"/>
                  <w:szCs w:val="24"/>
                </w:rPr>
                <w:t>2017 г</w:t>
              </w:r>
            </w:smartTag>
            <w:r w:rsidRPr="00833E2C">
              <w:rPr>
                <w:rFonts w:ascii="Times New Roman" w:hAnsi="Times New Roman" w:cs="Times New Roman"/>
                <w:color w:val="000000"/>
                <w:sz w:val="20"/>
                <w:szCs w:val="24"/>
              </w:rPr>
              <w:t>.</w:t>
            </w:r>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(тыс. руб.)</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Объемы </w:t>
            </w:r>
            <w:proofErr w:type="spellStart"/>
            <w:r w:rsidRPr="00833E2C">
              <w:rPr>
                <w:rFonts w:ascii="Times New Roman" w:hAnsi="Times New Roman" w:cs="Times New Roman"/>
                <w:color w:val="000000"/>
                <w:sz w:val="20"/>
                <w:szCs w:val="24"/>
              </w:rPr>
              <w:t>финанси</w:t>
            </w:r>
            <w:proofErr w:type="spellEnd"/>
            <w:r w:rsidRPr="00833E2C">
              <w:rPr>
                <w:rFonts w:ascii="Times New Roman" w:hAnsi="Times New Roman" w:cs="Times New Roman"/>
                <w:color w:val="000000"/>
                <w:sz w:val="20"/>
                <w:szCs w:val="24"/>
              </w:rPr>
              <w:t>-</w:t>
            </w:r>
          </w:p>
          <w:p w:rsidR="00833E2C" w:rsidRPr="00833E2C" w:rsidRDefault="00833E2C" w:rsidP="00833E2C">
            <w:pPr>
              <w:spacing w:after="0" w:line="240" w:lineRule="auto"/>
              <w:jc w:val="center"/>
              <w:rPr>
                <w:rFonts w:ascii="Times New Roman" w:hAnsi="Times New Roman" w:cs="Times New Roman"/>
                <w:color w:val="000000"/>
                <w:sz w:val="20"/>
                <w:szCs w:val="24"/>
              </w:rPr>
            </w:pPr>
            <w:proofErr w:type="spellStart"/>
            <w:r w:rsidRPr="00833E2C">
              <w:rPr>
                <w:rFonts w:ascii="Times New Roman" w:hAnsi="Times New Roman" w:cs="Times New Roman"/>
                <w:color w:val="000000"/>
                <w:sz w:val="20"/>
                <w:szCs w:val="24"/>
              </w:rPr>
              <w:t>рования</w:t>
            </w:r>
            <w:proofErr w:type="spellEnd"/>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 на </w:t>
            </w:r>
          </w:p>
          <w:p w:rsidR="00833E2C" w:rsidRPr="00833E2C" w:rsidRDefault="00833E2C" w:rsidP="00833E2C">
            <w:pPr>
              <w:spacing w:after="0" w:line="240" w:lineRule="auto"/>
              <w:jc w:val="center"/>
              <w:rPr>
                <w:rFonts w:ascii="Times New Roman" w:hAnsi="Times New Roman" w:cs="Times New Roman"/>
                <w:color w:val="000000"/>
                <w:sz w:val="20"/>
                <w:szCs w:val="24"/>
              </w:rPr>
            </w:pPr>
            <w:smartTag w:uri="urn:schemas-microsoft-com:office:smarttags" w:element="metricconverter">
              <w:smartTagPr>
                <w:attr w:name="ProductID" w:val="2018 г"/>
              </w:smartTagPr>
              <w:r w:rsidRPr="00833E2C">
                <w:rPr>
                  <w:rFonts w:ascii="Times New Roman" w:hAnsi="Times New Roman" w:cs="Times New Roman"/>
                  <w:color w:val="000000"/>
                  <w:sz w:val="20"/>
                  <w:szCs w:val="24"/>
                </w:rPr>
                <w:t>2018 г</w:t>
              </w:r>
            </w:smartTag>
            <w:r w:rsidRPr="00833E2C">
              <w:rPr>
                <w:rFonts w:ascii="Times New Roman" w:hAnsi="Times New Roman" w:cs="Times New Roman"/>
                <w:color w:val="000000"/>
                <w:sz w:val="20"/>
                <w:szCs w:val="24"/>
              </w:rPr>
              <w:t>.</w:t>
            </w:r>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(тыс. руб.)</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Объемы </w:t>
            </w:r>
            <w:proofErr w:type="spellStart"/>
            <w:proofErr w:type="gramStart"/>
            <w:r w:rsidRPr="00833E2C">
              <w:rPr>
                <w:rFonts w:ascii="Times New Roman" w:hAnsi="Times New Roman" w:cs="Times New Roman"/>
                <w:color w:val="000000"/>
                <w:sz w:val="20"/>
                <w:szCs w:val="24"/>
              </w:rPr>
              <w:t>финанси-рования</w:t>
            </w:r>
            <w:proofErr w:type="spellEnd"/>
            <w:proofErr w:type="gramEnd"/>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 на </w:t>
            </w:r>
          </w:p>
          <w:p w:rsidR="00833E2C" w:rsidRPr="00833E2C" w:rsidRDefault="00833E2C" w:rsidP="00833E2C">
            <w:pPr>
              <w:spacing w:after="0" w:line="240" w:lineRule="auto"/>
              <w:jc w:val="center"/>
              <w:rPr>
                <w:rFonts w:ascii="Times New Roman" w:hAnsi="Times New Roman" w:cs="Times New Roman"/>
                <w:color w:val="000000"/>
                <w:sz w:val="20"/>
                <w:szCs w:val="24"/>
              </w:rPr>
            </w:pPr>
            <w:smartTag w:uri="urn:schemas-microsoft-com:office:smarttags" w:element="metricconverter">
              <w:smartTagPr>
                <w:attr w:name="ProductID" w:val="2019 г"/>
              </w:smartTagPr>
              <w:r w:rsidRPr="00833E2C">
                <w:rPr>
                  <w:rFonts w:ascii="Times New Roman" w:hAnsi="Times New Roman" w:cs="Times New Roman"/>
                  <w:color w:val="000000"/>
                  <w:sz w:val="20"/>
                  <w:szCs w:val="24"/>
                </w:rPr>
                <w:t>2019 г</w:t>
              </w:r>
            </w:smartTag>
            <w:r w:rsidRPr="00833E2C">
              <w:rPr>
                <w:rFonts w:ascii="Times New Roman" w:hAnsi="Times New Roman" w:cs="Times New Roman"/>
                <w:color w:val="000000"/>
                <w:sz w:val="20"/>
                <w:szCs w:val="24"/>
              </w:rPr>
              <w:t>.</w:t>
            </w:r>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(тыс. руб.) </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Объемы </w:t>
            </w:r>
            <w:proofErr w:type="spellStart"/>
            <w:proofErr w:type="gramStart"/>
            <w:r w:rsidRPr="00833E2C">
              <w:rPr>
                <w:rFonts w:ascii="Times New Roman" w:hAnsi="Times New Roman" w:cs="Times New Roman"/>
                <w:color w:val="000000"/>
                <w:sz w:val="20"/>
                <w:szCs w:val="24"/>
              </w:rPr>
              <w:t>финанси-рования</w:t>
            </w:r>
            <w:proofErr w:type="spellEnd"/>
            <w:proofErr w:type="gramEnd"/>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 на </w:t>
            </w:r>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2020 г.</w:t>
            </w:r>
          </w:p>
          <w:p w:rsidR="00833E2C" w:rsidRPr="00833E2C" w:rsidRDefault="00833E2C" w:rsidP="00833E2C">
            <w:pPr>
              <w:spacing w:after="0" w:line="240" w:lineRule="auto"/>
              <w:jc w:val="center"/>
              <w:rPr>
                <w:rFonts w:ascii="Times New Roman" w:hAnsi="Times New Roman" w:cs="Times New Roman"/>
                <w:bCs/>
                <w:color w:val="000000"/>
                <w:sz w:val="20"/>
                <w:szCs w:val="24"/>
              </w:rPr>
            </w:pPr>
            <w:r w:rsidRPr="00833E2C">
              <w:rPr>
                <w:rFonts w:ascii="Times New Roman" w:hAnsi="Times New Roman" w:cs="Times New Roman"/>
                <w:color w:val="000000"/>
                <w:sz w:val="20"/>
                <w:szCs w:val="24"/>
              </w:rPr>
              <w:t>(тыс. руб.)</w:t>
            </w:r>
          </w:p>
          <w:p w:rsidR="00833E2C" w:rsidRPr="00833E2C" w:rsidRDefault="00833E2C" w:rsidP="00833E2C">
            <w:pPr>
              <w:spacing w:after="0" w:line="240" w:lineRule="auto"/>
              <w:jc w:val="center"/>
              <w:rPr>
                <w:rFonts w:ascii="Times New Roman" w:hAnsi="Times New Roman" w:cs="Times New Roman"/>
                <w:color w:val="000000"/>
                <w:sz w:val="20"/>
                <w:szCs w:val="24"/>
              </w:rPr>
            </w:pP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Объемы </w:t>
            </w:r>
            <w:proofErr w:type="spellStart"/>
            <w:proofErr w:type="gramStart"/>
            <w:r w:rsidRPr="00833E2C">
              <w:rPr>
                <w:rFonts w:ascii="Times New Roman" w:hAnsi="Times New Roman" w:cs="Times New Roman"/>
                <w:color w:val="000000"/>
                <w:sz w:val="20"/>
                <w:szCs w:val="24"/>
              </w:rPr>
              <w:t>финанси-рования</w:t>
            </w:r>
            <w:proofErr w:type="spellEnd"/>
            <w:proofErr w:type="gramEnd"/>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 на </w:t>
            </w:r>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2021 г.</w:t>
            </w:r>
          </w:p>
          <w:p w:rsidR="00833E2C" w:rsidRPr="00833E2C" w:rsidRDefault="00833E2C" w:rsidP="00833E2C">
            <w:pPr>
              <w:spacing w:after="0" w:line="240" w:lineRule="auto"/>
              <w:jc w:val="center"/>
              <w:rPr>
                <w:rFonts w:ascii="Times New Roman" w:hAnsi="Times New Roman" w:cs="Times New Roman"/>
                <w:bCs/>
                <w:color w:val="000000"/>
                <w:sz w:val="20"/>
                <w:szCs w:val="24"/>
              </w:rPr>
            </w:pPr>
            <w:r w:rsidRPr="00833E2C">
              <w:rPr>
                <w:rFonts w:ascii="Times New Roman" w:hAnsi="Times New Roman" w:cs="Times New Roman"/>
                <w:color w:val="000000"/>
                <w:sz w:val="20"/>
                <w:szCs w:val="24"/>
              </w:rPr>
              <w:t>(тыс. руб.)</w:t>
            </w:r>
          </w:p>
          <w:p w:rsidR="00833E2C" w:rsidRPr="00833E2C" w:rsidRDefault="00833E2C" w:rsidP="00833E2C">
            <w:pPr>
              <w:spacing w:after="0" w:line="240" w:lineRule="auto"/>
              <w:jc w:val="center"/>
              <w:rPr>
                <w:rFonts w:ascii="Times New Roman" w:hAnsi="Times New Roman" w:cs="Times New Roman"/>
                <w:color w:val="000000"/>
                <w:sz w:val="20"/>
                <w:szCs w:val="24"/>
              </w:rPr>
            </w:pP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Объемы </w:t>
            </w:r>
            <w:proofErr w:type="spellStart"/>
            <w:proofErr w:type="gramStart"/>
            <w:r w:rsidRPr="00833E2C">
              <w:rPr>
                <w:rFonts w:ascii="Times New Roman" w:hAnsi="Times New Roman" w:cs="Times New Roman"/>
                <w:color w:val="000000"/>
                <w:sz w:val="20"/>
                <w:szCs w:val="24"/>
              </w:rPr>
              <w:t>финанси-рования</w:t>
            </w:r>
            <w:proofErr w:type="spellEnd"/>
            <w:proofErr w:type="gramEnd"/>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 xml:space="preserve"> на </w:t>
            </w:r>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2022 г.</w:t>
            </w:r>
          </w:p>
          <w:p w:rsidR="00833E2C" w:rsidRPr="00833E2C" w:rsidRDefault="00833E2C" w:rsidP="00833E2C">
            <w:pPr>
              <w:spacing w:after="0" w:line="240" w:lineRule="auto"/>
              <w:jc w:val="center"/>
              <w:rPr>
                <w:rFonts w:ascii="Times New Roman" w:hAnsi="Times New Roman" w:cs="Times New Roman"/>
                <w:bCs/>
                <w:color w:val="000000"/>
                <w:sz w:val="20"/>
                <w:szCs w:val="24"/>
              </w:rPr>
            </w:pPr>
            <w:r w:rsidRPr="00833E2C">
              <w:rPr>
                <w:rFonts w:ascii="Times New Roman" w:hAnsi="Times New Roman" w:cs="Times New Roman"/>
                <w:color w:val="000000"/>
                <w:sz w:val="20"/>
                <w:szCs w:val="24"/>
              </w:rPr>
              <w:t>(тыс. руб.)</w:t>
            </w:r>
          </w:p>
          <w:p w:rsidR="00833E2C" w:rsidRPr="00833E2C" w:rsidRDefault="00833E2C" w:rsidP="00833E2C">
            <w:pPr>
              <w:spacing w:after="0" w:line="240" w:lineRule="auto"/>
              <w:jc w:val="center"/>
              <w:rPr>
                <w:rFonts w:ascii="Times New Roman" w:hAnsi="Times New Roman" w:cs="Times New Roman"/>
                <w:color w:val="000000"/>
                <w:sz w:val="20"/>
                <w:szCs w:val="24"/>
              </w:rPr>
            </w:pP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bCs/>
                <w:color w:val="000000"/>
                <w:sz w:val="20"/>
                <w:szCs w:val="24"/>
              </w:rPr>
              <w:t>ИТОГО</w:t>
            </w:r>
          </w:p>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bCs/>
                <w:color w:val="000000"/>
                <w:sz w:val="20"/>
                <w:szCs w:val="24"/>
              </w:rPr>
              <w:t>(тыс. руб.)</w:t>
            </w:r>
          </w:p>
        </w:tc>
      </w:tr>
      <w:tr w:rsidR="00833E2C" w:rsidRPr="00833E2C" w:rsidTr="00833E2C">
        <w:trPr>
          <w:trHeight w:val="549"/>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1</w:t>
            </w:r>
          </w:p>
        </w:tc>
        <w:tc>
          <w:tcPr>
            <w:tcW w:w="2861"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Обеспечение бесперебойного освещения населенных пунктов сельского поселения</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70,7</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70,7</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70,7</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70,7</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70,7</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70,7</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353,5</w:t>
            </w:r>
          </w:p>
        </w:tc>
      </w:tr>
      <w:tr w:rsidR="00833E2C" w:rsidRPr="00833E2C" w:rsidTr="00833E2C">
        <w:trPr>
          <w:trHeight w:val="386"/>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2</w:t>
            </w:r>
          </w:p>
        </w:tc>
        <w:tc>
          <w:tcPr>
            <w:tcW w:w="2861"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Организация и содержание мест захоронения</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15,0</w:t>
            </w:r>
          </w:p>
        </w:tc>
      </w:tr>
      <w:tr w:rsidR="00833E2C" w:rsidRPr="00833E2C" w:rsidTr="00833E2C">
        <w:trPr>
          <w:trHeight w:val="60"/>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3</w:t>
            </w:r>
          </w:p>
        </w:tc>
        <w:tc>
          <w:tcPr>
            <w:tcW w:w="2861"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sz w:val="20"/>
                <w:szCs w:val="24"/>
              </w:rPr>
              <w:t>Удаление сухостойных и аварийных деревьев</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9,0</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9,0</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9,0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9,0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9,0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9,0</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45,0</w:t>
            </w:r>
          </w:p>
        </w:tc>
      </w:tr>
      <w:tr w:rsidR="00833E2C" w:rsidRPr="00833E2C" w:rsidTr="00833E2C">
        <w:trPr>
          <w:trHeight w:val="60"/>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4</w:t>
            </w:r>
          </w:p>
        </w:tc>
        <w:tc>
          <w:tcPr>
            <w:tcW w:w="2861" w:type="dxa"/>
          </w:tcPr>
          <w:p w:rsidR="00833E2C" w:rsidRPr="00833E2C" w:rsidRDefault="00833E2C" w:rsidP="00833E2C">
            <w:pPr>
              <w:spacing w:after="0" w:line="240" w:lineRule="auto"/>
              <w:rPr>
                <w:rFonts w:ascii="Times New Roman" w:hAnsi="Times New Roman" w:cs="Times New Roman"/>
                <w:color w:val="000000"/>
                <w:sz w:val="20"/>
                <w:szCs w:val="24"/>
              </w:rPr>
            </w:pPr>
            <w:proofErr w:type="spellStart"/>
            <w:r w:rsidRPr="00833E2C">
              <w:rPr>
                <w:rFonts w:ascii="Times New Roman" w:hAnsi="Times New Roman" w:cs="Times New Roman"/>
                <w:sz w:val="20"/>
                <w:szCs w:val="24"/>
              </w:rPr>
              <w:t>Обкос</w:t>
            </w:r>
            <w:proofErr w:type="spellEnd"/>
            <w:r w:rsidRPr="00833E2C">
              <w:rPr>
                <w:rFonts w:ascii="Times New Roman" w:hAnsi="Times New Roman" w:cs="Times New Roman"/>
                <w:sz w:val="20"/>
                <w:szCs w:val="24"/>
              </w:rPr>
              <w:t xml:space="preserve"> территории общего пользования</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3,0</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15,0</w:t>
            </w:r>
          </w:p>
        </w:tc>
      </w:tr>
      <w:tr w:rsidR="00833E2C" w:rsidRPr="00833E2C" w:rsidTr="00833E2C">
        <w:trPr>
          <w:trHeight w:val="60"/>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5</w:t>
            </w:r>
          </w:p>
        </w:tc>
        <w:tc>
          <w:tcPr>
            <w:tcW w:w="2861"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sz w:val="20"/>
                <w:szCs w:val="24"/>
              </w:rPr>
              <w:t>Организационные мероприятия по отлову бродячих животных</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10,0</w:t>
            </w:r>
          </w:p>
        </w:tc>
      </w:tr>
      <w:tr w:rsidR="00833E2C" w:rsidRPr="00833E2C" w:rsidTr="00833E2C">
        <w:trPr>
          <w:trHeight w:val="60"/>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6</w:t>
            </w:r>
          </w:p>
        </w:tc>
        <w:tc>
          <w:tcPr>
            <w:tcW w:w="2861" w:type="dxa"/>
          </w:tcPr>
          <w:p w:rsidR="00833E2C" w:rsidRPr="00833E2C" w:rsidRDefault="00833E2C" w:rsidP="00833E2C">
            <w:pPr>
              <w:spacing w:after="0" w:line="240" w:lineRule="auto"/>
              <w:rPr>
                <w:rFonts w:ascii="Times New Roman" w:hAnsi="Times New Roman" w:cs="Times New Roman"/>
                <w:sz w:val="20"/>
                <w:szCs w:val="24"/>
              </w:rPr>
            </w:pPr>
            <w:r w:rsidRPr="00833E2C">
              <w:rPr>
                <w:rFonts w:ascii="Times New Roman" w:hAnsi="Times New Roman" w:cs="Times New Roman"/>
                <w:sz w:val="20"/>
                <w:szCs w:val="24"/>
              </w:rPr>
              <w:t>Организация сбора и вывоза ТБО</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20,6</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20,6</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20,6</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20,6</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20,6</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20,6</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103,0</w:t>
            </w:r>
          </w:p>
        </w:tc>
      </w:tr>
      <w:tr w:rsidR="00833E2C" w:rsidRPr="00833E2C" w:rsidTr="00833E2C">
        <w:trPr>
          <w:trHeight w:val="60"/>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7</w:t>
            </w:r>
          </w:p>
        </w:tc>
        <w:tc>
          <w:tcPr>
            <w:tcW w:w="2861" w:type="dxa"/>
          </w:tcPr>
          <w:p w:rsidR="00833E2C" w:rsidRPr="00833E2C" w:rsidRDefault="00833E2C" w:rsidP="00833E2C">
            <w:pPr>
              <w:spacing w:after="0" w:line="240" w:lineRule="auto"/>
              <w:rPr>
                <w:rFonts w:ascii="Times New Roman" w:hAnsi="Times New Roman" w:cs="Times New Roman"/>
                <w:sz w:val="20"/>
                <w:szCs w:val="24"/>
              </w:rPr>
            </w:pPr>
            <w:r w:rsidRPr="00833E2C">
              <w:rPr>
                <w:rFonts w:ascii="Times New Roman" w:hAnsi="Times New Roman" w:cs="Times New Roman"/>
                <w:sz w:val="20"/>
                <w:szCs w:val="24"/>
              </w:rPr>
              <w:t>Ликвидация несанкционированных свалок на территории поселения</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25,0</w:t>
            </w:r>
          </w:p>
        </w:tc>
      </w:tr>
      <w:tr w:rsidR="00833E2C" w:rsidRPr="00833E2C" w:rsidTr="00833E2C">
        <w:trPr>
          <w:trHeight w:val="60"/>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8</w:t>
            </w:r>
          </w:p>
        </w:tc>
        <w:tc>
          <w:tcPr>
            <w:tcW w:w="2861" w:type="dxa"/>
          </w:tcPr>
          <w:p w:rsidR="00833E2C" w:rsidRPr="00833E2C" w:rsidRDefault="00833E2C" w:rsidP="00833E2C">
            <w:pPr>
              <w:spacing w:after="0" w:line="240" w:lineRule="auto"/>
              <w:rPr>
                <w:rFonts w:ascii="Times New Roman" w:hAnsi="Times New Roman" w:cs="Times New Roman"/>
                <w:sz w:val="20"/>
                <w:szCs w:val="24"/>
              </w:rPr>
            </w:pPr>
            <w:r w:rsidRPr="00833E2C">
              <w:rPr>
                <w:rFonts w:ascii="Times New Roman" w:hAnsi="Times New Roman" w:cs="Times New Roman"/>
                <w:sz w:val="20"/>
                <w:szCs w:val="24"/>
              </w:rPr>
              <w:t>Текущий ремонт памятника погибшим воинам в ВОВ</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5,0</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25,0</w:t>
            </w:r>
          </w:p>
        </w:tc>
      </w:tr>
      <w:tr w:rsidR="00833E2C" w:rsidRPr="00833E2C" w:rsidTr="00833E2C">
        <w:trPr>
          <w:trHeight w:val="638"/>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9</w:t>
            </w:r>
          </w:p>
        </w:tc>
        <w:tc>
          <w:tcPr>
            <w:tcW w:w="2861"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color w:val="000000"/>
                <w:sz w:val="20"/>
                <w:szCs w:val="24"/>
              </w:rPr>
              <w:t>Прочие мероприятия по благоустройству поселений</w:t>
            </w:r>
          </w:p>
        </w:tc>
        <w:tc>
          <w:tcPr>
            <w:tcW w:w="1128"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1,8</w:t>
            </w:r>
          </w:p>
        </w:tc>
        <w:tc>
          <w:tcPr>
            <w:tcW w:w="1132" w:type="dxa"/>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1,8</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1,8</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1,8</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1,8</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1,8</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color w:val="000000"/>
                <w:sz w:val="20"/>
                <w:szCs w:val="24"/>
              </w:rPr>
            </w:pPr>
            <w:r w:rsidRPr="00833E2C">
              <w:rPr>
                <w:rFonts w:ascii="Times New Roman" w:hAnsi="Times New Roman" w:cs="Times New Roman"/>
                <w:color w:val="000000"/>
                <w:sz w:val="20"/>
                <w:szCs w:val="24"/>
              </w:rPr>
              <w:t>9,0</w:t>
            </w:r>
          </w:p>
        </w:tc>
      </w:tr>
      <w:tr w:rsidR="00833E2C" w:rsidRPr="00833E2C" w:rsidTr="00833E2C">
        <w:trPr>
          <w:trHeight w:val="392"/>
          <w:tblCellSpacing w:w="0" w:type="dxa"/>
        </w:trPr>
        <w:tc>
          <w:tcPr>
            <w:tcW w:w="555" w:type="dxa"/>
          </w:tcPr>
          <w:p w:rsidR="00833E2C" w:rsidRPr="00833E2C" w:rsidRDefault="00833E2C" w:rsidP="00833E2C">
            <w:pPr>
              <w:spacing w:after="0" w:line="240" w:lineRule="auto"/>
              <w:rPr>
                <w:rFonts w:ascii="Times New Roman" w:hAnsi="Times New Roman" w:cs="Times New Roman"/>
                <w:color w:val="000000"/>
                <w:sz w:val="20"/>
                <w:szCs w:val="24"/>
              </w:rPr>
            </w:pPr>
          </w:p>
        </w:tc>
        <w:tc>
          <w:tcPr>
            <w:tcW w:w="2861" w:type="dxa"/>
          </w:tcPr>
          <w:p w:rsidR="00833E2C" w:rsidRPr="00833E2C" w:rsidRDefault="00833E2C" w:rsidP="00833E2C">
            <w:pPr>
              <w:spacing w:after="0" w:line="240" w:lineRule="auto"/>
              <w:rPr>
                <w:rFonts w:ascii="Times New Roman" w:hAnsi="Times New Roman" w:cs="Times New Roman"/>
                <w:color w:val="000000"/>
                <w:sz w:val="20"/>
                <w:szCs w:val="24"/>
              </w:rPr>
            </w:pPr>
            <w:r w:rsidRPr="00833E2C">
              <w:rPr>
                <w:rFonts w:ascii="Times New Roman" w:hAnsi="Times New Roman" w:cs="Times New Roman"/>
                <w:b/>
                <w:bCs/>
                <w:iCs/>
                <w:color w:val="000000"/>
                <w:sz w:val="20"/>
                <w:szCs w:val="24"/>
              </w:rPr>
              <w:t>ВСЕГО</w:t>
            </w:r>
          </w:p>
        </w:tc>
        <w:tc>
          <w:tcPr>
            <w:tcW w:w="1128" w:type="dxa"/>
          </w:tcPr>
          <w:p w:rsidR="00833E2C" w:rsidRPr="00833E2C" w:rsidRDefault="00833E2C" w:rsidP="00833E2C">
            <w:pPr>
              <w:spacing w:after="0" w:line="240" w:lineRule="auto"/>
              <w:jc w:val="center"/>
              <w:rPr>
                <w:rFonts w:ascii="Times New Roman" w:hAnsi="Times New Roman" w:cs="Times New Roman"/>
                <w:b/>
                <w:color w:val="000000"/>
                <w:sz w:val="20"/>
                <w:szCs w:val="24"/>
              </w:rPr>
            </w:pPr>
            <w:r w:rsidRPr="00833E2C">
              <w:rPr>
                <w:rFonts w:ascii="Times New Roman" w:hAnsi="Times New Roman" w:cs="Times New Roman"/>
                <w:b/>
                <w:color w:val="000000"/>
                <w:sz w:val="20"/>
                <w:szCs w:val="24"/>
              </w:rPr>
              <w:t>120,1</w:t>
            </w:r>
          </w:p>
        </w:tc>
        <w:tc>
          <w:tcPr>
            <w:tcW w:w="1132" w:type="dxa"/>
          </w:tcPr>
          <w:p w:rsidR="00833E2C" w:rsidRPr="00833E2C" w:rsidRDefault="00833E2C" w:rsidP="00833E2C">
            <w:pPr>
              <w:spacing w:after="0" w:line="240" w:lineRule="auto"/>
              <w:jc w:val="center"/>
              <w:rPr>
                <w:rFonts w:ascii="Times New Roman" w:hAnsi="Times New Roman" w:cs="Times New Roman"/>
                <w:b/>
                <w:color w:val="000000"/>
                <w:sz w:val="20"/>
                <w:szCs w:val="24"/>
              </w:rPr>
            </w:pPr>
            <w:r w:rsidRPr="00833E2C">
              <w:rPr>
                <w:rFonts w:ascii="Times New Roman" w:hAnsi="Times New Roman" w:cs="Times New Roman"/>
                <w:b/>
                <w:color w:val="000000"/>
                <w:sz w:val="20"/>
                <w:szCs w:val="24"/>
              </w:rPr>
              <w:t>120,1</w:t>
            </w:r>
          </w:p>
        </w:tc>
        <w:tc>
          <w:tcPr>
            <w:tcW w:w="1143"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b/>
                <w:color w:val="000000"/>
                <w:sz w:val="20"/>
                <w:szCs w:val="24"/>
              </w:rPr>
            </w:pPr>
            <w:r w:rsidRPr="00833E2C">
              <w:rPr>
                <w:rFonts w:ascii="Times New Roman" w:hAnsi="Times New Roman" w:cs="Times New Roman"/>
                <w:b/>
                <w:color w:val="000000"/>
                <w:sz w:val="20"/>
                <w:szCs w:val="24"/>
              </w:rPr>
              <w:t>120,1</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b/>
                <w:color w:val="000000"/>
                <w:sz w:val="20"/>
                <w:szCs w:val="24"/>
              </w:rPr>
            </w:pPr>
            <w:r w:rsidRPr="00833E2C">
              <w:rPr>
                <w:rFonts w:ascii="Times New Roman" w:hAnsi="Times New Roman" w:cs="Times New Roman"/>
                <w:b/>
                <w:color w:val="000000"/>
                <w:sz w:val="20"/>
                <w:szCs w:val="24"/>
              </w:rPr>
              <w:t>120,1</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b/>
                <w:color w:val="000000"/>
                <w:sz w:val="20"/>
                <w:szCs w:val="24"/>
              </w:rPr>
            </w:pPr>
            <w:r w:rsidRPr="00833E2C">
              <w:rPr>
                <w:rFonts w:ascii="Times New Roman" w:hAnsi="Times New Roman" w:cs="Times New Roman"/>
                <w:b/>
                <w:color w:val="000000"/>
                <w:sz w:val="20"/>
                <w:szCs w:val="24"/>
              </w:rPr>
              <w:t>120,1</w:t>
            </w:r>
          </w:p>
        </w:tc>
        <w:tc>
          <w:tcPr>
            <w:tcW w:w="1134"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b/>
                <w:color w:val="000000"/>
                <w:sz w:val="20"/>
                <w:szCs w:val="24"/>
              </w:rPr>
            </w:pPr>
            <w:r w:rsidRPr="00833E2C">
              <w:rPr>
                <w:rFonts w:ascii="Times New Roman" w:hAnsi="Times New Roman" w:cs="Times New Roman"/>
                <w:b/>
                <w:color w:val="000000"/>
                <w:sz w:val="20"/>
                <w:szCs w:val="24"/>
              </w:rPr>
              <w:t>120,1</w:t>
            </w:r>
          </w:p>
        </w:tc>
        <w:tc>
          <w:tcPr>
            <w:tcW w:w="1134" w:type="dxa"/>
            <w:tcBorders>
              <w:left w:val="single" w:sz="4" w:space="0" w:color="auto"/>
            </w:tcBorders>
          </w:tcPr>
          <w:p w:rsidR="00833E2C" w:rsidRPr="00833E2C" w:rsidRDefault="00833E2C" w:rsidP="00833E2C">
            <w:pPr>
              <w:spacing w:after="0" w:line="240" w:lineRule="auto"/>
              <w:jc w:val="center"/>
              <w:rPr>
                <w:rFonts w:ascii="Times New Roman" w:hAnsi="Times New Roman" w:cs="Times New Roman"/>
                <w:b/>
                <w:color w:val="000000"/>
                <w:sz w:val="20"/>
                <w:szCs w:val="24"/>
              </w:rPr>
            </w:pPr>
            <w:r w:rsidRPr="00833E2C">
              <w:rPr>
                <w:rFonts w:ascii="Times New Roman" w:hAnsi="Times New Roman" w:cs="Times New Roman"/>
                <w:b/>
                <w:color w:val="000000"/>
                <w:sz w:val="20"/>
                <w:szCs w:val="24"/>
              </w:rPr>
              <w:t>720,6</w:t>
            </w:r>
          </w:p>
        </w:tc>
      </w:tr>
    </w:tbl>
    <w:p w:rsidR="00833E2C" w:rsidRPr="00833E2C" w:rsidRDefault="00833E2C" w:rsidP="00833E2C">
      <w:pPr>
        <w:autoSpaceDE w:val="0"/>
        <w:autoSpaceDN w:val="0"/>
        <w:adjustRightInd w:val="0"/>
        <w:spacing w:after="0" w:line="240" w:lineRule="auto"/>
        <w:ind w:firstLine="540"/>
        <w:jc w:val="both"/>
        <w:rPr>
          <w:rFonts w:ascii="Times New Roman" w:hAnsi="Times New Roman" w:cs="Times New Roman"/>
          <w:sz w:val="24"/>
          <w:szCs w:val="24"/>
        </w:rPr>
      </w:pPr>
    </w:p>
    <w:p w:rsidR="00833E2C" w:rsidRPr="00833E2C" w:rsidRDefault="00833E2C" w:rsidP="00833E2C">
      <w:pPr>
        <w:spacing w:after="0" w:line="240" w:lineRule="auto"/>
        <w:ind w:firstLine="709"/>
        <w:jc w:val="both"/>
        <w:rPr>
          <w:rFonts w:ascii="Times New Roman" w:hAnsi="Times New Roman" w:cs="Times New Roman"/>
          <w:sz w:val="28"/>
          <w:szCs w:val="28"/>
        </w:rPr>
      </w:pPr>
    </w:p>
    <w:p w:rsidR="00833E2C" w:rsidRPr="00833E2C" w:rsidRDefault="00833E2C" w:rsidP="00833E2C">
      <w:pPr>
        <w:autoSpaceDE w:val="0"/>
        <w:autoSpaceDN w:val="0"/>
        <w:spacing w:after="0" w:line="240" w:lineRule="auto"/>
        <w:rPr>
          <w:rFonts w:ascii="Times New Roman" w:hAnsi="Times New Roman" w:cs="Times New Roman"/>
          <w:b/>
          <w:bCs/>
          <w:sz w:val="28"/>
          <w:szCs w:val="28"/>
        </w:rPr>
      </w:pPr>
    </w:p>
    <w:p w:rsidR="00833E2C" w:rsidRPr="00833E2C" w:rsidRDefault="00833E2C" w:rsidP="00833E2C">
      <w:pPr>
        <w:autoSpaceDE w:val="0"/>
        <w:autoSpaceDN w:val="0"/>
        <w:spacing w:after="0" w:line="240" w:lineRule="auto"/>
        <w:jc w:val="center"/>
        <w:rPr>
          <w:rFonts w:ascii="Times New Roman" w:hAnsi="Times New Roman" w:cs="Times New Roman"/>
          <w:b/>
          <w:bCs/>
          <w:sz w:val="28"/>
          <w:szCs w:val="28"/>
        </w:rPr>
      </w:pPr>
    </w:p>
    <w:p w:rsidR="00833E2C" w:rsidRPr="00833E2C" w:rsidRDefault="00833E2C" w:rsidP="00833E2C">
      <w:pPr>
        <w:autoSpaceDE w:val="0"/>
        <w:autoSpaceDN w:val="0"/>
        <w:spacing w:after="0" w:line="240" w:lineRule="auto"/>
        <w:jc w:val="center"/>
        <w:rPr>
          <w:rFonts w:ascii="Times New Roman" w:hAnsi="Times New Roman" w:cs="Times New Roman"/>
          <w:b/>
          <w:bCs/>
          <w:sz w:val="28"/>
          <w:szCs w:val="28"/>
        </w:rPr>
      </w:pPr>
    </w:p>
    <w:p w:rsidR="00833E2C" w:rsidRPr="00833E2C" w:rsidRDefault="00833E2C" w:rsidP="00833E2C">
      <w:pPr>
        <w:autoSpaceDE w:val="0"/>
        <w:autoSpaceDN w:val="0"/>
        <w:spacing w:after="0" w:line="240" w:lineRule="auto"/>
        <w:jc w:val="center"/>
        <w:rPr>
          <w:rFonts w:ascii="Times New Roman" w:hAnsi="Times New Roman" w:cs="Times New Roman"/>
          <w:bCs/>
          <w:sz w:val="28"/>
          <w:szCs w:val="28"/>
        </w:rPr>
      </w:pPr>
      <w:r w:rsidRPr="00833E2C">
        <w:rPr>
          <w:rFonts w:ascii="Times New Roman" w:hAnsi="Times New Roman" w:cs="Times New Roman"/>
          <w:b/>
          <w:bCs/>
          <w:sz w:val="28"/>
          <w:szCs w:val="28"/>
        </w:rPr>
        <w:t>5. Финансовое обеспечение программных мероприятий</w:t>
      </w:r>
      <w:r w:rsidRPr="00833E2C">
        <w:rPr>
          <w:rFonts w:ascii="Times New Roman" w:hAnsi="Times New Roman" w:cs="Times New Roman"/>
          <w:bCs/>
          <w:sz w:val="28"/>
          <w:szCs w:val="28"/>
        </w:rPr>
        <w:t>.</w:t>
      </w:r>
    </w:p>
    <w:p w:rsidR="00833E2C" w:rsidRPr="00833E2C" w:rsidRDefault="00833E2C" w:rsidP="00833E2C">
      <w:pPr>
        <w:autoSpaceDE w:val="0"/>
        <w:autoSpaceDN w:val="0"/>
        <w:spacing w:after="0" w:line="240" w:lineRule="auto"/>
        <w:jc w:val="center"/>
        <w:rPr>
          <w:rFonts w:ascii="Times New Roman" w:hAnsi="Times New Roman" w:cs="Times New Roman"/>
          <w:bCs/>
          <w:sz w:val="28"/>
          <w:szCs w:val="28"/>
        </w:rPr>
      </w:pPr>
    </w:p>
    <w:p w:rsidR="00833E2C" w:rsidRPr="00833E2C" w:rsidRDefault="00833E2C" w:rsidP="00833E2C">
      <w:pPr>
        <w:autoSpaceDE w:val="0"/>
        <w:autoSpaceDN w:val="0"/>
        <w:spacing w:after="0" w:line="240" w:lineRule="auto"/>
        <w:jc w:val="both"/>
        <w:rPr>
          <w:rFonts w:ascii="Times New Roman" w:hAnsi="Times New Roman" w:cs="Times New Roman"/>
          <w:sz w:val="28"/>
          <w:szCs w:val="28"/>
        </w:rPr>
      </w:pPr>
      <w:r w:rsidRPr="00833E2C">
        <w:rPr>
          <w:rFonts w:ascii="Times New Roman" w:hAnsi="Times New Roman" w:cs="Times New Roman"/>
          <w:bCs/>
          <w:sz w:val="28"/>
          <w:szCs w:val="28"/>
        </w:rPr>
        <w:t xml:space="preserve">          </w:t>
      </w:r>
      <w:r w:rsidRPr="00833E2C">
        <w:rPr>
          <w:rFonts w:ascii="Times New Roman" w:hAnsi="Times New Roman" w:cs="Times New Roman"/>
          <w:sz w:val="28"/>
          <w:szCs w:val="28"/>
        </w:rPr>
        <w:t>На реализацию мероприятий Программы потребуется:</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2017 год – 120,1 тыс. руб.</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2018 год – 120,1 тыс. руб.</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2019 год – 120,1 тыс. руб.</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2020 год – 120,1 тыс. руб.</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2021 год – 120,1 тыс. руб.</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2022 год – 120,1 тыс. руб.</w:t>
      </w:r>
    </w:p>
    <w:p w:rsidR="00833E2C" w:rsidRPr="00833E2C" w:rsidRDefault="00833E2C" w:rsidP="00833E2C">
      <w:pPr>
        <w:spacing w:after="0" w:line="240" w:lineRule="auto"/>
        <w:ind w:firstLine="567"/>
        <w:jc w:val="both"/>
        <w:rPr>
          <w:rFonts w:ascii="Times New Roman" w:hAnsi="Times New Roman" w:cs="Times New Roman"/>
          <w:sz w:val="28"/>
          <w:szCs w:val="28"/>
        </w:rPr>
      </w:pPr>
      <w:r w:rsidRPr="00833E2C">
        <w:rPr>
          <w:rFonts w:ascii="Times New Roman" w:hAnsi="Times New Roman" w:cs="Times New Roman"/>
          <w:sz w:val="28"/>
          <w:szCs w:val="28"/>
        </w:rPr>
        <w:lastRenderedPageBreak/>
        <w:t>В ходе реализации Программы ежегодно анализируется и корректируется объем финансирования по каждому направлению программы.</w:t>
      </w:r>
    </w:p>
    <w:p w:rsidR="00833E2C" w:rsidRPr="00833E2C" w:rsidRDefault="00833E2C" w:rsidP="00833E2C">
      <w:pPr>
        <w:autoSpaceDE w:val="0"/>
        <w:autoSpaceDN w:val="0"/>
        <w:adjustRightInd w:val="0"/>
        <w:spacing w:after="0" w:line="240" w:lineRule="auto"/>
        <w:ind w:firstLine="708"/>
        <w:jc w:val="both"/>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6. Риски Программы</w:t>
      </w: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xml:space="preserve">Реализация программных мероприятий связана с определенными рисками (угрозами): </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xml:space="preserve">- финансирование Программы не в полном объеме повлечёт за собой невыполнение программных мероприятий; </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организационные риски, связанные с ошибками управления реализации Программы;</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возможное изменение федерального и республиканского законодательства.</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Меры по управлению рисками:</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определение приоритетных направлений реализации Программы, оперативное внесение корректировок;</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-открытость и прозрачность планов мероприятий и практических действий, информационное сопровождение Программы.</w:t>
      </w:r>
    </w:p>
    <w:p w:rsidR="00833E2C" w:rsidRPr="00833E2C" w:rsidRDefault="00833E2C" w:rsidP="00833E2C">
      <w:pPr>
        <w:spacing w:after="0" w:line="240" w:lineRule="auto"/>
        <w:ind w:firstLine="360"/>
        <w:jc w:val="both"/>
        <w:rPr>
          <w:rFonts w:ascii="Times New Roman" w:hAnsi="Times New Roman" w:cs="Times New Roman"/>
          <w:sz w:val="28"/>
          <w:szCs w:val="28"/>
        </w:rPr>
      </w:pPr>
    </w:p>
    <w:p w:rsidR="00833E2C" w:rsidRPr="00833E2C" w:rsidRDefault="00833E2C" w:rsidP="00833E2C">
      <w:pPr>
        <w:autoSpaceDE w:val="0"/>
        <w:autoSpaceDN w:val="0"/>
        <w:spacing w:after="0" w:line="240" w:lineRule="auto"/>
        <w:ind w:firstLine="700"/>
        <w:jc w:val="center"/>
        <w:rPr>
          <w:rFonts w:ascii="Times New Roman" w:hAnsi="Times New Roman" w:cs="Times New Roman"/>
          <w:b/>
          <w:bCs/>
          <w:sz w:val="28"/>
          <w:szCs w:val="28"/>
        </w:rPr>
      </w:pPr>
      <w:r w:rsidRPr="00833E2C">
        <w:rPr>
          <w:rFonts w:ascii="Times New Roman" w:hAnsi="Times New Roman" w:cs="Times New Roman"/>
          <w:b/>
          <w:bCs/>
          <w:sz w:val="28"/>
          <w:szCs w:val="28"/>
        </w:rPr>
        <w:t xml:space="preserve">7. Ожидаемые результаты реализации Программы, </w:t>
      </w:r>
    </w:p>
    <w:p w:rsidR="00833E2C" w:rsidRPr="00833E2C" w:rsidRDefault="00833E2C" w:rsidP="00833E2C">
      <w:pPr>
        <w:autoSpaceDE w:val="0"/>
        <w:autoSpaceDN w:val="0"/>
        <w:spacing w:after="0" w:line="240" w:lineRule="auto"/>
        <w:ind w:firstLine="700"/>
        <w:jc w:val="center"/>
        <w:rPr>
          <w:rFonts w:ascii="Times New Roman" w:hAnsi="Times New Roman" w:cs="Times New Roman"/>
          <w:b/>
          <w:bCs/>
          <w:sz w:val="28"/>
          <w:szCs w:val="28"/>
        </w:rPr>
      </w:pPr>
      <w:r w:rsidRPr="00833E2C">
        <w:rPr>
          <w:rFonts w:ascii="Times New Roman" w:hAnsi="Times New Roman" w:cs="Times New Roman"/>
          <w:b/>
          <w:bCs/>
          <w:sz w:val="28"/>
          <w:szCs w:val="28"/>
        </w:rPr>
        <w:t>социально-экономическая эффективность Программы</w:t>
      </w:r>
    </w:p>
    <w:p w:rsidR="00833E2C" w:rsidRPr="00833E2C" w:rsidRDefault="00833E2C" w:rsidP="00833E2C">
      <w:pPr>
        <w:autoSpaceDE w:val="0"/>
        <w:autoSpaceDN w:val="0"/>
        <w:spacing w:after="0" w:line="240" w:lineRule="auto"/>
        <w:jc w:val="center"/>
        <w:rPr>
          <w:rFonts w:ascii="Times New Roman" w:hAnsi="Times New Roman" w:cs="Times New Roman"/>
          <w:b/>
          <w:bCs/>
          <w:sz w:val="28"/>
          <w:szCs w:val="28"/>
        </w:rPr>
      </w:pP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В результате выполнения Программы ожидается достижение следующих показателей результативности:</w:t>
      </w:r>
    </w:p>
    <w:p w:rsidR="00833E2C" w:rsidRPr="00833E2C" w:rsidRDefault="00833E2C" w:rsidP="00833E2C">
      <w:pPr>
        <w:autoSpaceDE w:val="0"/>
        <w:autoSpaceDN w:val="0"/>
        <w:spacing w:after="0" w:line="240" w:lineRule="auto"/>
        <w:ind w:firstLine="700"/>
        <w:rPr>
          <w:rFonts w:ascii="Times New Roman" w:hAnsi="Times New Roman" w:cs="Times New Roman"/>
          <w:bCs/>
          <w:sz w:val="28"/>
          <w:szCs w:val="28"/>
        </w:rPr>
      </w:pPr>
      <w:r w:rsidRPr="00833E2C">
        <w:rPr>
          <w:rFonts w:ascii="Times New Roman" w:hAnsi="Times New Roman" w:cs="Times New Roman"/>
          <w:b/>
          <w:bCs/>
          <w:sz w:val="28"/>
          <w:szCs w:val="28"/>
        </w:rPr>
        <w:t>Задача 1:</w:t>
      </w:r>
      <w:r w:rsidRPr="00833E2C">
        <w:rPr>
          <w:rFonts w:ascii="Times New Roman" w:hAnsi="Times New Roman" w:cs="Times New Roman"/>
          <w:bCs/>
          <w:sz w:val="28"/>
          <w:szCs w:val="28"/>
        </w:rPr>
        <w:t xml:space="preserve"> «Организация благоустройства и озеленения территории сельского поселения»:</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увеличение уровня озеленения территории Пурдошанского сельского поселения;</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стабилизация количества зеленых насаждений, на которых произведена обрезка;</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скашивание травы;</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стабилизация количества аварийных зеленых насаждений, подлежащих сносу;</w:t>
      </w:r>
    </w:p>
    <w:p w:rsidR="00833E2C" w:rsidRPr="00833E2C" w:rsidRDefault="00833E2C" w:rsidP="00833E2C">
      <w:pPr>
        <w:spacing w:after="0" w:line="240" w:lineRule="auto"/>
        <w:ind w:firstLine="700"/>
        <w:jc w:val="both"/>
        <w:rPr>
          <w:rFonts w:ascii="Times New Roman" w:hAnsi="Times New Roman" w:cs="Times New Roman"/>
          <w:bCs/>
          <w:sz w:val="28"/>
          <w:szCs w:val="28"/>
        </w:rPr>
      </w:pPr>
      <w:r w:rsidRPr="00833E2C">
        <w:rPr>
          <w:rFonts w:ascii="Times New Roman" w:hAnsi="Times New Roman" w:cs="Times New Roman"/>
          <w:b/>
          <w:bCs/>
          <w:sz w:val="28"/>
          <w:szCs w:val="28"/>
        </w:rPr>
        <w:t>Задача 2:</w:t>
      </w:r>
      <w:r w:rsidRPr="00833E2C">
        <w:rPr>
          <w:rFonts w:ascii="Times New Roman" w:hAnsi="Times New Roman" w:cs="Times New Roman"/>
          <w:bCs/>
          <w:sz w:val="28"/>
          <w:szCs w:val="28"/>
        </w:rPr>
        <w:t xml:space="preserve"> «Организация и содержание мест захоронения»:</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xml:space="preserve">- увеличение убираемой площади на местах захоронения; </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очистка территории кладбища от несанкционированных свалок;</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уборка кладбищ.</w:t>
      </w:r>
    </w:p>
    <w:p w:rsidR="00833E2C" w:rsidRPr="00833E2C" w:rsidRDefault="00833E2C" w:rsidP="00833E2C">
      <w:pPr>
        <w:suppressAutoHyphens/>
        <w:spacing w:after="0" w:line="240" w:lineRule="auto"/>
        <w:ind w:firstLine="700"/>
        <w:rPr>
          <w:rFonts w:ascii="Times New Roman" w:hAnsi="Times New Roman" w:cs="Times New Roman"/>
          <w:sz w:val="24"/>
          <w:szCs w:val="24"/>
          <w:lang w:eastAsia="ar-SA"/>
        </w:rPr>
      </w:pPr>
      <w:r w:rsidRPr="00833E2C">
        <w:rPr>
          <w:rFonts w:ascii="Times New Roman" w:hAnsi="Times New Roman" w:cs="Times New Roman"/>
          <w:sz w:val="28"/>
          <w:szCs w:val="28"/>
          <w:lang w:eastAsia="ar-SA"/>
        </w:rPr>
        <w:t>-  текущий ремонт памятников</w:t>
      </w:r>
      <w:r w:rsidRPr="00833E2C">
        <w:rPr>
          <w:rFonts w:ascii="Times New Roman" w:hAnsi="Times New Roman" w:cs="Times New Roman"/>
          <w:sz w:val="24"/>
          <w:szCs w:val="24"/>
          <w:lang w:eastAsia="ar-SA"/>
        </w:rPr>
        <w:t>;</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В вопросе содержания мест захоронений при выполнении регламента работ по текущему содержанию мест захоронения возможность возникновения свалок будет исключена.</w:t>
      </w:r>
    </w:p>
    <w:p w:rsidR="00833E2C" w:rsidRPr="00833E2C" w:rsidRDefault="00833E2C" w:rsidP="00833E2C">
      <w:pPr>
        <w:spacing w:after="0" w:line="240" w:lineRule="auto"/>
        <w:ind w:firstLine="700"/>
        <w:jc w:val="both"/>
        <w:rPr>
          <w:rFonts w:ascii="Times New Roman" w:hAnsi="Times New Roman" w:cs="Times New Roman"/>
          <w:bCs/>
          <w:sz w:val="28"/>
          <w:szCs w:val="28"/>
        </w:rPr>
      </w:pPr>
      <w:r w:rsidRPr="00833E2C">
        <w:rPr>
          <w:rFonts w:ascii="Times New Roman" w:hAnsi="Times New Roman" w:cs="Times New Roman"/>
          <w:b/>
          <w:bCs/>
          <w:sz w:val="28"/>
          <w:szCs w:val="28"/>
        </w:rPr>
        <w:t>Задача 3:</w:t>
      </w:r>
      <w:r w:rsidRPr="00833E2C">
        <w:rPr>
          <w:rFonts w:ascii="Times New Roman" w:hAnsi="Times New Roman" w:cs="Times New Roman"/>
          <w:bCs/>
          <w:sz w:val="28"/>
          <w:szCs w:val="28"/>
        </w:rPr>
        <w:t xml:space="preserve"> «Организация прочих мероприятий по благоустройству Пурдошанского сельского поселения»:</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lastRenderedPageBreak/>
        <w:t>- проведение организационно-хозяйственных мероприятий по отлову бродячих собак, на территории сельского поселения;</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проведение работ</w:t>
      </w:r>
      <w:r w:rsidRPr="00833E2C">
        <w:rPr>
          <w:rFonts w:ascii="Times New Roman" w:hAnsi="Times New Roman" w:cs="Times New Roman"/>
          <w:bCs/>
          <w:sz w:val="28"/>
          <w:szCs w:val="28"/>
        </w:rPr>
        <w:t xml:space="preserve"> </w:t>
      </w:r>
      <w:r w:rsidRPr="00833E2C">
        <w:rPr>
          <w:rFonts w:ascii="Times New Roman" w:hAnsi="Times New Roman" w:cs="Times New Roman"/>
          <w:sz w:val="28"/>
          <w:szCs w:val="28"/>
        </w:rPr>
        <w:t>по отводу ливневых, грунтовых и талых вод;</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xml:space="preserve">- проведение организационно-хозяйственных мероприятий по сбору и вывозу для утилизации и переработки бытовых и промышленных отходов; </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ликвидация несанкционированных свалок;</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установка дополнительных ламп уличного освещения;</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ремонт и содержание колодцев, родников</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улучшение материально-технической базы;</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проведение конкурса «Лучшая дворовая территория»;</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proofErr w:type="gramStart"/>
      <w:r w:rsidRPr="00833E2C">
        <w:rPr>
          <w:rFonts w:ascii="Times New Roman" w:hAnsi="Times New Roman" w:cs="Times New Roman"/>
          <w:sz w:val="28"/>
          <w:szCs w:val="28"/>
        </w:rPr>
        <w:t>Ожидаемые конечные результаты Программы связаны с обеспечением надежной работы объектов внешнего благоустройства, экологическая безопасность, эстетические и другие свойства в целом, улучшающие вид территории сельского поселения и привлекательность ее для населения.</w:t>
      </w:r>
      <w:proofErr w:type="gramEnd"/>
    </w:p>
    <w:p w:rsidR="00833E2C" w:rsidRPr="00833E2C" w:rsidRDefault="00833E2C" w:rsidP="00833E2C">
      <w:pPr>
        <w:spacing w:after="0" w:line="240" w:lineRule="auto"/>
        <w:ind w:firstLine="700"/>
        <w:jc w:val="both"/>
        <w:rPr>
          <w:rFonts w:ascii="Times New Roman" w:hAnsi="Times New Roman" w:cs="Times New Roman"/>
          <w:sz w:val="28"/>
          <w:szCs w:val="28"/>
        </w:rPr>
      </w:pPr>
    </w:p>
    <w:p w:rsidR="00833E2C" w:rsidRPr="00833E2C" w:rsidRDefault="00833E2C" w:rsidP="00833E2C">
      <w:pPr>
        <w:keepNext/>
        <w:spacing w:after="0" w:line="240" w:lineRule="auto"/>
        <w:ind w:left="357"/>
        <w:jc w:val="center"/>
        <w:outlineLvl w:val="2"/>
        <w:rPr>
          <w:rFonts w:ascii="Times New Roman" w:hAnsi="Times New Roman" w:cs="Times New Roman"/>
          <w:b/>
          <w:bCs/>
          <w:iCs/>
          <w:sz w:val="28"/>
          <w:szCs w:val="28"/>
        </w:rPr>
      </w:pPr>
      <w:r w:rsidRPr="00833E2C">
        <w:rPr>
          <w:rFonts w:ascii="Times New Roman" w:hAnsi="Times New Roman" w:cs="Times New Roman"/>
          <w:b/>
          <w:bCs/>
          <w:iCs/>
          <w:sz w:val="28"/>
          <w:szCs w:val="28"/>
        </w:rPr>
        <w:t>8. Механизм реализации, организация управления</w:t>
      </w:r>
    </w:p>
    <w:p w:rsidR="00833E2C" w:rsidRPr="00833E2C" w:rsidRDefault="00833E2C" w:rsidP="00833E2C">
      <w:pPr>
        <w:keepNext/>
        <w:spacing w:after="0" w:line="240" w:lineRule="auto"/>
        <w:ind w:left="357"/>
        <w:jc w:val="center"/>
        <w:outlineLvl w:val="2"/>
        <w:rPr>
          <w:rFonts w:ascii="Times New Roman" w:hAnsi="Times New Roman" w:cs="Times New Roman"/>
          <w:b/>
          <w:bCs/>
          <w:iCs/>
          <w:sz w:val="28"/>
          <w:szCs w:val="28"/>
        </w:rPr>
      </w:pPr>
      <w:r w:rsidRPr="00833E2C">
        <w:rPr>
          <w:rFonts w:ascii="Times New Roman" w:hAnsi="Times New Roman" w:cs="Times New Roman"/>
          <w:b/>
          <w:bCs/>
          <w:iCs/>
          <w:sz w:val="28"/>
          <w:szCs w:val="28"/>
        </w:rPr>
        <w:t xml:space="preserve">и </w:t>
      </w:r>
      <w:proofErr w:type="gramStart"/>
      <w:r w:rsidRPr="00833E2C">
        <w:rPr>
          <w:rFonts w:ascii="Times New Roman" w:hAnsi="Times New Roman" w:cs="Times New Roman"/>
          <w:b/>
          <w:bCs/>
          <w:iCs/>
          <w:sz w:val="28"/>
          <w:szCs w:val="28"/>
        </w:rPr>
        <w:t>контроль за</w:t>
      </w:r>
      <w:proofErr w:type="gramEnd"/>
      <w:r w:rsidRPr="00833E2C">
        <w:rPr>
          <w:rFonts w:ascii="Times New Roman" w:hAnsi="Times New Roman" w:cs="Times New Roman"/>
          <w:b/>
          <w:bCs/>
          <w:iCs/>
          <w:sz w:val="28"/>
          <w:szCs w:val="28"/>
        </w:rPr>
        <w:t xml:space="preserve"> ходом реализации Программы</w:t>
      </w: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keepNext/>
        <w:spacing w:after="0" w:line="240" w:lineRule="auto"/>
        <w:ind w:left="34" w:firstLine="249"/>
        <w:jc w:val="both"/>
        <w:rPr>
          <w:rFonts w:ascii="Times New Roman" w:hAnsi="Times New Roman" w:cs="Times New Roman"/>
          <w:sz w:val="28"/>
          <w:szCs w:val="28"/>
        </w:rPr>
      </w:pPr>
      <w:r w:rsidRPr="00833E2C">
        <w:rPr>
          <w:rFonts w:ascii="Times New Roman" w:hAnsi="Times New Roman" w:cs="Times New Roman"/>
          <w:sz w:val="28"/>
          <w:szCs w:val="28"/>
        </w:rPr>
        <w:t xml:space="preserve">      Муниципальная программа «Благоустройство территории Пурдошанского сельского поселения Пурдошанского муниципального района Республики Мордовия на 2017 - 2022 годы» разработана на основании статьи 179 Бюджетного кодекса Российской Федерации;</w:t>
      </w:r>
    </w:p>
    <w:p w:rsidR="00833E2C" w:rsidRPr="00833E2C" w:rsidRDefault="00833E2C" w:rsidP="00833E2C">
      <w:pPr>
        <w:spacing w:after="0" w:line="240" w:lineRule="auto"/>
        <w:ind w:firstLine="560"/>
        <w:jc w:val="both"/>
        <w:rPr>
          <w:rFonts w:ascii="Times New Roman" w:hAnsi="Times New Roman" w:cs="Times New Roman"/>
          <w:sz w:val="28"/>
          <w:szCs w:val="28"/>
        </w:rPr>
      </w:pPr>
      <w:r w:rsidRPr="00833E2C">
        <w:rPr>
          <w:rFonts w:ascii="Times New Roman" w:hAnsi="Times New Roman" w:cs="Times New Roman"/>
          <w:sz w:val="28"/>
          <w:szCs w:val="28"/>
        </w:rPr>
        <w:t>постановления администрации Пурдошанского сельского поселения от 15 июля 2016г. № 51 «Об утверждении Порядка разработки, реализации и оценки эффективности муниципальных программ Пурдошанского сельского поселения Темниковского муниципального района Республики Мордовия.</w:t>
      </w:r>
    </w:p>
    <w:p w:rsidR="00833E2C" w:rsidRPr="00833E2C" w:rsidRDefault="00833E2C" w:rsidP="00833E2C">
      <w:pPr>
        <w:spacing w:after="0" w:line="240" w:lineRule="auto"/>
        <w:ind w:firstLine="567"/>
        <w:jc w:val="both"/>
        <w:rPr>
          <w:rFonts w:ascii="Times New Roman" w:hAnsi="Times New Roman" w:cs="Times New Roman"/>
          <w:sz w:val="28"/>
          <w:szCs w:val="28"/>
        </w:rPr>
      </w:pPr>
      <w:r w:rsidRPr="00833E2C">
        <w:rPr>
          <w:rFonts w:ascii="Times New Roman" w:hAnsi="Times New Roman" w:cs="Times New Roman"/>
          <w:sz w:val="28"/>
          <w:szCs w:val="28"/>
        </w:rPr>
        <w:t xml:space="preserve"> Основным исполнителем Программы является администрация </w:t>
      </w:r>
      <w:r w:rsidRPr="00833E2C">
        <w:rPr>
          <w:rFonts w:ascii="Times New Roman" w:hAnsi="Times New Roman" w:cs="Times New Roman"/>
          <w:bCs/>
          <w:sz w:val="28"/>
          <w:szCs w:val="28"/>
        </w:rPr>
        <w:t>Пурдошанского сельского поселения Темниковского муниципального района</w:t>
      </w:r>
      <w:r w:rsidRPr="00833E2C">
        <w:rPr>
          <w:rFonts w:ascii="Times New Roman" w:hAnsi="Times New Roman" w:cs="Times New Roman"/>
          <w:sz w:val="28"/>
          <w:szCs w:val="28"/>
        </w:rPr>
        <w:t xml:space="preserve">, обеспечивающая целенаправленное и эффективное использование финансовых средств и осуществляющая координацию действий ее исполнителей. </w:t>
      </w:r>
    </w:p>
    <w:p w:rsidR="00833E2C" w:rsidRPr="00833E2C" w:rsidRDefault="00833E2C" w:rsidP="00833E2C">
      <w:pPr>
        <w:spacing w:after="0" w:line="240" w:lineRule="auto"/>
        <w:ind w:firstLine="567"/>
        <w:jc w:val="both"/>
        <w:rPr>
          <w:rFonts w:ascii="Times New Roman" w:hAnsi="Times New Roman" w:cs="Times New Roman"/>
          <w:sz w:val="28"/>
          <w:szCs w:val="28"/>
        </w:rPr>
      </w:pPr>
      <w:r w:rsidRPr="00833E2C">
        <w:rPr>
          <w:rFonts w:ascii="Times New Roman" w:hAnsi="Times New Roman" w:cs="Times New Roman"/>
          <w:sz w:val="28"/>
          <w:szCs w:val="28"/>
        </w:rPr>
        <w:t>Контроль практической реализации мероприятий муниципальной программы осуществляет Глава Пурдошанского</w:t>
      </w:r>
      <w:r w:rsidRPr="00833E2C">
        <w:rPr>
          <w:rFonts w:ascii="Times New Roman" w:hAnsi="Times New Roman" w:cs="Times New Roman"/>
          <w:bCs/>
          <w:sz w:val="28"/>
          <w:szCs w:val="28"/>
        </w:rPr>
        <w:t xml:space="preserve"> сельского поселения Темниковского муниципального района.</w:t>
      </w:r>
      <w:r w:rsidRPr="00833E2C">
        <w:rPr>
          <w:rFonts w:ascii="Times New Roman" w:hAnsi="Times New Roman" w:cs="Times New Roman"/>
          <w:sz w:val="28"/>
          <w:szCs w:val="28"/>
        </w:rPr>
        <w:t xml:space="preserve"> </w:t>
      </w:r>
    </w:p>
    <w:p w:rsidR="00833E2C" w:rsidRPr="00833E2C" w:rsidRDefault="00833E2C" w:rsidP="00833E2C">
      <w:pPr>
        <w:spacing w:after="0" w:line="240" w:lineRule="auto"/>
        <w:ind w:firstLine="567"/>
        <w:jc w:val="both"/>
        <w:rPr>
          <w:rFonts w:ascii="Times New Roman" w:hAnsi="Times New Roman" w:cs="Times New Roman"/>
          <w:sz w:val="28"/>
          <w:szCs w:val="28"/>
        </w:rPr>
      </w:pPr>
      <w:r w:rsidRPr="00833E2C">
        <w:rPr>
          <w:rFonts w:ascii="Times New Roman" w:hAnsi="Times New Roman" w:cs="Times New Roman"/>
          <w:sz w:val="28"/>
          <w:szCs w:val="28"/>
        </w:rPr>
        <w:t>Выполнение мероприятий Программы осуществляется в рамках годовых и перспективных планов исполнителей Программы.</w:t>
      </w:r>
    </w:p>
    <w:p w:rsidR="00833E2C" w:rsidRPr="00833E2C" w:rsidRDefault="00833E2C" w:rsidP="00833E2C">
      <w:pPr>
        <w:spacing w:after="0" w:line="240" w:lineRule="auto"/>
        <w:ind w:firstLine="567"/>
        <w:jc w:val="both"/>
        <w:rPr>
          <w:rFonts w:ascii="Times New Roman" w:hAnsi="Times New Roman" w:cs="Times New Roman"/>
          <w:sz w:val="28"/>
          <w:szCs w:val="28"/>
        </w:rPr>
      </w:pPr>
      <w:r w:rsidRPr="00833E2C">
        <w:rPr>
          <w:rFonts w:ascii="Times New Roman" w:hAnsi="Times New Roman" w:cs="Times New Roman"/>
          <w:sz w:val="28"/>
          <w:szCs w:val="28"/>
        </w:rPr>
        <w:t>Реализация Программы осуществляется в соответствии с действующими нормативными правовыми актами Пурдошанского сельского поселения, определяющими механизм реализации целевых программ.</w:t>
      </w:r>
    </w:p>
    <w:p w:rsidR="00833E2C" w:rsidRPr="00833E2C" w:rsidRDefault="00833E2C" w:rsidP="00833E2C">
      <w:pPr>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Администрация Пурдошанского сельского поселения:</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осуществляет контроль за выполнение мероприятий Программы;</w:t>
      </w:r>
    </w:p>
    <w:p w:rsidR="00833E2C" w:rsidRPr="00833E2C" w:rsidRDefault="00833E2C" w:rsidP="00833E2C">
      <w:pPr>
        <w:autoSpaceDE w:val="0"/>
        <w:autoSpaceDN w:val="0"/>
        <w:spacing w:after="0" w:line="240" w:lineRule="auto"/>
        <w:ind w:firstLine="700"/>
        <w:jc w:val="both"/>
        <w:rPr>
          <w:rFonts w:ascii="Times New Roman" w:hAnsi="Times New Roman" w:cs="Times New Roman"/>
          <w:sz w:val="28"/>
          <w:szCs w:val="28"/>
        </w:rPr>
      </w:pPr>
      <w:r w:rsidRPr="00833E2C">
        <w:rPr>
          <w:rFonts w:ascii="Times New Roman" w:hAnsi="Times New Roman" w:cs="Times New Roman"/>
          <w:sz w:val="28"/>
          <w:szCs w:val="28"/>
        </w:rPr>
        <w:t>- готовит отчеты о выполнении Программы, включая меры по повышению эффективности ее реализации;</w:t>
      </w:r>
    </w:p>
    <w:p w:rsidR="00833E2C" w:rsidRPr="00833E2C" w:rsidRDefault="00833E2C" w:rsidP="00833E2C">
      <w:pPr>
        <w:autoSpaceDE w:val="0"/>
        <w:autoSpaceDN w:val="0"/>
        <w:spacing w:after="0" w:line="240" w:lineRule="auto"/>
        <w:ind w:firstLine="700"/>
        <w:jc w:val="both"/>
        <w:rPr>
          <w:rFonts w:ascii="Times New Roman" w:hAnsi="Times New Roman" w:cs="Times New Roman"/>
          <w:bCs/>
          <w:sz w:val="28"/>
          <w:szCs w:val="28"/>
        </w:rPr>
      </w:pPr>
      <w:r w:rsidRPr="00833E2C">
        <w:rPr>
          <w:rFonts w:ascii="Times New Roman" w:hAnsi="Times New Roman" w:cs="Times New Roman"/>
          <w:sz w:val="28"/>
          <w:szCs w:val="28"/>
        </w:rPr>
        <w:t xml:space="preserve">- несет ответственность за достижение цели и решение задач, за обеспечение утвержденных значений показателей в ходе реализации Программы. </w:t>
      </w:r>
    </w:p>
    <w:p w:rsidR="00833E2C" w:rsidRDefault="00833E2C" w:rsidP="00833E2C">
      <w:pPr>
        <w:widowControl w:val="0"/>
        <w:suppressAutoHyphens/>
        <w:spacing w:after="0" w:line="240" w:lineRule="auto"/>
        <w:jc w:val="center"/>
        <w:rPr>
          <w:rFonts w:ascii="Times New Roman" w:eastAsia="Lucida Sans Unicode" w:hAnsi="Times New Roman" w:cs="Times New Roman"/>
          <w:b/>
          <w:bCs/>
          <w:kern w:val="1"/>
          <w:sz w:val="32"/>
          <w:szCs w:val="32"/>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bCs/>
          <w:kern w:val="1"/>
          <w:sz w:val="32"/>
          <w:szCs w:val="32"/>
          <w:lang/>
        </w:rPr>
      </w:pPr>
      <w:proofErr w:type="gramStart"/>
      <w:r w:rsidRPr="00833E2C">
        <w:rPr>
          <w:rFonts w:ascii="Times New Roman" w:eastAsia="Lucida Sans Unicode" w:hAnsi="Times New Roman" w:cs="Times New Roman"/>
          <w:b/>
          <w:bCs/>
          <w:kern w:val="1"/>
          <w:sz w:val="32"/>
          <w:szCs w:val="32"/>
          <w:lang/>
        </w:rPr>
        <w:lastRenderedPageBreak/>
        <w:t>П</w:t>
      </w:r>
      <w:proofErr w:type="gramEnd"/>
      <w:r w:rsidRPr="00833E2C">
        <w:rPr>
          <w:rFonts w:ascii="Times New Roman" w:eastAsia="Lucida Sans Unicode" w:hAnsi="Times New Roman" w:cs="Times New Roman"/>
          <w:b/>
          <w:bCs/>
          <w:kern w:val="1"/>
          <w:sz w:val="32"/>
          <w:szCs w:val="32"/>
          <w:lang/>
        </w:rPr>
        <w:t xml:space="preserve"> О С Т А Н О В Л Е Н И Е</w:t>
      </w:r>
    </w:p>
    <w:p w:rsidR="00833E2C" w:rsidRPr="00833E2C" w:rsidRDefault="00833E2C" w:rsidP="00833E2C">
      <w:pPr>
        <w:widowControl w:val="0"/>
        <w:suppressAutoHyphens/>
        <w:spacing w:after="0" w:line="240" w:lineRule="auto"/>
        <w:jc w:val="center"/>
        <w:outlineLvl w:val="0"/>
        <w:rPr>
          <w:rFonts w:ascii="Times New Roman" w:eastAsia="Lucida Sans Unicode" w:hAnsi="Times New Roman" w:cs="Times New Roman"/>
          <w:b/>
          <w:bCs/>
          <w:kern w:val="1"/>
          <w:sz w:val="28"/>
          <w:szCs w:val="28"/>
          <w:u w:val="single"/>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4"/>
          <w:lang/>
        </w:rPr>
        <w:t xml:space="preserve">30 марта </w:t>
      </w:r>
      <w:r w:rsidRPr="00833E2C">
        <w:rPr>
          <w:rFonts w:ascii="Times New Roman" w:eastAsia="Lucida Sans Unicode" w:hAnsi="Times New Roman" w:cs="Times New Roman"/>
          <w:kern w:val="1"/>
          <w:sz w:val="28"/>
          <w:szCs w:val="28"/>
          <w:lang/>
        </w:rPr>
        <w:t xml:space="preserve"> 2020 года                                                                                            № 15</w:t>
      </w:r>
    </w:p>
    <w:p w:rsidR="00833E2C" w:rsidRPr="00833E2C" w:rsidRDefault="00833E2C" w:rsidP="00833E2C">
      <w:pPr>
        <w:widowControl w:val="0"/>
        <w:suppressAutoHyphens/>
        <w:spacing w:after="0" w:line="240" w:lineRule="auto"/>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с. Пурдошки</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4"/>
          <w:lang/>
        </w:rPr>
      </w:pPr>
      <w:r w:rsidRPr="00833E2C">
        <w:rPr>
          <w:rFonts w:ascii="Times New Roman" w:eastAsia="Lucida Sans Unicode" w:hAnsi="Times New Roman" w:cs="Times New Roman"/>
          <w:b/>
          <w:bCs/>
          <w:kern w:val="1"/>
          <w:sz w:val="28"/>
          <w:szCs w:val="24"/>
          <w:lang/>
        </w:rPr>
        <w:t xml:space="preserve">О внесении изменений  в муниципальную Программу </w:t>
      </w:r>
      <w:r w:rsidRPr="00833E2C">
        <w:rPr>
          <w:rFonts w:ascii="Times New Roman" w:eastAsia="Calibri" w:hAnsi="Times New Roman" w:cs="Times New Roman"/>
          <w:b/>
          <w:kern w:val="1"/>
          <w:sz w:val="28"/>
          <w:szCs w:val="24"/>
          <w:lang/>
        </w:rPr>
        <w:t>Пурдошанского сельского поселения Темниковского</w:t>
      </w:r>
      <w:r w:rsidRPr="00833E2C">
        <w:rPr>
          <w:rFonts w:ascii="Times New Roman" w:eastAsia="Lucida Sans Unicode" w:hAnsi="Times New Roman" w:cs="Times New Roman"/>
          <w:b/>
          <w:kern w:val="1"/>
          <w:sz w:val="28"/>
          <w:szCs w:val="24"/>
          <w:lang/>
        </w:rPr>
        <w:t xml:space="preserve"> муниципального района Республики Мордовия</w:t>
      </w:r>
      <w:r w:rsidRPr="00833E2C">
        <w:rPr>
          <w:rFonts w:ascii="Times New Roman" w:eastAsia="Calibri" w:hAnsi="Times New Roman" w:cs="Times New Roman"/>
          <w:b/>
          <w:kern w:val="1"/>
          <w:sz w:val="28"/>
          <w:szCs w:val="24"/>
          <w:lang/>
        </w:rPr>
        <w:t xml:space="preserve"> «</w:t>
      </w:r>
      <w:r w:rsidRPr="00833E2C">
        <w:rPr>
          <w:rFonts w:ascii="Times New Roman" w:eastAsia="Lucida Sans Unicode" w:hAnsi="Times New Roman" w:cs="Times New Roman"/>
          <w:b/>
          <w:kern w:val="1"/>
          <w:sz w:val="28"/>
          <w:szCs w:val="24"/>
          <w:lang/>
        </w:rPr>
        <w:t>Профилактика терроризма, экстремистской деятельности, межнациональных и межконфессиональных конфликтов на территории Пурдошанского сельского поселения Темниковского муниципального района на 2017-2021 годы»</w:t>
      </w:r>
    </w:p>
    <w:p w:rsidR="00833E2C" w:rsidRPr="00833E2C" w:rsidRDefault="00833E2C" w:rsidP="00833E2C">
      <w:pPr>
        <w:widowControl w:val="0"/>
        <w:shd w:val="clear" w:color="auto" w:fill="FFFFFF"/>
        <w:suppressAutoHyphens/>
        <w:autoSpaceDE w:val="0"/>
        <w:autoSpaceDN w:val="0"/>
        <w:adjustRightInd w:val="0"/>
        <w:spacing w:after="0" w:line="240" w:lineRule="auto"/>
        <w:ind w:right="-55"/>
        <w:jc w:val="center"/>
        <w:rPr>
          <w:rFonts w:ascii="Times New Roman" w:eastAsia="Lucida Sans Unicode" w:hAnsi="Times New Roman" w:cs="Times New Roman"/>
          <w:b/>
          <w:bCs/>
          <w:kern w:val="1"/>
          <w:sz w:val="28"/>
          <w:szCs w:val="24"/>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Cs/>
          <w:kern w:val="1"/>
          <w:sz w:val="28"/>
          <w:szCs w:val="24"/>
          <w:lang/>
        </w:rPr>
      </w:pPr>
    </w:p>
    <w:p w:rsidR="00833E2C" w:rsidRPr="00833E2C" w:rsidRDefault="00833E2C" w:rsidP="00833E2C">
      <w:pPr>
        <w:widowControl w:val="0"/>
        <w:tabs>
          <w:tab w:val="left" w:pos="426"/>
        </w:tabs>
        <w:suppressAutoHyphens/>
        <w:spacing w:after="0" w:line="240" w:lineRule="auto"/>
        <w:jc w:val="both"/>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Пурдошанского сельского поселения Темниковского муниципального района</w:t>
      </w:r>
    </w:p>
    <w:p w:rsidR="00833E2C" w:rsidRPr="00833E2C" w:rsidRDefault="00833E2C" w:rsidP="00833E2C">
      <w:pPr>
        <w:widowControl w:val="0"/>
        <w:tabs>
          <w:tab w:val="left" w:pos="426"/>
        </w:tabs>
        <w:suppressAutoHyphens/>
        <w:spacing w:after="0" w:line="240" w:lineRule="auto"/>
        <w:jc w:val="both"/>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 xml:space="preserve"> </w:t>
      </w:r>
      <w:proofErr w:type="gramStart"/>
      <w:r w:rsidRPr="00833E2C">
        <w:rPr>
          <w:rFonts w:ascii="Times New Roman" w:eastAsia="Lucida Sans Unicode" w:hAnsi="Times New Roman" w:cs="Times New Roman"/>
          <w:kern w:val="1"/>
          <w:sz w:val="28"/>
          <w:szCs w:val="24"/>
          <w:lang/>
        </w:rPr>
        <w:t>п</w:t>
      </w:r>
      <w:proofErr w:type="gramEnd"/>
      <w:r w:rsidRPr="00833E2C">
        <w:rPr>
          <w:rFonts w:ascii="Times New Roman" w:eastAsia="Lucida Sans Unicode" w:hAnsi="Times New Roman" w:cs="Times New Roman"/>
          <w:kern w:val="1"/>
          <w:sz w:val="28"/>
          <w:szCs w:val="24"/>
          <w:lang/>
        </w:rPr>
        <w:t xml:space="preserve"> о с т а н о в л я е т:</w:t>
      </w:r>
    </w:p>
    <w:p w:rsidR="00833E2C" w:rsidRPr="00833E2C" w:rsidRDefault="00833E2C" w:rsidP="00833E2C">
      <w:pPr>
        <w:widowControl w:val="0"/>
        <w:suppressAutoHyphens/>
        <w:spacing w:after="0" w:line="240" w:lineRule="auto"/>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 xml:space="preserve">         1. </w:t>
      </w:r>
      <w:r w:rsidRPr="00833E2C">
        <w:rPr>
          <w:rFonts w:ascii="Times New Roman" w:eastAsia="Lucida Sans Unicode" w:hAnsi="Times New Roman" w:cs="Times New Roman"/>
          <w:bCs/>
          <w:kern w:val="1"/>
          <w:sz w:val="28"/>
          <w:szCs w:val="24"/>
          <w:lang/>
        </w:rPr>
        <w:t xml:space="preserve">Внести изменения в муниципальную программу </w:t>
      </w:r>
      <w:r w:rsidRPr="00833E2C">
        <w:rPr>
          <w:rFonts w:ascii="Times New Roman" w:eastAsia="Calibri" w:hAnsi="Times New Roman" w:cs="Times New Roman"/>
          <w:kern w:val="1"/>
          <w:sz w:val="28"/>
          <w:szCs w:val="24"/>
          <w:lang/>
        </w:rPr>
        <w:t>Пурдошанского сельского поселения Темниковского</w:t>
      </w:r>
      <w:r w:rsidRPr="00833E2C">
        <w:rPr>
          <w:rFonts w:ascii="Times New Roman" w:eastAsia="Lucida Sans Unicode" w:hAnsi="Times New Roman" w:cs="Times New Roman"/>
          <w:kern w:val="1"/>
          <w:sz w:val="28"/>
          <w:szCs w:val="24"/>
          <w:lang/>
        </w:rPr>
        <w:t xml:space="preserve"> муниципального района Республики Мордовия</w:t>
      </w:r>
      <w:r w:rsidRPr="00833E2C">
        <w:rPr>
          <w:rFonts w:ascii="Times New Roman" w:eastAsia="Calibri" w:hAnsi="Times New Roman" w:cs="Times New Roman"/>
          <w:kern w:val="1"/>
          <w:sz w:val="28"/>
          <w:szCs w:val="24"/>
          <w:lang/>
        </w:rPr>
        <w:t xml:space="preserve"> «</w:t>
      </w:r>
      <w:r w:rsidRPr="00833E2C">
        <w:rPr>
          <w:rFonts w:ascii="Times New Roman" w:eastAsia="Lucida Sans Unicode" w:hAnsi="Times New Roman" w:cs="Times New Roman"/>
          <w:kern w:val="1"/>
          <w:sz w:val="28"/>
          <w:szCs w:val="24"/>
          <w:lang/>
        </w:rPr>
        <w:t>Профилактика терроризма, экстремистской деятельности, межнациональных и межконфессиональных конфликтов на территории Пурдошанского сельского поселения Темниковского муниципального района на 2017-2021 годы»</w:t>
      </w:r>
    </w:p>
    <w:p w:rsidR="00833E2C" w:rsidRPr="00833E2C" w:rsidRDefault="00833E2C" w:rsidP="00833E2C">
      <w:pPr>
        <w:widowControl w:val="0"/>
        <w:shd w:val="clear" w:color="auto" w:fill="FFFFFF"/>
        <w:suppressAutoHyphens/>
        <w:autoSpaceDE w:val="0"/>
        <w:autoSpaceDN w:val="0"/>
        <w:adjustRightInd w:val="0"/>
        <w:spacing w:after="0" w:line="240" w:lineRule="auto"/>
        <w:ind w:right="-55"/>
        <w:jc w:val="center"/>
        <w:rPr>
          <w:rFonts w:ascii="Times New Roman" w:eastAsia="Lucida Sans Unicode" w:hAnsi="Times New Roman" w:cs="Times New Roman"/>
          <w:bCs/>
          <w:kern w:val="1"/>
          <w:sz w:val="28"/>
          <w:szCs w:val="24"/>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 xml:space="preserve">2. Опубликовать настоящее постановление в информационном бюллетене </w:t>
      </w:r>
      <w:r w:rsidRPr="00833E2C">
        <w:rPr>
          <w:rFonts w:ascii="Times New Roman" w:eastAsia="Lucida Sans Unicode" w:hAnsi="Times New Roman" w:cs="Times New Roman"/>
          <w:iCs/>
          <w:kern w:val="1"/>
          <w:sz w:val="28"/>
          <w:szCs w:val="24"/>
          <w:lang/>
        </w:rPr>
        <w:t>Пурдошанского</w:t>
      </w:r>
      <w:r w:rsidRPr="00833E2C">
        <w:rPr>
          <w:rFonts w:ascii="Times New Roman" w:eastAsia="Lucida Sans Unicode" w:hAnsi="Times New Roman" w:cs="Times New Roman"/>
          <w:kern w:val="1"/>
          <w:sz w:val="28"/>
          <w:szCs w:val="24"/>
          <w:lang/>
        </w:rPr>
        <w:t xml:space="preserve"> сельского поселения.</w:t>
      </w:r>
    </w:p>
    <w:p w:rsidR="00833E2C" w:rsidRPr="00833E2C" w:rsidRDefault="00833E2C" w:rsidP="00833E2C">
      <w:p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3. </w:t>
      </w:r>
      <w:proofErr w:type="gramStart"/>
      <w:r w:rsidRPr="00833E2C">
        <w:rPr>
          <w:rFonts w:ascii="Times New Roman" w:hAnsi="Times New Roman" w:cs="Times New Roman"/>
          <w:sz w:val="28"/>
          <w:szCs w:val="24"/>
        </w:rPr>
        <w:t>Контроль за</w:t>
      </w:r>
      <w:proofErr w:type="gramEnd"/>
      <w:r w:rsidRPr="00833E2C">
        <w:rPr>
          <w:rFonts w:ascii="Times New Roman" w:hAnsi="Times New Roman" w:cs="Times New Roman"/>
          <w:sz w:val="28"/>
          <w:szCs w:val="24"/>
        </w:rPr>
        <w:t xml:space="preserve"> выполнением настоящего постановления возложить на Главу </w:t>
      </w:r>
      <w:r w:rsidRPr="00833E2C">
        <w:rPr>
          <w:rFonts w:ascii="Times New Roman" w:hAnsi="Times New Roman" w:cs="Times New Roman"/>
          <w:iCs/>
          <w:sz w:val="28"/>
          <w:szCs w:val="24"/>
        </w:rPr>
        <w:t>Пурдошанского</w:t>
      </w:r>
      <w:r w:rsidRPr="00833E2C">
        <w:rPr>
          <w:rFonts w:ascii="Times New Roman" w:hAnsi="Times New Roman" w:cs="Times New Roman"/>
          <w:sz w:val="28"/>
          <w:szCs w:val="24"/>
        </w:rPr>
        <w:t xml:space="preserve"> сельского поселения Темниковского муниципального района Республики Мордовия.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4"/>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4"/>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Глава Пурдошанского</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сельского поселения                                                                                    А. Н. Карпеев</w:t>
      </w: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 xml:space="preserve">   </w:t>
      </w: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lang/>
        </w:rPr>
      </w:pP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lang/>
        </w:rPr>
      </w:pP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kern w:val="1"/>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kern w:val="1"/>
          <w:sz w:val="24"/>
          <w:szCs w:val="24"/>
          <w:lang/>
        </w:rPr>
      </w:pPr>
      <w:r w:rsidRPr="00833E2C">
        <w:rPr>
          <w:rFonts w:ascii="Times New Roman" w:eastAsia="Lucida Sans Unicode" w:hAnsi="Times New Roman" w:cs="Times New Roman"/>
          <w:kern w:val="1"/>
          <w:lang/>
        </w:rPr>
        <w:t xml:space="preserve">                                                                                                                            </w:t>
      </w:r>
      <w:r w:rsidRPr="00833E2C">
        <w:rPr>
          <w:rFonts w:ascii="Times New Roman" w:eastAsia="Lucida Sans Unicode" w:hAnsi="Times New Roman" w:cs="Times New Roman"/>
          <w:kern w:val="1"/>
          <w:sz w:val="24"/>
          <w:szCs w:val="24"/>
          <w:lang/>
        </w:rPr>
        <w:t xml:space="preserve">Утверждено постановлением </w:t>
      </w: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sz w:val="24"/>
          <w:szCs w:val="24"/>
          <w:lang/>
        </w:rPr>
      </w:pPr>
      <w:r w:rsidRPr="00833E2C">
        <w:rPr>
          <w:rFonts w:ascii="Times New Roman" w:eastAsia="Lucida Sans Unicode" w:hAnsi="Times New Roman" w:cs="Times New Roman"/>
          <w:kern w:val="1"/>
          <w:sz w:val="24"/>
          <w:szCs w:val="24"/>
          <w:lang/>
        </w:rPr>
        <w:t xml:space="preserve">администрации </w:t>
      </w:r>
      <w:r w:rsidRPr="00833E2C">
        <w:rPr>
          <w:rFonts w:ascii="Times New Roman" w:eastAsia="Lucida Sans Unicode" w:hAnsi="Times New Roman" w:cs="Times New Roman"/>
          <w:iCs/>
          <w:kern w:val="1"/>
          <w:sz w:val="24"/>
          <w:szCs w:val="24"/>
          <w:lang/>
        </w:rPr>
        <w:t>Пурдошанского</w:t>
      </w:r>
      <w:r w:rsidRPr="00833E2C">
        <w:rPr>
          <w:rFonts w:ascii="Times New Roman" w:eastAsia="Lucida Sans Unicode" w:hAnsi="Times New Roman" w:cs="Times New Roman"/>
          <w:kern w:val="1"/>
          <w:sz w:val="24"/>
          <w:szCs w:val="24"/>
          <w:lang/>
        </w:rPr>
        <w:t xml:space="preserve"> </w:t>
      </w:r>
      <w:proofErr w:type="gramStart"/>
      <w:r w:rsidRPr="00833E2C">
        <w:rPr>
          <w:rFonts w:ascii="Times New Roman" w:eastAsia="Lucida Sans Unicode" w:hAnsi="Times New Roman" w:cs="Times New Roman"/>
          <w:kern w:val="1"/>
          <w:sz w:val="24"/>
          <w:szCs w:val="24"/>
          <w:lang/>
        </w:rPr>
        <w:t>сельского</w:t>
      </w:r>
      <w:proofErr w:type="gramEnd"/>
      <w:r w:rsidRPr="00833E2C">
        <w:rPr>
          <w:rFonts w:ascii="Times New Roman" w:eastAsia="Lucida Sans Unicode" w:hAnsi="Times New Roman" w:cs="Times New Roman"/>
          <w:kern w:val="1"/>
          <w:sz w:val="24"/>
          <w:szCs w:val="24"/>
          <w:lang/>
        </w:rPr>
        <w:t xml:space="preserve"> </w:t>
      </w: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sz w:val="24"/>
          <w:szCs w:val="24"/>
          <w:lang/>
        </w:rPr>
      </w:pPr>
      <w:r w:rsidRPr="00833E2C">
        <w:rPr>
          <w:rFonts w:ascii="Times New Roman" w:eastAsia="Lucida Sans Unicode" w:hAnsi="Times New Roman" w:cs="Times New Roman"/>
          <w:kern w:val="1"/>
          <w:sz w:val="24"/>
          <w:szCs w:val="24"/>
          <w:lang/>
        </w:rPr>
        <w:t xml:space="preserve">поселения от 30 марта 2020 г. № 15 </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4"/>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4"/>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4"/>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4"/>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4"/>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4"/>
          <w:lang/>
        </w:rPr>
      </w:pPr>
    </w:p>
    <w:p w:rsidR="00833E2C" w:rsidRPr="00833E2C" w:rsidRDefault="00833E2C" w:rsidP="00833E2C">
      <w:pPr>
        <w:spacing w:after="0" w:line="240" w:lineRule="auto"/>
        <w:jc w:val="center"/>
        <w:rPr>
          <w:rFonts w:ascii="Times New Roman" w:hAnsi="Times New Roman" w:cs="Times New Roman"/>
          <w:b/>
          <w:sz w:val="32"/>
          <w:szCs w:val="32"/>
        </w:rPr>
      </w:pPr>
      <w:r w:rsidRPr="00833E2C">
        <w:rPr>
          <w:rFonts w:ascii="Times New Roman" w:hAnsi="Times New Roman" w:cs="Times New Roman"/>
          <w:b/>
          <w:sz w:val="32"/>
          <w:szCs w:val="32"/>
        </w:rPr>
        <w:t>Муниципальная  программа</w:t>
      </w:r>
    </w:p>
    <w:p w:rsidR="00833E2C" w:rsidRPr="00833E2C" w:rsidRDefault="00833E2C" w:rsidP="00833E2C">
      <w:pPr>
        <w:spacing w:after="0" w:line="240" w:lineRule="auto"/>
        <w:jc w:val="center"/>
        <w:rPr>
          <w:rFonts w:ascii="Times New Roman" w:hAnsi="Times New Roman" w:cs="Times New Roman"/>
          <w:b/>
          <w:sz w:val="32"/>
          <w:szCs w:val="32"/>
        </w:rPr>
      </w:pPr>
      <w:r w:rsidRPr="00833E2C">
        <w:rPr>
          <w:rFonts w:ascii="Times New Roman" w:hAnsi="Times New Roman" w:cs="Times New Roman"/>
          <w:b/>
          <w:bCs/>
          <w:sz w:val="32"/>
          <w:szCs w:val="32"/>
        </w:rPr>
        <w:t xml:space="preserve">«Профилактика терроризма, экстремистской деятельности, межнациональных и межконфессиональных конфликтов на территории </w:t>
      </w:r>
      <w:r w:rsidRPr="00833E2C">
        <w:rPr>
          <w:rFonts w:ascii="Times New Roman" w:hAnsi="Times New Roman" w:cs="Times New Roman"/>
          <w:b/>
          <w:iCs/>
          <w:sz w:val="32"/>
          <w:szCs w:val="32"/>
        </w:rPr>
        <w:t>Пурдошанского</w:t>
      </w:r>
      <w:r w:rsidRPr="00833E2C">
        <w:rPr>
          <w:rFonts w:ascii="Times New Roman" w:hAnsi="Times New Roman" w:cs="Times New Roman"/>
          <w:b/>
          <w:bCs/>
          <w:sz w:val="32"/>
          <w:szCs w:val="32"/>
        </w:rPr>
        <w:t xml:space="preserve"> сельского поселения Темниковского района  Республики Мордовия на 2017–2022 годы»</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32"/>
          <w:szCs w:val="32"/>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4"/>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4"/>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4"/>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4"/>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kern w:val="1"/>
          <w:sz w:val="24"/>
          <w:szCs w:val="24"/>
          <w:lang/>
        </w:rPr>
      </w:pPr>
      <w:r w:rsidRPr="00833E2C">
        <w:rPr>
          <w:rFonts w:ascii="Times New Roman" w:eastAsia="Lucida Sans Unicode" w:hAnsi="Times New Roman" w:cs="Times New Roman"/>
          <w:b/>
          <w:kern w:val="1"/>
          <w:sz w:val="28"/>
          <w:szCs w:val="24"/>
          <w:lang/>
        </w:rPr>
        <w:t xml:space="preserve">                                                             </w:t>
      </w:r>
      <w:r w:rsidRPr="00833E2C">
        <w:rPr>
          <w:rFonts w:ascii="Times New Roman" w:eastAsia="Lucida Sans Unicode" w:hAnsi="Times New Roman" w:cs="Times New Roman"/>
          <w:kern w:val="1"/>
          <w:sz w:val="24"/>
          <w:szCs w:val="24"/>
          <w:lang/>
        </w:rPr>
        <w:t xml:space="preserve">с. Пурдошки </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4"/>
          <w:szCs w:val="24"/>
          <w:lang/>
        </w:rPr>
      </w:pPr>
      <w:r w:rsidRPr="00833E2C">
        <w:rPr>
          <w:rFonts w:ascii="Times New Roman" w:eastAsia="Lucida Sans Unicode" w:hAnsi="Times New Roman" w:cs="Times New Roman"/>
          <w:kern w:val="1"/>
          <w:sz w:val="24"/>
          <w:szCs w:val="24"/>
          <w:lang/>
        </w:rPr>
        <w:t xml:space="preserve">  2017год</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roofErr w:type="gramStart"/>
      <w:r w:rsidRPr="00833E2C">
        <w:rPr>
          <w:rFonts w:ascii="Times New Roman" w:eastAsia="Lucida Sans Unicode" w:hAnsi="Times New Roman" w:cs="Times New Roman"/>
          <w:b/>
          <w:kern w:val="1"/>
          <w:sz w:val="28"/>
          <w:szCs w:val="28"/>
          <w:lang/>
        </w:rPr>
        <w:t>П</w:t>
      </w:r>
      <w:proofErr w:type="gramEnd"/>
      <w:r w:rsidRPr="00833E2C">
        <w:rPr>
          <w:rFonts w:ascii="Times New Roman" w:eastAsia="Lucida Sans Unicode" w:hAnsi="Times New Roman" w:cs="Times New Roman"/>
          <w:b/>
          <w:kern w:val="1"/>
          <w:sz w:val="28"/>
          <w:szCs w:val="28"/>
          <w:lang/>
        </w:rPr>
        <w:t xml:space="preserve"> А С П О Р Т</w:t>
      </w:r>
    </w:p>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b/>
          <w:sz w:val="28"/>
          <w:szCs w:val="28"/>
        </w:rPr>
        <w:t xml:space="preserve">муниципальной  программы </w:t>
      </w:r>
      <w:r w:rsidRPr="00833E2C">
        <w:rPr>
          <w:rFonts w:ascii="Times New Roman" w:hAnsi="Times New Roman" w:cs="Times New Roman"/>
          <w:b/>
          <w:bCs/>
          <w:sz w:val="28"/>
          <w:szCs w:val="28"/>
        </w:rPr>
        <w:t xml:space="preserve">«Профилактика терроризма, экстремистской деятельности, межнациональных и межконфессиональных конфликтов на территории </w:t>
      </w:r>
      <w:r w:rsidRPr="00833E2C">
        <w:rPr>
          <w:rFonts w:ascii="Times New Roman" w:hAnsi="Times New Roman" w:cs="Times New Roman"/>
          <w:b/>
          <w:iCs/>
          <w:sz w:val="28"/>
          <w:szCs w:val="28"/>
        </w:rPr>
        <w:t>Пурдошанского</w:t>
      </w:r>
      <w:r w:rsidRPr="00833E2C">
        <w:rPr>
          <w:rFonts w:ascii="Times New Roman" w:hAnsi="Times New Roman" w:cs="Times New Roman"/>
          <w:b/>
          <w:bCs/>
          <w:sz w:val="28"/>
          <w:szCs w:val="28"/>
        </w:rPr>
        <w:t xml:space="preserve"> сельского поселения Темниковского района  Республики Мордовия</w:t>
      </w:r>
      <w:r w:rsidRPr="00833E2C">
        <w:rPr>
          <w:rFonts w:ascii="Times New Roman" w:hAnsi="Times New Roman" w:cs="Times New Roman"/>
          <w:sz w:val="28"/>
          <w:szCs w:val="28"/>
        </w:rPr>
        <w:t xml:space="preserve">  </w:t>
      </w:r>
      <w:r w:rsidRPr="00833E2C">
        <w:rPr>
          <w:rFonts w:ascii="Times New Roman" w:hAnsi="Times New Roman" w:cs="Times New Roman"/>
          <w:b/>
          <w:bCs/>
          <w:sz w:val="28"/>
          <w:szCs w:val="28"/>
        </w:rPr>
        <w:t>на 2017–2022 годы»</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p>
    <w:tbl>
      <w:tblPr>
        <w:tblW w:w="10368" w:type="dxa"/>
        <w:tblLook w:val="01E0" w:firstRow="1" w:lastRow="1" w:firstColumn="1" w:lastColumn="1" w:noHBand="0" w:noVBand="0"/>
      </w:tblPr>
      <w:tblGrid>
        <w:gridCol w:w="3764"/>
        <w:gridCol w:w="6604"/>
      </w:tblGrid>
      <w:tr w:rsidR="00833E2C" w:rsidRPr="00833E2C" w:rsidTr="00833E2C">
        <w:trPr>
          <w:trHeight w:val="2239"/>
        </w:trPr>
        <w:tc>
          <w:tcPr>
            <w:tcW w:w="376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Наименование муниципальной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tc>
        <w:tc>
          <w:tcPr>
            <w:tcW w:w="6604" w:type="dxa"/>
          </w:tcPr>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Муниципальная  программа </w:t>
            </w:r>
            <w:r w:rsidRPr="00833E2C">
              <w:rPr>
                <w:rFonts w:ascii="Times New Roman" w:hAnsi="Times New Roman" w:cs="Times New Roman"/>
                <w:bCs/>
                <w:sz w:val="28"/>
                <w:szCs w:val="28"/>
              </w:rPr>
              <w:t xml:space="preserve">«Профилактика терроризма, экстремистской деятельности, межнациональных и межконфессиональных конфликтов на территории </w:t>
            </w:r>
            <w:r w:rsidRPr="00833E2C">
              <w:rPr>
                <w:rFonts w:ascii="Times New Roman" w:hAnsi="Times New Roman" w:cs="Times New Roman"/>
                <w:iCs/>
                <w:sz w:val="28"/>
                <w:szCs w:val="28"/>
              </w:rPr>
              <w:t>Пурдошанского</w:t>
            </w:r>
            <w:r w:rsidRPr="00833E2C">
              <w:rPr>
                <w:rFonts w:ascii="Times New Roman" w:hAnsi="Times New Roman" w:cs="Times New Roman"/>
                <w:bCs/>
                <w:sz w:val="28"/>
                <w:szCs w:val="28"/>
              </w:rPr>
              <w:t xml:space="preserve"> сельского поселения Темниковского района  Республики Мордовия</w:t>
            </w:r>
            <w:r w:rsidRPr="00833E2C">
              <w:rPr>
                <w:rFonts w:ascii="Times New Roman" w:hAnsi="Times New Roman" w:cs="Times New Roman"/>
                <w:sz w:val="28"/>
                <w:szCs w:val="28"/>
              </w:rPr>
              <w:t xml:space="preserve"> </w:t>
            </w:r>
            <w:r w:rsidRPr="00833E2C">
              <w:rPr>
                <w:rFonts w:ascii="Times New Roman" w:hAnsi="Times New Roman" w:cs="Times New Roman"/>
                <w:bCs/>
                <w:sz w:val="28"/>
                <w:szCs w:val="28"/>
              </w:rPr>
              <w:t xml:space="preserve">на 2017–2022 годы»  </w:t>
            </w:r>
            <w:r w:rsidRPr="00833E2C">
              <w:rPr>
                <w:rFonts w:ascii="Times New Roman" w:hAnsi="Times New Roman" w:cs="Times New Roman"/>
                <w:sz w:val="28"/>
                <w:szCs w:val="28"/>
              </w:rPr>
              <w:t xml:space="preserve"> (далее по тексту - Программа)</w:t>
            </w:r>
          </w:p>
          <w:p w:rsidR="00833E2C" w:rsidRPr="00833E2C" w:rsidRDefault="00833E2C" w:rsidP="00833E2C">
            <w:pPr>
              <w:spacing w:after="0" w:line="240" w:lineRule="auto"/>
              <w:jc w:val="both"/>
              <w:rPr>
                <w:rFonts w:ascii="Times New Roman" w:hAnsi="Times New Roman" w:cs="Times New Roman"/>
                <w:sz w:val="28"/>
                <w:szCs w:val="28"/>
              </w:rPr>
            </w:pPr>
          </w:p>
        </w:tc>
      </w:tr>
      <w:tr w:rsidR="00833E2C" w:rsidRPr="00833E2C" w:rsidTr="00833E2C">
        <w:tc>
          <w:tcPr>
            <w:tcW w:w="376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Дата принятия решения о разработке муниципальной программы, дата утверждения (наименование и номер соответствующего нормативного акта)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tc>
        <w:tc>
          <w:tcPr>
            <w:tcW w:w="6604" w:type="dxa"/>
          </w:tcPr>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Федеральный закон от 06.10.2003 № 131-ФЗ «Об общих принципах организации местного самоуправления в Российской Федерации»;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Федеральный закон от 06.03.2006  № 35-ФЗ «О противодействии терроризму»;</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Федеральный закон от 25.07.2002 № 114-ФЗ «О противодействии экстремистской деятельности»;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Устав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w:t>
            </w:r>
          </w:p>
          <w:p w:rsidR="00833E2C" w:rsidRPr="00833E2C" w:rsidRDefault="00833E2C" w:rsidP="00833E2C">
            <w:pPr>
              <w:spacing w:after="0" w:line="240" w:lineRule="auto"/>
              <w:jc w:val="both"/>
              <w:rPr>
                <w:rFonts w:ascii="Times New Roman" w:hAnsi="Times New Roman" w:cs="Times New Roman"/>
                <w:sz w:val="28"/>
                <w:szCs w:val="28"/>
              </w:rPr>
            </w:pPr>
          </w:p>
        </w:tc>
      </w:tr>
      <w:tr w:rsidR="00833E2C" w:rsidRPr="00833E2C" w:rsidTr="00833E2C">
        <w:trPr>
          <w:trHeight w:val="1275"/>
        </w:trPr>
        <w:tc>
          <w:tcPr>
            <w:tcW w:w="3764" w:type="dxa"/>
          </w:tcPr>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lastRenderedPageBreak/>
              <w:t>Ответственный исполнитель муниципальной программы</w:t>
            </w: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Администрация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 Темниковского района  Республики Мордовия.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r>
      <w:tr w:rsidR="00833E2C" w:rsidRPr="00833E2C" w:rsidTr="00833E2C">
        <w:trPr>
          <w:trHeight w:val="1620"/>
        </w:trPr>
        <w:tc>
          <w:tcPr>
            <w:tcW w:w="3764" w:type="dxa"/>
          </w:tcPr>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Соисполнители муниципальной программы</w:t>
            </w: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МБОУ «</w:t>
            </w:r>
            <w:proofErr w:type="spellStart"/>
            <w:r w:rsidRPr="00833E2C">
              <w:rPr>
                <w:rFonts w:ascii="Times New Roman" w:eastAsia="Lucida Sans Unicode" w:hAnsi="Times New Roman" w:cs="Times New Roman"/>
                <w:kern w:val="1"/>
                <w:sz w:val="28"/>
                <w:szCs w:val="28"/>
                <w:lang/>
              </w:rPr>
              <w:t>Пурдошанская</w:t>
            </w:r>
            <w:proofErr w:type="spellEnd"/>
            <w:r w:rsidRPr="00833E2C">
              <w:rPr>
                <w:rFonts w:ascii="Times New Roman" w:eastAsia="Lucida Sans Unicode" w:hAnsi="Times New Roman" w:cs="Times New Roman"/>
                <w:kern w:val="1"/>
                <w:sz w:val="28"/>
                <w:szCs w:val="28"/>
                <w:lang/>
              </w:rPr>
              <w:t xml:space="preserve"> СОШ»;</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СК «Пурдошанский»;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r>
      <w:tr w:rsidR="00833E2C" w:rsidRPr="00833E2C" w:rsidTr="00833E2C">
        <w:trPr>
          <w:trHeight w:val="1800"/>
        </w:trPr>
        <w:tc>
          <w:tcPr>
            <w:tcW w:w="376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Участники муниципальной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Участковый уполномоченный полиции (по согласованию);</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МБОУ «</w:t>
            </w:r>
            <w:proofErr w:type="spellStart"/>
            <w:r w:rsidRPr="00833E2C">
              <w:rPr>
                <w:rFonts w:ascii="Times New Roman" w:eastAsia="Lucida Sans Unicode" w:hAnsi="Times New Roman" w:cs="Times New Roman"/>
                <w:kern w:val="1"/>
                <w:sz w:val="28"/>
                <w:szCs w:val="28"/>
                <w:lang/>
              </w:rPr>
              <w:t>Пурдошанская</w:t>
            </w:r>
            <w:proofErr w:type="spellEnd"/>
            <w:r w:rsidRPr="00833E2C">
              <w:rPr>
                <w:rFonts w:ascii="Times New Roman" w:eastAsia="Lucida Sans Unicode" w:hAnsi="Times New Roman" w:cs="Times New Roman"/>
                <w:kern w:val="1"/>
                <w:sz w:val="28"/>
                <w:szCs w:val="28"/>
                <w:lang/>
              </w:rPr>
              <w:t xml:space="preserve"> СОШ»;</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СК «Пурдошанский»;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r>
      <w:tr w:rsidR="00833E2C" w:rsidRPr="00833E2C" w:rsidTr="00833E2C">
        <w:trPr>
          <w:trHeight w:val="1425"/>
        </w:trPr>
        <w:tc>
          <w:tcPr>
            <w:tcW w:w="376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Подпрограммы муниципальной программы</w:t>
            </w: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отсутствуют</w:t>
            </w:r>
          </w:p>
        </w:tc>
      </w:tr>
      <w:tr w:rsidR="00833E2C" w:rsidRPr="00833E2C" w:rsidTr="00833E2C">
        <w:trPr>
          <w:trHeight w:val="540"/>
        </w:trPr>
        <w:tc>
          <w:tcPr>
            <w:tcW w:w="376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Цели муниципальной программы</w:t>
            </w: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реализация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 государственной политики в области профилактики терроризма и экстремизма в Российской Федерации;</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совершенствование системы профилактических мер антитеррористической и </w:t>
            </w:r>
            <w:proofErr w:type="spellStart"/>
            <w:r w:rsidRPr="00833E2C">
              <w:rPr>
                <w:rFonts w:ascii="Times New Roman" w:eastAsia="Lucida Sans Unicode" w:hAnsi="Times New Roman" w:cs="Times New Roman"/>
                <w:kern w:val="1"/>
                <w:sz w:val="28"/>
                <w:szCs w:val="28"/>
                <w:lang/>
              </w:rPr>
              <w:t>антиэкстремистской</w:t>
            </w:r>
            <w:proofErr w:type="spellEnd"/>
            <w:r w:rsidRPr="00833E2C">
              <w:rPr>
                <w:rFonts w:ascii="Times New Roman" w:eastAsia="Lucida Sans Unicode" w:hAnsi="Times New Roman" w:cs="Times New Roman"/>
                <w:kern w:val="1"/>
                <w:sz w:val="28"/>
                <w:szCs w:val="28"/>
                <w:lang/>
              </w:rPr>
              <w:t xml:space="preserve"> направленности;</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предупреждение террористических и экстремистских проявлений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укрепление межнационального согласия;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достижение взаимопонимания и взаимного уважения в вопросах межэтнического и межкультурного сотрудничества.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r>
      <w:tr w:rsidR="00833E2C" w:rsidRPr="00833E2C" w:rsidTr="00833E2C">
        <w:trPr>
          <w:trHeight w:val="5925"/>
        </w:trPr>
        <w:tc>
          <w:tcPr>
            <w:tcW w:w="376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lastRenderedPageBreak/>
              <w:t>Задачи муниципальной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Повышение уровня межведомственного взаимодействия по профилактике терроризма и экстремизма;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сведение к минимуму проявлений терроризма и экстремизма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усиление антитеррористической защищенности объектов социальной сферы и мест массового пребывания людей;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привлечение граждан, общественных организаций, средств массовой информации для обеспечения максимальной эффективности деятельности по профилактике терроризма и экстремизма;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проведение воспитательной, пропагандистской работы с населением сельского поселения, направленной на предупреждение террористической и экстремистской деятельности, повышения бдительности населения.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r>
      <w:tr w:rsidR="00833E2C" w:rsidRPr="00833E2C" w:rsidTr="00833E2C">
        <w:trPr>
          <w:trHeight w:val="2760"/>
        </w:trPr>
        <w:tc>
          <w:tcPr>
            <w:tcW w:w="376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 xml:space="preserve">Целевые показатели (индикаторы) эффективности реализации муниципальной программы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Е – эффективность реализации Программы (процентов);</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Ι</w:t>
            </w:r>
            <w:r w:rsidRPr="00833E2C">
              <w:rPr>
                <w:rFonts w:ascii="Times New Roman" w:eastAsia="Lucida Sans Unicode" w:hAnsi="Times New Roman" w:cs="Arial"/>
                <w:color w:val="000000"/>
                <w:kern w:val="1"/>
                <w:sz w:val="28"/>
                <w:szCs w:val="28"/>
                <w:vertAlign w:val="subscript"/>
                <w:lang/>
              </w:rPr>
              <w:t>ф</w:t>
            </w:r>
            <w:proofErr w:type="gramStart"/>
            <w:r w:rsidRPr="00833E2C">
              <w:rPr>
                <w:rFonts w:ascii="Times New Roman" w:eastAsia="Lucida Sans Unicode" w:hAnsi="Times New Roman" w:cs="Arial"/>
                <w:color w:val="000000"/>
                <w:kern w:val="1"/>
                <w:sz w:val="28"/>
                <w:szCs w:val="28"/>
                <w:vertAlign w:val="subscript"/>
                <w:lang/>
              </w:rPr>
              <w:t>1</w:t>
            </w:r>
            <w:proofErr w:type="gramEnd"/>
            <w:r w:rsidRPr="00833E2C">
              <w:rPr>
                <w:rFonts w:ascii="Times New Roman" w:eastAsia="Lucida Sans Unicode" w:hAnsi="Times New Roman" w:cs="Arial"/>
                <w:color w:val="000000"/>
                <w:kern w:val="1"/>
                <w:sz w:val="28"/>
                <w:szCs w:val="28"/>
                <w:vertAlign w:val="subscript"/>
                <w:lang/>
              </w:rPr>
              <w:t xml:space="preserve"> </w:t>
            </w:r>
            <w:r w:rsidRPr="00833E2C">
              <w:rPr>
                <w:rFonts w:ascii="Times New Roman" w:eastAsia="Lucida Sans Unicode" w:hAnsi="Times New Roman" w:cs="Arial"/>
                <w:color w:val="000000"/>
                <w:kern w:val="1"/>
                <w:sz w:val="28"/>
                <w:szCs w:val="28"/>
                <w:lang/>
              </w:rPr>
              <w:t>– фактический индикатор, достигнутый</w:t>
            </w:r>
            <w:r w:rsidRPr="00833E2C">
              <w:rPr>
                <w:rFonts w:ascii="Times New Roman" w:eastAsia="Lucida Sans Unicode" w:hAnsi="Times New Roman" w:cs="Arial"/>
                <w:color w:val="000000"/>
                <w:kern w:val="1"/>
                <w:sz w:val="28"/>
                <w:szCs w:val="28"/>
                <w:vertAlign w:val="subscript"/>
                <w:lang/>
              </w:rPr>
              <w:t xml:space="preserve"> </w:t>
            </w:r>
            <w:r w:rsidRPr="00833E2C">
              <w:rPr>
                <w:rFonts w:ascii="Times New Roman" w:eastAsia="Lucida Sans Unicode" w:hAnsi="Times New Roman" w:cs="Arial"/>
                <w:color w:val="000000"/>
                <w:kern w:val="1"/>
                <w:sz w:val="28"/>
                <w:szCs w:val="28"/>
                <w:lang/>
              </w:rPr>
              <w:t>в ходе реализации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vertAlign w:val="subscript"/>
                <w:lang/>
              </w:rPr>
            </w:pPr>
            <w:r w:rsidRPr="00833E2C">
              <w:rPr>
                <w:rFonts w:ascii="Times New Roman" w:eastAsia="Lucida Sans Unicode" w:hAnsi="Times New Roman" w:cs="Arial"/>
                <w:color w:val="000000"/>
                <w:kern w:val="1"/>
                <w:sz w:val="28"/>
                <w:szCs w:val="28"/>
                <w:lang/>
              </w:rPr>
              <w:t>Ι</w:t>
            </w:r>
            <w:r w:rsidRPr="00833E2C">
              <w:rPr>
                <w:rFonts w:ascii="Times New Roman" w:eastAsia="Lucida Sans Unicode" w:hAnsi="Times New Roman" w:cs="Arial"/>
                <w:color w:val="000000"/>
                <w:kern w:val="1"/>
                <w:sz w:val="28"/>
                <w:szCs w:val="28"/>
                <w:vertAlign w:val="subscript"/>
                <w:lang/>
              </w:rPr>
              <w:t xml:space="preserve">n1 </w:t>
            </w:r>
            <w:r w:rsidRPr="00833E2C">
              <w:rPr>
                <w:rFonts w:ascii="Times New Roman" w:eastAsia="Lucida Sans Unicode" w:hAnsi="Times New Roman" w:cs="Arial"/>
                <w:color w:val="000000"/>
                <w:kern w:val="1"/>
                <w:sz w:val="28"/>
                <w:szCs w:val="28"/>
                <w:lang/>
              </w:rPr>
              <w:t>– нормативный индикатор, утвержденный Программой;</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noProof/>
                <w:color w:val="000000"/>
                <w:kern w:val="1"/>
                <w:sz w:val="28"/>
                <w:szCs w:val="28"/>
                <w:lang/>
              </w:rPr>
              <w:t xml:space="preserve">n </w:t>
            </w:r>
            <w:r w:rsidRPr="00833E2C">
              <w:rPr>
                <w:rFonts w:ascii="Times New Roman" w:eastAsia="Lucida Sans Unicode" w:hAnsi="Times New Roman" w:cs="Arial"/>
                <w:color w:val="000000"/>
                <w:kern w:val="1"/>
                <w:sz w:val="28"/>
                <w:szCs w:val="28"/>
                <w:lang/>
              </w:rPr>
              <w:t>– количество индикаторов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r>
      <w:tr w:rsidR="00833E2C" w:rsidRPr="00833E2C" w:rsidTr="00833E2C">
        <w:trPr>
          <w:trHeight w:val="774"/>
        </w:trPr>
        <w:tc>
          <w:tcPr>
            <w:tcW w:w="376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 xml:space="preserve">Этапы и сроки реализации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муниципальной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2017 – 2022 годы.</w:t>
            </w:r>
          </w:p>
        </w:tc>
      </w:tr>
      <w:tr w:rsidR="00833E2C" w:rsidRPr="00833E2C" w:rsidTr="00833E2C">
        <w:trPr>
          <w:trHeight w:val="529"/>
        </w:trPr>
        <w:tc>
          <w:tcPr>
            <w:tcW w:w="376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Ресурсное обеспечение муниципальной  программы</w:t>
            </w: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Общие затраты на реализацию Программы составляют 6000 рублей, из них по годам:</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2017 год – 1000 рублей;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2018 год – 1000 рублей;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2019 год – 1000 рублей;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2020 год – 1000 рублей;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2021 год – 1000 рублей;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2022 год – 1000 рублей.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Финансирование Программы производится из средств бюджета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 Темниковского района  Республики Мордовия и ежегодно подлежит уточнению в установленном порядке при формировании бюджета </w:t>
            </w:r>
            <w:r w:rsidRPr="00833E2C">
              <w:rPr>
                <w:rFonts w:ascii="Times New Roman" w:eastAsia="Lucida Sans Unicode" w:hAnsi="Times New Roman" w:cs="Times New Roman"/>
                <w:kern w:val="1"/>
                <w:sz w:val="28"/>
                <w:szCs w:val="28"/>
                <w:lang/>
              </w:rPr>
              <w:lastRenderedPageBreak/>
              <w:t>на очередной год и плановый период.</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r>
      <w:tr w:rsidR="00833E2C" w:rsidRPr="00833E2C" w:rsidTr="00833E2C">
        <w:trPr>
          <w:trHeight w:val="8190"/>
        </w:trPr>
        <w:tc>
          <w:tcPr>
            <w:tcW w:w="3764" w:type="dxa"/>
          </w:tcPr>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lastRenderedPageBreak/>
              <w:t>Ожидаемые результаты реализации  муниципальной программы</w:t>
            </w: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-Усиление антитеррористической защищенности потенциально опасных объектов, мест массового пребывания людей и объектов жизнеобеспечения, осуществляющих свою деятельность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Организация проведения информационно-пропагандистских мероприятий, направленных на раскрытие общественной опасности терроризма, оказание позитивного воздействия на граждан с целью формирования у них неприятия идеологии терроризма, угроз, порядку действий при их возникновении;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Уменьшение проявлений экстремизма и негативного отношения к лицам других национальностей и религиозных конфессий;</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  Формирование у граждан, проживающих на территории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Формирование толерантности и межэтнической культуры в молодежной среде.</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r>
      <w:tr w:rsidR="00833E2C" w:rsidRPr="00833E2C" w:rsidTr="00833E2C">
        <w:trPr>
          <w:trHeight w:val="1785"/>
        </w:trPr>
        <w:tc>
          <w:tcPr>
            <w:tcW w:w="3764" w:type="dxa"/>
          </w:tcPr>
          <w:p w:rsidR="00833E2C" w:rsidRPr="00833E2C" w:rsidRDefault="00833E2C" w:rsidP="00833E2C">
            <w:pPr>
              <w:widowControl w:val="0"/>
              <w:suppressAutoHyphens/>
              <w:spacing w:after="0" w:line="240" w:lineRule="auto"/>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 xml:space="preserve">Система организации управления и </w:t>
            </w:r>
            <w:proofErr w:type="gramStart"/>
            <w:r w:rsidRPr="00833E2C">
              <w:rPr>
                <w:rFonts w:ascii="Times New Roman" w:eastAsia="Lucida Sans Unicode" w:hAnsi="Times New Roman" w:cs="Times New Roman"/>
                <w:b/>
                <w:kern w:val="1"/>
                <w:sz w:val="28"/>
                <w:szCs w:val="28"/>
                <w:lang/>
              </w:rPr>
              <w:t>контроль за</w:t>
            </w:r>
            <w:proofErr w:type="gramEnd"/>
            <w:r w:rsidRPr="00833E2C">
              <w:rPr>
                <w:rFonts w:ascii="Times New Roman" w:eastAsia="Lucida Sans Unicode" w:hAnsi="Times New Roman" w:cs="Times New Roman"/>
                <w:b/>
                <w:kern w:val="1"/>
                <w:sz w:val="28"/>
                <w:szCs w:val="28"/>
                <w:lang/>
              </w:rPr>
              <w:t xml:space="preserve"> исполнением муниципальной программы</w:t>
            </w:r>
          </w:p>
        </w:tc>
        <w:tc>
          <w:tcPr>
            <w:tcW w:w="6604" w:type="dxa"/>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Администрация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 Темниковского района  Республики Мордовия.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r>
    </w:tbl>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 xml:space="preserve">1. Характеристика текущего состояния соответствующей сферы </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b/>
          <w:kern w:val="1"/>
          <w:sz w:val="28"/>
          <w:szCs w:val="28"/>
          <w:lang/>
        </w:rPr>
        <w:tab/>
      </w:r>
      <w:r w:rsidRPr="00833E2C">
        <w:rPr>
          <w:rFonts w:ascii="Times New Roman" w:eastAsia="Lucida Sans Unicode" w:hAnsi="Times New Roman" w:cs="Times New Roman"/>
          <w:kern w:val="1"/>
          <w:sz w:val="28"/>
          <w:szCs w:val="28"/>
          <w:lang/>
        </w:rPr>
        <w:t xml:space="preserve">Ситуация в сфере борьбы с терроризмом и экстремизмом на территории Российской Федерации остается напряженной. Наличие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 Темниковского района жизненно важных объектов, мест массового пребывания людей является фактором возможного планирования террористических акций членами бандформирований, поэтому сохраняется реальная угроза безопасности жителей.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 xml:space="preserve">Наиболее остро стоит проблема антитеррористической защищенности объектов социальной сферы. В учреждениях здравоохранения, образования, </w:t>
      </w:r>
      <w:r w:rsidRPr="00833E2C">
        <w:rPr>
          <w:rFonts w:ascii="Times New Roman" w:eastAsia="Lucida Sans Unicode" w:hAnsi="Times New Roman" w:cs="Times New Roman"/>
          <w:kern w:val="1"/>
          <w:sz w:val="28"/>
          <w:szCs w:val="28"/>
          <w:lang/>
        </w:rPr>
        <w:lastRenderedPageBreak/>
        <w:t>культуры, в спортивных сооружениях  постоянно находится большое количество людей, в том числе и детей, а уровень материально-технической оснащенности указанных учреждений достаточно уязвим в террористическом отношении.</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 xml:space="preserve">Практически на всех объектах социальной сферы на сегодняшний день имеются недостатки, а именно: отсутствие тревожной кнопки, системы оповещения и видеонаблюдения, металлических дверей и </w:t>
      </w:r>
      <w:proofErr w:type="spellStart"/>
      <w:r w:rsidRPr="00833E2C">
        <w:rPr>
          <w:rFonts w:ascii="Times New Roman" w:eastAsia="Lucida Sans Unicode" w:hAnsi="Times New Roman" w:cs="Times New Roman"/>
          <w:kern w:val="1"/>
          <w:sz w:val="28"/>
          <w:szCs w:val="28"/>
          <w:lang/>
        </w:rPr>
        <w:t>металодетекторов</w:t>
      </w:r>
      <w:proofErr w:type="spellEnd"/>
      <w:r w:rsidRPr="00833E2C">
        <w:rPr>
          <w:rFonts w:ascii="Times New Roman" w:eastAsia="Lucida Sans Unicode" w:hAnsi="Times New Roman" w:cs="Times New Roman"/>
          <w:kern w:val="1"/>
          <w:sz w:val="28"/>
          <w:szCs w:val="28"/>
          <w:lang/>
        </w:rPr>
        <w:t xml:space="preserve">. Во многих учреждениях требуется ремонт внешних ограждений, в некоторых внешние ограждения  вообще отсутствуют. Содержание  круглосуточной охраны, создание оборудованных автомобильных стоянок на безопасном расстоянии от объектов социальной сферы не может полностью финансироваться за счет средств учреждений. Имеют место недостаточные знания и отсутствие практических навыков обучающихся, посетителей и работников учреждений правил поведения в чрезвычайных ситуациях, вызванных проявлениями терроризма и экстремизма.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 xml:space="preserve">Настоящая Программа дает возможность улучшить антитеррористическую защищенность объектов социальной сферы, а также снизить существующую социальную напряженность, вызванную боязнью людей возникновения террористической угрозы.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2. Цели и задачи Программы</w:t>
      </w:r>
      <w:r w:rsidRPr="00833E2C">
        <w:rPr>
          <w:rFonts w:ascii="Times New Roman" w:eastAsia="Lucida Sans Unicode" w:hAnsi="Times New Roman" w:cs="Times New Roman"/>
          <w:b/>
          <w:bCs/>
          <w:kern w:val="1"/>
          <w:sz w:val="28"/>
          <w:szCs w:val="28"/>
          <w:lang/>
        </w:rPr>
        <w:br w:type="textWrapping" w:clear="all"/>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Целями Программы являются: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реализация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 государственной политики в области профилактики терроризма и экстремизма в Российской Федерации, совершенствование системы профилактических мер антитеррористической и </w:t>
      </w:r>
      <w:proofErr w:type="spellStart"/>
      <w:r w:rsidRPr="00833E2C">
        <w:rPr>
          <w:rFonts w:ascii="Times New Roman" w:eastAsia="Lucida Sans Unicode" w:hAnsi="Times New Roman" w:cs="Times New Roman"/>
          <w:kern w:val="1"/>
          <w:sz w:val="28"/>
          <w:szCs w:val="28"/>
          <w:lang/>
        </w:rPr>
        <w:t>антиэкстремистской</w:t>
      </w:r>
      <w:proofErr w:type="spellEnd"/>
      <w:r w:rsidRPr="00833E2C">
        <w:rPr>
          <w:rFonts w:ascii="Times New Roman" w:eastAsia="Lucida Sans Unicode" w:hAnsi="Times New Roman" w:cs="Times New Roman"/>
          <w:kern w:val="1"/>
          <w:sz w:val="28"/>
          <w:szCs w:val="28"/>
          <w:lang/>
        </w:rPr>
        <w:t xml:space="preserve"> направленности;</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предупреждение террористических и экстремистских проявлений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-укрепление межнационального согласия;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достижение взаимопонимания и взаимного уважения в вопросах межэтнического и межкультурного сотрудничества;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уменьшение проявлений экстремизма и негативного отношения к лицам других национальностей и религиозных конфессий;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формирование у граждан, проживающих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формирование толерантности и межэтнической культуры в молодежной среде, профилактика агрессивного поведения.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Задачами Программы являются: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повышение уровня межведомственного взаимодействия по профилактике терроризма и экстремизма;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lastRenderedPageBreak/>
        <w:t xml:space="preserve">- сведение к минимуму проявлений терроризма и экстремизма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усиление антитеррористической защищенности объектов социальной сферы и мест массового пребывания людей;</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привлечение граждан, общественных организаций, средств массовой информации для обеспечения максимальной эффективности деятельности по профилактике терроризма и экстремизма;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проведение воспитательной, пропагандистской работы с населением сельского поселения, направленной на предупреждение террористической и экстремистской деятельности, повышения бдительности населения.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3. Прогноз конечных результатов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Усиление антитеррористической защищенности потенциально опасных объектов, мест массового пребывания людей и объектов жизнеобеспечения, осуществляющих свою деятельность на территории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организация проведения информационно-пропагандистских мероприятий, направленных на раскрытие общественной опасности терроризма, оказание позитивного воздействия на граждан с целью формирования у них неприятия идеологии терроризма, угроз, порядку действий при их возникновении;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уменьшение проявлений экстремизма и негативного отношения к лицам других национальностей и религиозных конфессий;</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  формирование у граждан, проживающих на территории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формирование толерантности и межэтнической культуры в молодежной среде.</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 xml:space="preserve">4. Сроки реализации Программы </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Реализация Программы осуществляется в период с 2017 года по 2022 год.</w:t>
      </w:r>
    </w:p>
    <w:p w:rsidR="00833E2C" w:rsidRPr="00833E2C" w:rsidRDefault="00833E2C" w:rsidP="00833E2C">
      <w:pPr>
        <w:spacing w:before="100" w:beforeAutospacing="1" w:after="119" w:line="240" w:lineRule="auto"/>
        <w:jc w:val="center"/>
        <w:rPr>
          <w:rFonts w:ascii="Times New Roman" w:hAnsi="Times New Roman" w:cs="Times New Roman"/>
          <w:b/>
          <w:bCs/>
          <w:sz w:val="28"/>
          <w:szCs w:val="28"/>
        </w:rPr>
        <w:sectPr w:rsidR="00833E2C" w:rsidRPr="00833E2C" w:rsidSect="00833E2C">
          <w:pgSz w:w="11906" w:h="16838"/>
          <w:pgMar w:top="1134" w:right="709" w:bottom="1079" w:left="1134" w:header="709" w:footer="709" w:gutter="0"/>
          <w:cols w:space="708"/>
          <w:titlePg/>
          <w:docGrid w:linePitch="360"/>
        </w:sectPr>
      </w:pPr>
    </w:p>
    <w:p w:rsidR="00833E2C" w:rsidRPr="00833E2C" w:rsidRDefault="00833E2C" w:rsidP="00833E2C">
      <w:pPr>
        <w:spacing w:before="100" w:beforeAutospacing="1" w:after="119" w:line="240" w:lineRule="auto"/>
        <w:jc w:val="center"/>
        <w:rPr>
          <w:rFonts w:ascii="Times New Roman" w:hAnsi="Times New Roman" w:cs="Times New Roman"/>
          <w:b/>
          <w:bCs/>
          <w:sz w:val="28"/>
          <w:szCs w:val="28"/>
        </w:rPr>
      </w:pPr>
      <w:r w:rsidRPr="00833E2C">
        <w:rPr>
          <w:rFonts w:ascii="Times New Roman" w:hAnsi="Times New Roman" w:cs="Times New Roman"/>
          <w:b/>
          <w:bCs/>
          <w:sz w:val="28"/>
          <w:szCs w:val="28"/>
        </w:rPr>
        <w:lastRenderedPageBreak/>
        <w:t>5. Основные направления и мероприятия реализации Программы</w:t>
      </w:r>
    </w:p>
    <w:p w:rsidR="00833E2C" w:rsidRPr="00833E2C" w:rsidRDefault="00833E2C" w:rsidP="00833E2C">
      <w:pPr>
        <w:spacing w:before="100" w:beforeAutospacing="1" w:after="119" w:line="240" w:lineRule="auto"/>
        <w:jc w:val="center"/>
        <w:rPr>
          <w:rFonts w:ascii="Times New Roman" w:hAnsi="Times New Roman" w:cs="Times New Roman"/>
          <w:sz w:val="28"/>
          <w:szCs w:val="28"/>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71"/>
        <w:gridCol w:w="1843"/>
        <w:gridCol w:w="1559"/>
        <w:gridCol w:w="1418"/>
        <w:gridCol w:w="850"/>
        <w:gridCol w:w="851"/>
        <w:gridCol w:w="709"/>
        <w:gridCol w:w="708"/>
        <w:gridCol w:w="709"/>
        <w:gridCol w:w="709"/>
        <w:gridCol w:w="709"/>
      </w:tblGrid>
      <w:tr w:rsidR="00833E2C" w:rsidRPr="00833E2C" w:rsidTr="00833E2C">
        <w:tc>
          <w:tcPr>
            <w:tcW w:w="54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 xml:space="preserve">№ </w:t>
            </w:r>
            <w:proofErr w:type="gramStart"/>
            <w:r w:rsidRPr="00833E2C">
              <w:rPr>
                <w:rFonts w:ascii="Times New Roman" w:hAnsi="Times New Roman" w:cs="Times New Roman"/>
                <w:sz w:val="24"/>
                <w:szCs w:val="24"/>
              </w:rPr>
              <w:t>п</w:t>
            </w:r>
            <w:proofErr w:type="gramEnd"/>
            <w:r w:rsidRPr="00833E2C">
              <w:rPr>
                <w:rFonts w:ascii="Times New Roman" w:hAnsi="Times New Roman" w:cs="Times New Roman"/>
                <w:sz w:val="24"/>
                <w:szCs w:val="24"/>
              </w:rPr>
              <w:t>/п</w:t>
            </w:r>
          </w:p>
        </w:tc>
        <w:tc>
          <w:tcPr>
            <w:tcW w:w="467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Наименование мероприятия</w:t>
            </w:r>
          </w:p>
        </w:tc>
        <w:tc>
          <w:tcPr>
            <w:tcW w:w="1843"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Исполнитель</w:t>
            </w:r>
          </w:p>
        </w:tc>
        <w:tc>
          <w:tcPr>
            <w:tcW w:w="155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Сроки</w:t>
            </w:r>
          </w:p>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исполнения</w:t>
            </w:r>
          </w:p>
        </w:tc>
        <w:tc>
          <w:tcPr>
            <w:tcW w:w="1418"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Источники финансирования</w:t>
            </w:r>
          </w:p>
        </w:tc>
        <w:tc>
          <w:tcPr>
            <w:tcW w:w="85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Всего</w:t>
            </w:r>
          </w:p>
        </w:tc>
        <w:tc>
          <w:tcPr>
            <w:tcW w:w="85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w:t>
            </w:r>
          </w:p>
        </w:tc>
        <w:tc>
          <w:tcPr>
            <w:tcW w:w="709"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sz w:val="24"/>
                <w:szCs w:val="24"/>
              </w:rPr>
              <w:t>2018</w:t>
            </w:r>
          </w:p>
        </w:tc>
        <w:tc>
          <w:tcPr>
            <w:tcW w:w="708"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sz w:val="24"/>
                <w:szCs w:val="24"/>
              </w:rPr>
              <w:t>2019</w:t>
            </w:r>
          </w:p>
        </w:tc>
        <w:tc>
          <w:tcPr>
            <w:tcW w:w="709"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sz w:val="24"/>
                <w:szCs w:val="24"/>
              </w:rPr>
              <w:t>2020</w:t>
            </w:r>
          </w:p>
        </w:tc>
        <w:tc>
          <w:tcPr>
            <w:tcW w:w="709"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sz w:val="24"/>
                <w:szCs w:val="24"/>
              </w:rPr>
              <w:t>2021</w:t>
            </w:r>
          </w:p>
        </w:tc>
        <w:tc>
          <w:tcPr>
            <w:tcW w:w="709"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sz w:val="24"/>
                <w:szCs w:val="24"/>
              </w:rPr>
              <w:t>2022</w:t>
            </w:r>
          </w:p>
        </w:tc>
      </w:tr>
      <w:tr w:rsidR="00833E2C" w:rsidRPr="00833E2C" w:rsidTr="00833E2C">
        <w:tc>
          <w:tcPr>
            <w:tcW w:w="54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w:t>
            </w:r>
          </w:p>
        </w:tc>
        <w:tc>
          <w:tcPr>
            <w:tcW w:w="467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w:t>
            </w:r>
          </w:p>
        </w:tc>
        <w:tc>
          <w:tcPr>
            <w:tcW w:w="1843"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3</w:t>
            </w:r>
          </w:p>
        </w:tc>
        <w:tc>
          <w:tcPr>
            <w:tcW w:w="155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4</w:t>
            </w:r>
          </w:p>
        </w:tc>
        <w:tc>
          <w:tcPr>
            <w:tcW w:w="141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5</w:t>
            </w:r>
          </w:p>
        </w:tc>
        <w:tc>
          <w:tcPr>
            <w:tcW w:w="85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6</w:t>
            </w:r>
          </w:p>
        </w:tc>
        <w:tc>
          <w:tcPr>
            <w:tcW w:w="85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7</w:t>
            </w: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8</w:t>
            </w:r>
          </w:p>
        </w:tc>
        <w:tc>
          <w:tcPr>
            <w:tcW w:w="70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9</w:t>
            </w: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10</w:t>
            </w: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11</w:t>
            </w: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12</w:t>
            </w:r>
          </w:p>
        </w:tc>
      </w:tr>
      <w:tr w:rsidR="00833E2C" w:rsidRPr="00833E2C" w:rsidTr="00833E2C">
        <w:tc>
          <w:tcPr>
            <w:tcW w:w="54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w:t>
            </w:r>
          </w:p>
        </w:tc>
        <w:tc>
          <w:tcPr>
            <w:tcW w:w="4671"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Информировать жителей  о порядке действий при угрозе возникновения террористических актов, посредст</w:t>
            </w:r>
            <w:r w:rsidRPr="00833E2C">
              <w:rPr>
                <w:rFonts w:ascii="Times New Roman" w:hAnsi="Times New Roman" w:cs="Times New Roman"/>
              </w:rPr>
              <w:softHyphen/>
              <w:t>вом размещения информации в муниципальных средствах массовой информации</w:t>
            </w:r>
          </w:p>
        </w:tc>
        <w:tc>
          <w:tcPr>
            <w:tcW w:w="1843"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 xml:space="preserve">Администрация </w:t>
            </w:r>
            <w:r w:rsidRPr="00833E2C">
              <w:rPr>
                <w:rFonts w:ascii="Times New Roman" w:hAnsi="Times New Roman" w:cs="Times New Roman"/>
                <w:iCs/>
              </w:rPr>
              <w:t>Пурдошанского</w:t>
            </w:r>
            <w:r w:rsidRPr="00833E2C">
              <w:rPr>
                <w:rFonts w:ascii="Times New Roman" w:hAnsi="Times New Roman" w:cs="Times New Roman"/>
              </w:rPr>
              <w:t xml:space="preserve"> сельского поселения;</w:t>
            </w:r>
          </w:p>
        </w:tc>
        <w:tc>
          <w:tcPr>
            <w:tcW w:w="155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Нет</w:t>
            </w:r>
          </w:p>
        </w:tc>
        <w:tc>
          <w:tcPr>
            <w:tcW w:w="85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r>
      <w:tr w:rsidR="00833E2C" w:rsidRPr="00833E2C" w:rsidTr="00833E2C">
        <w:tc>
          <w:tcPr>
            <w:tcW w:w="54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w:t>
            </w:r>
          </w:p>
        </w:tc>
        <w:tc>
          <w:tcPr>
            <w:tcW w:w="4671"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Организовать подготовку проектов, изготовле</w:t>
            </w:r>
            <w:r w:rsidRPr="00833E2C">
              <w:rPr>
                <w:rFonts w:ascii="Times New Roman" w:hAnsi="Times New Roman" w:cs="Times New Roman"/>
              </w:rPr>
              <w:softHyphen/>
              <w:t>ние, приобретение буклетов, плакатов, памяток и рекомендаций  для учреждений, предприятий, организаций, расположенных на территории   сельского совета по антитеррори</w:t>
            </w:r>
            <w:r w:rsidRPr="00833E2C">
              <w:rPr>
                <w:rFonts w:ascii="Times New Roman" w:hAnsi="Times New Roman" w:cs="Times New Roman"/>
              </w:rPr>
              <w:softHyphen/>
              <w:t>стической тематике</w:t>
            </w:r>
          </w:p>
        </w:tc>
        <w:tc>
          <w:tcPr>
            <w:tcW w:w="1843"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 xml:space="preserve">Администрация </w:t>
            </w:r>
            <w:r w:rsidRPr="00833E2C">
              <w:rPr>
                <w:rFonts w:ascii="Times New Roman" w:hAnsi="Times New Roman" w:cs="Times New Roman"/>
                <w:iCs/>
              </w:rPr>
              <w:t>Пурдошанского</w:t>
            </w:r>
            <w:r w:rsidRPr="00833E2C">
              <w:rPr>
                <w:rFonts w:ascii="Times New Roman" w:hAnsi="Times New Roman" w:cs="Times New Roman"/>
              </w:rPr>
              <w:t xml:space="preserve"> сельского поселения</w:t>
            </w:r>
          </w:p>
        </w:tc>
        <w:tc>
          <w:tcPr>
            <w:tcW w:w="155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85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6000</w:t>
            </w:r>
          </w:p>
        </w:tc>
        <w:tc>
          <w:tcPr>
            <w:tcW w:w="85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1000</w:t>
            </w: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1000</w:t>
            </w:r>
          </w:p>
        </w:tc>
        <w:tc>
          <w:tcPr>
            <w:tcW w:w="70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1000</w:t>
            </w: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1000</w:t>
            </w: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1000</w:t>
            </w: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1000</w:t>
            </w:r>
          </w:p>
        </w:tc>
      </w:tr>
      <w:tr w:rsidR="00833E2C" w:rsidRPr="00833E2C" w:rsidTr="00833E2C">
        <w:tc>
          <w:tcPr>
            <w:tcW w:w="54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3</w:t>
            </w:r>
          </w:p>
        </w:tc>
        <w:tc>
          <w:tcPr>
            <w:tcW w:w="4671"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Обеспечить подготовку и размещение в местах массового пребывания граждан информацион</w:t>
            </w:r>
            <w:r w:rsidRPr="00833E2C">
              <w:rPr>
                <w:rFonts w:ascii="Times New Roman" w:hAnsi="Times New Roman" w:cs="Times New Roman"/>
              </w:rPr>
              <w:softHyphen/>
              <w:t>ных материалов о действиях в случае возникновения угроз террористического характера, а также размещение соответствующей информа</w:t>
            </w:r>
            <w:r w:rsidRPr="00833E2C">
              <w:rPr>
                <w:rFonts w:ascii="Times New Roman" w:hAnsi="Times New Roman" w:cs="Times New Roman"/>
              </w:rPr>
              <w:softHyphen/>
              <w:t>ции на стендах</w:t>
            </w:r>
          </w:p>
        </w:tc>
        <w:tc>
          <w:tcPr>
            <w:tcW w:w="1843" w:type="dxa"/>
            <w:shd w:val="clear" w:color="auto" w:fill="auto"/>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Администрация </w:t>
            </w:r>
            <w:r w:rsidRPr="00833E2C">
              <w:rPr>
                <w:rFonts w:ascii="Times New Roman" w:hAnsi="Times New Roman" w:cs="Times New Roman"/>
                <w:iCs/>
              </w:rPr>
              <w:t>Пурдошанского</w:t>
            </w:r>
            <w:r w:rsidRPr="00833E2C">
              <w:rPr>
                <w:rFonts w:ascii="Times New Roman" w:hAnsi="Times New Roman" w:cs="Times New Roman"/>
              </w:rPr>
              <w:t xml:space="preserve"> сельского поселения;  </w:t>
            </w:r>
          </w:p>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МБУК КДЦ  </w:t>
            </w:r>
            <w:r w:rsidRPr="00833E2C">
              <w:rPr>
                <w:rFonts w:ascii="Times New Roman" w:hAnsi="Times New Roman" w:cs="Times New Roman"/>
                <w:iCs/>
              </w:rPr>
              <w:t>Пурдошанский</w:t>
            </w:r>
            <w:r w:rsidRPr="00833E2C">
              <w:rPr>
                <w:rFonts w:ascii="Times New Roman" w:hAnsi="Times New Roman" w:cs="Times New Roman"/>
              </w:rPr>
              <w:t xml:space="preserve">», </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rPr>
              <w:t>МБОУ «</w:t>
            </w:r>
            <w:proofErr w:type="spellStart"/>
            <w:r w:rsidRPr="00833E2C">
              <w:rPr>
                <w:rFonts w:ascii="Times New Roman" w:hAnsi="Times New Roman" w:cs="Times New Roman"/>
                <w:iCs/>
              </w:rPr>
              <w:t>Пурдошанская</w:t>
            </w:r>
            <w:proofErr w:type="spellEnd"/>
            <w:r w:rsidRPr="00833E2C">
              <w:rPr>
                <w:rFonts w:ascii="Times New Roman" w:hAnsi="Times New Roman" w:cs="Times New Roman"/>
                <w:iCs/>
              </w:rPr>
              <w:t xml:space="preserve"> </w:t>
            </w:r>
            <w:r w:rsidRPr="00833E2C">
              <w:rPr>
                <w:rFonts w:ascii="Times New Roman" w:hAnsi="Times New Roman" w:cs="Times New Roman"/>
              </w:rPr>
              <w:t>СОШ».</w:t>
            </w:r>
          </w:p>
        </w:tc>
        <w:tc>
          <w:tcPr>
            <w:tcW w:w="155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Нет</w:t>
            </w:r>
          </w:p>
        </w:tc>
        <w:tc>
          <w:tcPr>
            <w:tcW w:w="85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r>
      <w:tr w:rsidR="00833E2C" w:rsidRPr="00833E2C" w:rsidTr="00833E2C">
        <w:tc>
          <w:tcPr>
            <w:tcW w:w="54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4</w:t>
            </w:r>
          </w:p>
        </w:tc>
        <w:tc>
          <w:tcPr>
            <w:tcW w:w="4671"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Запрашивать и получать в установленном по</w:t>
            </w:r>
            <w:r w:rsidRPr="00833E2C">
              <w:rPr>
                <w:rFonts w:ascii="Times New Roman" w:hAnsi="Times New Roman" w:cs="Times New Roman"/>
              </w:rPr>
              <w:softHyphen/>
              <w:t>рядке необходимые материалы и информацию в территориальных органах федеральных ор</w:t>
            </w:r>
            <w:r w:rsidRPr="00833E2C">
              <w:rPr>
                <w:rFonts w:ascii="Times New Roman" w:hAnsi="Times New Roman" w:cs="Times New Roman"/>
              </w:rPr>
              <w:softHyphen/>
              <w:t>ганов исполнительной власти, исполнительных органов государственной власти,   правоохранительных органов, об</w:t>
            </w:r>
            <w:r w:rsidRPr="00833E2C">
              <w:rPr>
                <w:rFonts w:ascii="Times New Roman" w:hAnsi="Times New Roman" w:cs="Times New Roman"/>
              </w:rPr>
              <w:softHyphen/>
              <w:t>щественных объединений, организаций и должностных лиц</w:t>
            </w:r>
          </w:p>
        </w:tc>
        <w:tc>
          <w:tcPr>
            <w:tcW w:w="1843"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Администрация</w:t>
            </w:r>
            <w:r w:rsidRPr="00833E2C">
              <w:rPr>
                <w:rFonts w:ascii="Times New Roman" w:hAnsi="Times New Roman" w:cs="Times New Roman"/>
                <w:iCs/>
              </w:rPr>
              <w:t xml:space="preserve"> Пурдошанского</w:t>
            </w:r>
            <w:r w:rsidRPr="00833E2C">
              <w:rPr>
                <w:rFonts w:ascii="Times New Roman" w:hAnsi="Times New Roman" w:cs="Times New Roman"/>
              </w:rPr>
              <w:t xml:space="preserve"> сельского поселения</w:t>
            </w:r>
          </w:p>
        </w:tc>
        <w:tc>
          <w:tcPr>
            <w:tcW w:w="155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Нет</w:t>
            </w:r>
          </w:p>
        </w:tc>
        <w:tc>
          <w:tcPr>
            <w:tcW w:w="85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r>
      <w:tr w:rsidR="00833E2C" w:rsidRPr="00833E2C" w:rsidTr="00833E2C">
        <w:tc>
          <w:tcPr>
            <w:tcW w:w="540"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lastRenderedPageBreak/>
              <w:t>5</w:t>
            </w:r>
          </w:p>
        </w:tc>
        <w:tc>
          <w:tcPr>
            <w:tcW w:w="4671" w:type="dxa"/>
            <w:shd w:val="clear" w:color="auto" w:fill="auto"/>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rPr>
              <w:t xml:space="preserve">Проведение регулярных обследований на предмет технического состояния подвальных и чердачных помещений,  </w:t>
            </w:r>
            <w:proofErr w:type="spellStart"/>
            <w:r w:rsidRPr="00833E2C">
              <w:rPr>
                <w:rFonts w:ascii="Times New Roman" w:hAnsi="Times New Roman" w:cs="Times New Roman"/>
              </w:rPr>
              <w:t>электрощитовых</w:t>
            </w:r>
            <w:proofErr w:type="spellEnd"/>
            <w:r w:rsidRPr="00833E2C">
              <w:rPr>
                <w:rFonts w:ascii="Times New Roman" w:hAnsi="Times New Roman" w:cs="Times New Roman"/>
              </w:rPr>
              <w:t xml:space="preserve"> и др. подсобных помещений</w:t>
            </w:r>
          </w:p>
        </w:tc>
        <w:tc>
          <w:tcPr>
            <w:tcW w:w="1843" w:type="dxa"/>
            <w:shd w:val="clear" w:color="auto" w:fill="auto"/>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МБУК КДЦ </w:t>
            </w:r>
            <w:r w:rsidRPr="00833E2C">
              <w:rPr>
                <w:rFonts w:ascii="Times New Roman" w:hAnsi="Times New Roman" w:cs="Times New Roman"/>
                <w:iCs/>
              </w:rPr>
              <w:t>Пурдошанский</w:t>
            </w:r>
            <w:r w:rsidRPr="00833E2C">
              <w:rPr>
                <w:rFonts w:ascii="Times New Roman" w:hAnsi="Times New Roman" w:cs="Times New Roman"/>
              </w:rPr>
              <w:t>», МБОУ «</w:t>
            </w:r>
            <w:proofErr w:type="spellStart"/>
            <w:r w:rsidRPr="00833E2C">
              <w:rPr>
                <w:rFonts w:ascii="Times New Roman" w:hAnsi="Times New Roman" w:cs="Times New Roman"/>
                <w:iCs/>
              </w:rPr>
              <w:t>Пурдошанская</w:t>
            </w:r>
            <w:proofErr w:type="spellEnd"/>
            <w:r w:rsidRPr="00833E2C">
              <w:rPr>
                <w:rFonts w:ascii="Times New Roman" w:hAnsi="Times New Roman" w:cs="Times New Roman"/>
              </w:rPr>
              <w:t xml:space="preserve"> СОШ»,</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rPr>
              <w:t>МБДОУ Пурдошанский детский сад «Теремок».</w:t>
            </w:r>
          </w:p>
        </w:tc>
        <w:tc>
          <w:tcPr>
            <w:tcW w:w="155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Нет</w:t>
            </w:r>
          </w:p>
        </w:tc>
        <w:tc>
          <w:tcPr>
            <w:tcW w:w="850"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r>
      <w:tr w:rsidR="00833E2C" w:rsidRPr="00833E2C" w:rsidTr="00833E2C">
        <w:tc>
          <w:tcPr>
            <w:tcW w:w="54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6</w:t>
            </w:r>
          </w:p>
        </w:tc>
        <w:tc>
          <w:tcPr>
            <w:tcW w:w="4671"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Организация постоянного патрулирования в местах массового скопления людей и отдыха села</w:t>
            </w:r>
          </w:p>
        </w:tc>
        <w:tc>
          <w:tcPr>
            <w:tcW w:w="1843" w:type="dxa"/>
            <w:shd w:val="clear" w:color="auto" w:fill="auto"/>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Актив</w:t>
            </w:r>
          </w:p>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sz w:val="24"/>
                <w:szCs w:val="24"/>
              </w:rPr>
              <w:t>сельского поселения (по согласованию)</w:t>
            </w:r>
          </w:p>
        </w:tc>
        <w:tc>
          <w:tcPr>
            <w:tcW w:w="155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Нет</w:t>
            </w:r>
          </w:p>
        </w:tc>
        <w:tc>
          <w:tcPr>
            <w:tcW w:w="85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r>
      <w:tr w:rsidR="00833E2C" w:rsidRPr="00833E2C" w:rsidTr="00833E2C">
        <w:tc>
          <w:tcPr>
            <w:tcW w:w="540"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7</w:t>
            </w:r>
          </w:p>
        </w:tc>
        <w:tc>
          <w:tcPr>
            <w:tcW w:w="4671" w:type="dxa"/>
            <w:shd w:val="clear" w:color="auto" w:fill="auto"/>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rPr>
              <w:t>Организация в учебных заведениях профилактической работы, направленной на недопущение вовлечения детей и подростков в незаконную деятельность религиозных сект и экстремистских организаций. Распространение идей межнациональной терпимости, дружбы, добрососедства, взаимного уважения</w:t>
            </w:r>
          </w:p>
        </w:tc>
        <w:tc>
          <w:tcPr>
            <w:tcW w:w="1843" w:type="dxa"/>
            <w:shd w:val="clear" w:color="auto" w:fill="auto"/>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Администрация </w:t>
            </w:r>
            <w:r w:rsidRPr="00833E2C">
              <w:rPr>
                <w:rFonts w:ascii="Times New Roman" w:hAnsi="Times New Roman" w:cs="Times New Roman"/>
                <w:iCs/>
              </w:rPr>
              <w:t>Пурдошанского</w:t>
            </w:r>
            <w:r w:rsidRPr="00833E2C">
              <w:rPr>
                <w:rFonts w:ascii="Times New Roman" w:hAnsi="Times New Roman" w:cs="Times New Roman"/>
              </w:rPr>
              <w:t xml:space="preserve"> сельского поселения; </w:t>
            </w:r>
          </w:p>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МБОУ «</w:t>
            </w:r>
            <w:proofErr w:type="spellStart"/>
            <w:r w:rsidRPr="00833E2C">
              <w:rPr>
                <w:rFonts w:ascii="Times New Roman" w:hAnsi="Times New Roman" w:cs="Times New Roman"/>
                <w:iCs/>
              </w:rPr>
              <w:t>Пурдошанская</w:t>
            </w:r>
            <w:proofErr w:type="spellEnd"/>
            <w:r w:rsidRPr="00833E2C">
              <w:rPr>
                <w:rFonts w:ascii="Times New Roman" w:hAnsi="Times New Roman" w:cs="Times New Roman"/>
              </w:rPr>
              <w:t xml:space="preserve"> СОШ»;</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lang/>
              </w:rPr>
            </w:pPr>
            <w:r w:rsidRPr="00833E2C">
              <w:rPr>
                <w:rFonts w:ascii="Times New Roman" w:eastAsia="Lucida Sans Unicode" w:hAnsi="Times New Roman" w:cs="Times New Roman"/>
                <w:kern w:val="1"/>
                <w:lang/>
              </w:rPr>
              <w:t>МБДОУ Пурдошанский детский сад «Теремок».</w:t>
            </w:r>
          </w:p>
        </w:tc>
        <w:tc>
          <w:tcPr>
            <w:tcW w:w="155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Нет</w:t>
            </w:r>
          </w:p>
        </w:tc>
        <w:tc>
          <w:tcPr>
            <w:tcW w:w="850"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r>
      <w:tr w:rsidR="00833E2C" w:rsidRPr="00833E2C" w:rsidTr="00833E2C">
        <w:tc>
          <w:tcPr>
            <w:tcW w:w="540"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8</w:t>
            </w:r>
          </w:p>
        </w:tc>
        <w:tc>
          <w:tcPr>
            <w:tcW w:w="4671" w:type="dxa"/>
            <w:shd w:val="clear" w:color="auto" w:fill="auto"/>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rPr>
              <w:t>Организовать и провести тематические меро</w:t>
            </w:r>
            <w:r w:rsidRPr="00833E2C">
              <w:rPr>
                <w:rFonts w:ascii="Times New Roman" w:hAnsi="Times New Roman" w:cs="Times New Roman"/>
              </w:rPr>
              <w:softHyphen/>
              <w:t>приятия: фестивали, конкурсы, викторины, с целью формирования у граждан уважительного отношения к традициям и обычаям различных народов и национальностей</w:t>
            </w:r>
          </w:p>
        </w:tc>
        <w:tc>
          <w:tcPr>
            <w:tcW w:w="1843" w:type="dxa"/>
            <w:shd w:val="clear" w:color="auto" w:fill="auto"/>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Администрация </w:t>
            </w:r>
            <w:r w:rsidRPr="00833E2C">
              <w:rPr>
                <w:rFonts w:ascii="Times New Roman" w:hAnsi="Times New Roman" w:cs="Times New Roman"/>
                <w:iCs/>
              </w:rPr>
              <w:t>Пурдошанского</w:t>
            </w:r>
            <w:r w:rsidRPr="00833E2C">
              <w:rPr>
                <w:rFonts w:ascii="Times New Roman" w:hAnsi="Times New Roman" w:cs="Times New Roman"/>
              </w:rPr>
              <w:t xml:space="preserve"> сельского поселения, </w:t>
            </w:r>
          </w:p>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МБУК КДЦ «Пурдошанский», </w:t>
            </w:r>
          </w:p>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МБОУ «</w:t>
            </w:r>
            <w:proofErr w:type="spellStart"/>
            <w:r w:rsidRPr="00833E2C">
              <w:rPr>
                <w:rFonts w:ascii="Times New Roman" w:hAnsi="Times New Roman" w:cs="Times New Roman"/>
              </w:rPr>
              <w:t>Пурдошанская</w:t>
            </w:r>
            <w:proofErr w:type="spellEnd"/>
            <w:r w:rsidRPr="00833E2C">
              <w:rPr>
                <w:rFonts w:ascii="Times New Roman" w:hAnsi="Times New Roman" w:cs="Times New Roman"/>
              </w:rPr>
              <w:t xml:space="preserve"> СОШ»,</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lang/>
              </w:rPr>
              <w:t>МБДОУ Пурдошанский детский сад «Теремок».</w:t>
            </w:r>
          </w:p>
        </w:tc>
        <w:tc>
          <w:tcPr>
            <w:tcW w:w="155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Нет</w:t>
            </w:r>
          </w:p>
        </w:tc>
        <w:tc>
          <w:tcPr>
            <w:tcW w:w="850"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r>
      <w:tr w:rsidR="00833E2C" w:rsidRPr="00833E2C" w:rsidTr="00833E2C">
        <w:tc>
          <w:tcPr>
            <w:tcW w:w="54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lastRenderedPageBreak/>
              <w:t>9</w:t>
            </w:r>
          </w:p>
        </w:tc>
        <w:tc>
          <w:tcPr>
            <w:tcW w:w="4671" w:type="dxa"/>
            <w:shd w:val="clear" w:color="auto" w:fill="auto"/>
          </w:tcPr>
          <w:p w:rsidR="00833E2C" w:rsidRPr="00833E2C" w:rsidRDefault="00833E2C" w:rsidP="00833E2C">
            <w:pPr>
              <w:spacing w:before="100" w:beforeAutospacing="1" w:after="119" w:line="240" w:lineRule="auto"/>
              <w:jc w:val="both"/>
              <w:rPr>
                <w:rFonts w:ascii="Times New Roman" w:hAnsi="Times New Roman" w:cs="Times New Roman"/>
                <w:sz w:val="24"/>
                <w:szCs w:val="24"/>
              </w:rPr>
            </w:pPr>
            <w:r w:rsidRPr="00833E2C">
              <w:rPr>
                <w:rFonts w:ascii="Times New Roman" w:hAnsi="Times New Roman" w:cs="Times New Roman"/>
              </w:rPr>
              <w:t>Через средства массовой информации информировать граждан о наличии в  сельском поселении телефонных линий для сообщения фактов  угроз    террористической и экстремистской направленности</w:t>
            </w:r>
          </w:p>
        </w:tc>
        <w:tc>
          <w:tcPr>
            <w:tcW w:w="1843"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 xml:space="preserve">Информационные стенды Администрация </w:t>
            </w:r>
            <w:r w:rsidRPr="00833E2C">
              <w:rPr>
                <w:rFonts w:ascii="Times New Roman" w:hAnsi="Times New Roman" w:cs="Times New Roman"/>
                <w:iCs/>
              </w:rPr>
              <w:t>Пурдошанского</w:t>
            </w:r>
            <w:r w:rsidRPr="00833E2C">
              <w:rPr>
                <w:rFonts w:ascii="Times New Roman" w:hAnsi="Times New Roman" w:cs="Times New Roman"/>
              </w:rPr>
              <w:t xml:space="preserve"> сельского  поселения;</w:t>
            </w:r>
          </w:p>
        </w:tc>
        <w:tc>
          <w:tcPr>
            <w:tcW w:w="155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Нет</w:t>
            </w:r>
          </w:p>
        </w:tc>
        <w:tc>
          <w:tcPr>
            <w:tcW w:w="85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r>
      <w:tr w:rsidR="00833E2C" w:rsidRPr="00833E2C" w:rsidTr="00833E2C">
        <w:tc>
          <w:tcPr>
            <w:tcW w:w="54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10</w:t>
            </w:r>
          </w:p>
        </w:tc>
        <w:tc>
          <w:tcPr>
            <w:tcW w:w="4671" w:type="dxa"/>
            <w:shd w:val="clear" w:color="auto" w:fill="auto"/>
          </w:tcPr>
          <w:p w:rsidR="00833E2C" w:rsidRPr="00833E2C" w:rsidRDefault="00833E2C" w:rsidP="00833E2C">
            <w:pPr>
              <w:spacing w:before="100" w:beforeAutospacing="1" w:after="119" w:line="240" w:lineRule="auto"/>
              <w:jc w:val="both"/>
              <w:rPr>
                <w:rFonts w:ascii="Times New Roman" w:hAnsi="Times New Roman" w:cs="Times New Roman"/>
                <w:sz w:val="24"/>
                <w:szCs w:val="24"/>
              </w:rPr>
            </w:pPr>
            <w:r w:rsidRPr="00833E2C">
              <w:rPr>
                <w:rFonts w:ascii="Times New Roman" w:hAnsi="Times New Roman" w:cs="Times New Roman"/>
              </w:rPr>
              <w:t>Постоянно осуществлять учет количества, месторасположения состоящих на учете жилых помещений, домовладений, гаражных строений, сдаваемых внаем и в аренду</w:t>
            </w:r>
          </w:p>
        </w:tc>
        <w:tc>
          <w:tcPr>
            <w:tcW w:w="1843" w:type="dxa"/>
            <w:shd w:val="clear" w:color="auto" w:fill="auto"/>
          </w:tcPr>
          <w:p w:rsidR="00833E2C" w:rsidRPr="00833E2C" w:rsidRDefault="00833E2C" w:rsidP="00833E2C">
            <w:pPr>
              <w:spacing w:before="100" w:beforeAutospacing="1" w:after="119" w:line="240" w:lineRule="auto"/>
              <w:rPr>
                <w:rFonts w:ascii="Times New Roman" w:hAnsi="Times New Roman" w:cs="Times New Roman"/>
                <w:sz w:val="24"/>
                <w:szCs w:val="24"/>
              </w:rPr>
            </w:pPr>
            <w:r w:rsidRPr="00833E2C">
              <w:rPr>
                <w:rFonts w:ascii="Times New Roman" w:hAnsi="Times New Roman" w:cs="Times New Roman"/>
              </w:rPr>
              <w:t xml:space="preserve">Администрация  </w:t>
            </w:r>
            <w:r w:rsidRPr="00833E2C">
              <w:rPr>
                <w:rFonts w:ascii="Times New Roman" w:hAnsi="Times New Roman" w:cs="Times New Roman"/>
                <w:iCs/>
              </w:rPr>
              <w:t>Пурдошанского</w:t>
            </w:r>
            <w:r w:rsidRPr="00833E2C">
              <w:rPr>
                <w:rFonts w:ascii="Times New Roman" w:hAnsi="Times New Roman" w:cs="Times New Roman"/>
              </w:rPr>
              <w:t xml:space="preserve"> сельского поселения</w:t>
            </w:r>
          </w:p>
        </w:tc>
        <w:tc>
          <w:tcPr>
            <w:tcW w:w="155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Нет</w:t>
            </w:r>
          </w:p>
        </w:tc>
        <w:tc>
          <w:tcPr>
            <w:tcW w:w="850"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before="100" w:beforeAutospacing="1" w:after="119" w:line="240" w:lineRule="auto"/>
              <w:jc w:val="center"/>
              <w:rPr>
                <w:rFonts w:ascii="Times New Roman" w:hAnsi="Times New Roman" w:cs="Times New Roman"/>
                <w:sz w:val="24"/>
                <w:szCs w:val="24"/>
              </w:rPr>
            </w:pPr>
          </w:p>
        </w:tc>
      </w:tr>
      <w:tr w:rsidR="00833E2C" w:rsidRPr="00833E2C" w:rsidTr="00833E2C">
        <w:tc>
          <w:tcPr>
            <w:tcW w:w="540"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11</w:t>
            </w:r>
          </w:p>
        </w:tc>
        <w:tc>
          <w:tcPr>
            <w:tcW w:w="4671" w:type="dxa"/>
            <w:shd w:val="clear" w:color="auto" w:fill="auto"/>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rPr>
              <w:t>Проводить проверки заброшенных, законсервированных, используемых в неполной мере и не по назначению строений в целях выявления возможного складирования сре</w:t>
            </w:r>
            <w:proofErr w:type="gramStart"/>
            <w:r w:rsidRPr="00833E2C">
              <w:rPr>
                <w:rFonts w:ascii="Times New Roman" w:hAnsi="Times New Roman" w:cs="Times New Roman"/>
              </w:rPr>
              <w:t>дств дл</w:t>
            </w:r>
            <w:proofErr w:type="gramEnd"/>
            <w:r w:rsidRPr="00833E2C">
              <w:rPr>
                <w:rFonts w:ascii="Times New Roman" w:hAnsi="Times New Roman" w:cs="Times New Roman"/>
              </w:rPr>
              <w:t>я совершения актов терроризма</w:t>
            </w:r>
          </w:p>
        </w:tc>
        <w:tc>
          <w:tcPr>
            <w:tcW w:w="1843" w:type="dxa"/>
            <w:shd w:val="clear" w:color="auto" w:fill="auto"/>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Администрация  </w:t>
            </w:r>
            <w:r w:rsidRPr="00833E2C">
              <w:rPr>
                <w:rFonts w:ascii="Times New Roman" w:hAnsi="Times New Roman" w:cs="Times New Roman"/>
                <w:iCs/>
              </w:rPr>
              <w:t>Пурдошанского</w:t>
            </w:r>
            <w:r w:rsidRPr="00833E2C">
              <w:rPr>
                <w:rFonts w:ascii="Times New Roman" w:hAnsi="Times New Roman" w:cs="Times New Roman"/>
              </w:rPr>
              <w:t xml:space="preserve"> сельского поселения,</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rPr>
              <w:t xml:space="preserve"> участковый уполномоченный (по согласованию)</w:t>
            </w:r>
          </w:p>
        </w:tc>
        <w:tc>
          <w:tcPr>
            <w:tcW w:w="155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2017-2022</w:t>
            </w:r>
          </w:p>
        </w:tc>
        <w:tc>
          <w:tcPr>
            <w:tcW w:w="1418"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Нет</w:t>
            </w:r>
          </w:p>
        </w:tc>
        <w:tc>
          <w:tcPr>
            <w:tcW w:w="850"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851"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8"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c>
          <w:tcPr>
            <w:tcW w:w="709" w:type="dxa"/>
            <w:shd w:val="clear" w:color="auto" w:fill="auto"/>
          </w:tcPr>
          <w:p w:rsidR="00833E2C" w:rsidRPr="00833E2C" w:rsidRDefault="00833E2C" w:rsidP="00833E2C">
            <w:pPr>
              <w:spacing w:after="0" w:line="240" w:lineRule="auto"/>
              <w:jc w:val="center"/>
              <w:rPr>
                <w:rFonts w:ascii="Times New Roman" w:hAnsi="Times New Roman" w:cs="Times New Roman"/>
                <w:sz w:val="24"/>
                <w:szCs w:val="24"/>
              </w:rPr>
            </w:pPr>
          </w:p>
        </w:tc>
      </w:tr>
    </w:tbl>
    <w:p w:rsidR="00833E2C" w:rsidRPr="00833E2C" w:rsidRDefault="00833E2C" w:rsidP="00833E2C">
      <w:pPr>
        <w:spacing w:before="100" w:beforeAutospacing="1" w:after="119" w:line="240" w:lineRule="auto"/>
        <w:rPr>
          <w:rFonts w:ascii="Times New Roman" w:hAnsi="Times New Roman" w:cs="Times New Roman"/>
          <w:sz w:val="24"/>
          <w:szCs w:val="24"/>
        </w:rPr>
        <w:sectPr w:rsidR="00833E2C" w:rsidRPr="00833E2C" w:rsidSect="00833E2C">
          <w:pgSz w:w="16838" w:h="11906" w:orient="landscape"/>
          <w:pgMar w:top="1135" w:right="1134" w:bottom="709" w:left="1134" w:header="709" w:footer="709" w:gutter="0"/>
          <w:cols w:space="708"/>
          <w:titlePg/>
          <w:docGrid w:linePitch="360"/>
        </w:sect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lastRenderedPageBreak/>
        <w:t>6. Целевые показатели (индикаторов) эффективности реализации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4"/>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4"/>
          <w:lang/>
        </w:rPr>
      </w:pPr>
      <w:r w:rsidRPr="00833E2C">
        <w:rPr>
          <w:rFonts w:ascii="Times New Roman" w:eastAsia="Lucida Sans Unicode" w:hAnsi="Times New Roman" w:cs="Times New Roman"/>
          <w:kern w:val="1"/>
          <w:sz w:val="28"/>
          <w:szCs w:val="24"/>
          <w:lang/>
        </w:rPr>
        <w:t>Целевые показатели (индикаторы) эффективности реализации программы представлены в приложении 3.</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7. Ресурсное обеспечение Программы</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 xml:space="preserve">Финансирование Программы предполагается осуществлять за счет целевых ассигнований бюджета сельского поселения.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Общий объем финансирования Программы составляет 4000 рублей. По годам финансирование составляет:</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2"/>
        <w:gridCol w:w="5225"/>
      </w:tblGrid>
      <w:tr w:rsidR="00833E2C" w:rsidRPr="00833E2C" w:rsidTr="00833E2C">
        <w:trPr>
          <w:trHeight w:val="371"/>
        </w:trPr>
        <w:tc>
          <w:tcPr>
            <w:tcW w:w="5152"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Год</w:t>
            </w:r>
          </w:p>
        </w:tc>
        <w:tc>
          <w:tcPr>
            <w:tcW w:w="5225"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Всего (рублей)</w:t>
            </w:r>
          </w:p>
        </w:tc>
      </w:tr>
      <w:tr w:rsidR="00833E2C" w:rsidRPr="00833E2C" w:rsidTr="00833E2C">
        <w:trPr>
          <w:trHeight w:val="477"/>
        </w:trPr>
        <w:tc>
          <w:tcPr>
            <w:tcW w:w="5152"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2017</w:t>
            </w:r>
          </w:p>
        </w:tc>
        <w:tc>
          <w:tcPr>
            <w:tcW w:w="5225"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1000</w:t>
            </w:r>
          </w:p>
        </w:tc>
      </w:tr>
      <w:tr w:rsidR="00833E2C" w:rsidRPr="00833E2C" w:rsidTr="00833E2C">
        <w:trPr>
          <w:trHeight w:val="477"/>
        </w:trPr>
        <w:tc>
          <w:tcPr>
            <w:tcW w:w="5152"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2018 </w:t>
            </w:r>
          </w:p>
        </w:tc>
        <w:tc>
          <w:tcPr>
            <w:tcW w:w="5225"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1000</w:t>
            </w:r>
          </w:p>
        </w:tc>
      </w:tr>
      <w:tr w:rsidR="00833E2C" w:rsidRPr="00833E2C" w:rsidTr="00833E2C">
        <w:trPr>
          <w:trHeight w:val="499"/>
        </w:trPr>
        <w:tc>
          <w:tcPr>
            <w:tcW w:w="5152"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2019 </w:t>
            </w:r>
          </w:p>
        </w:tc>
        <w:tc>
          <w:tcPr>
            <w:tcW w:w="5225"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1000</w:t>
            </w:r>
          </w:p>
        </w:tc>
      </w:tr>
      <w:tr w:rsidR="00833E2C" w:rsidRPr="00833E2C" w:rsidTr="00833E2C">
        <w:trPr>
          <w:trHeight w:val="499"/>
        </w:trPr>
        <w:tc>
          <w:tcPr>
            <w:tcW w:w="5152"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2020</w:t>
            </w:r>
          </w:p>
        </w:tc>
        <w:tc>
          <w:tcPr>
            <w:tcW w:w="5225"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1000</w:t>
            </w:r>
          </w:p>
        </w:tc>
      </w:tr>
      <w:tr w:rsidR="00833E2C" w:rsidRPr="00833E2C" w:rsidTr="00833E2C">
        <w:trPr>
          <w:trHeight w:val="499"/>
        </w:trPr>
        <w:tc>
          <w:tcPr>
            <w:tcW w:w="5152"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2021</w:t>
            </w:r>
          </w:p>
        </w:tc>
        <w:tc>
          <w:tcPr>
            <w:tcW w:w="5225"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1000</w:t>
            </w:r>
          </w:p>
        </w:tc>
      </w:tr>
      <w:tr w:rsidR="00833E2C" w:rsidRPr="00833E2C" w:rsidTr="00833E2C">
        <w:tc>
          <w:tcPr>
            <w:tcW w:w="5152" w:type="dxa"/>
            <w:shd w:val="clear" w:color="auto" w:fill="auto"/>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2022</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tc>
        <w:tc>
          <w:tcPr>
            <w:tcW w:w="5225" w:type="dxa"/>
            <w:shd w:val="clear" w:color="auto" w:fill="auto"/>
          </w:tcPr>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1000</w:t>
            </w:r>
          </w:p>
        </w:tc>
      </w:tr>
    </w:tbl>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 xml:space="preserve">Объемы финансирования Программы носят прогнозный характер и подлежат ежегодному уточнению при формировании проекта бюджета </w:t>
      </w:r>
      <w:r w:rsidRPr="00833E2C">
        <w:rPr>
          <w:rFonts w:ascii="Times New Roman" w:eastAsia="Lucida Sans Unicode" w:hAnsi="Times New Roman" w:cs="Times New Roman"/>
          <w:iCs/>
          <w:kern w:val="1"/>
          <w:sz w:val="28"/>
          <w:szCs w:val="28"/>
          <w:lang/>
        </w:rPr>
        <w:t>Пурдошанского</w:t>
      </w:r>
      <w:r w:rsidRPr="00833E2C">
        <w:rPr>
          <w:rFonts w:ascii="Times New Roman" w:eastAsia="Lucida Sans Unicode" w:hAnsi="Times New Roman" w:cs="Times New Roman"/>
          <w:kern w:val="1"/>
          <w:sz w:val="28"/>
          <w:szCs w:val="28"/>
          <w:lang/>
        </w:rPr>
        <w:t xml:space="preserve"> сельского поселения  на соответствующий год, исходя из возможностей бюджета сельского поселения и степени реализации мероприятий Программы.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8. Описание мер муниципального регулирования и управления рисками</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Реализация программных мероприятий связана с определенными рисками (угрозами):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финансирование Программы не в полном объеме повлечёт за собой невыполнение программных мероприятий;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организационные риски, связанные с ошибками управления реализации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возможное изменение федерального и республиканского законодательства.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Меры по управлению рисками:</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определение приоритетных направлений реализации Программы, оперативное внесение корректировок;</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lastRenderedPageBreak/>
        <w:t>-открытость и прозрачность планов мероприятий и практических действий, информационное сопровождение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Управление рисками </w:t>
      </w:r>
      <w:proofErr w:type="gramStart"/>
      <w:r w:rsidRPr="00833E2C">
        <w:rPr>
          <w:rFonts w:ascii="Times New Roman" w:eastAsia="Lucida Sans Unicode" w:hAnsi="Times New Roman" w:cs="Times New Roman"/>
          <w:kern w:val="1"/>
          <w:sz w:val="28"/>
          <w:szCs w:val="28"/>
          <w:lang/>
        </w:rPr>
        <w:t>будет</w:t>
      </w:r>
      <w:proofErr w:type="gramEnd"/>
      <w:r w:rsidRPr="00833E2C">
        <w:rPr>
          <w:rFonts w:ascii="Times New Roman" w:eastAsia="Lucida Sans Unicode" w:hAnsi="Times New Roman" w:cs="Times New Roman"/>
          <w:kern w:val="1"/>
          <w:sz w:val="28"/>
          <w:szCs w:val="28"/>
          <w:lang/>
        </w:rPr>
        <w:t xml:space="preserve"> осуществляется на основе: систематического мониторинга реализации программы, осуществления мер по предупреждению и снижению их негативного воздействия.</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9. Методика оценки эффективности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Реализация Программы в силу ее специфики и ярко выраженного социально-профилактического характера окажет значительное влияние на стабильность общества, качество жизни населения, демографические показатели на протяжении длительного времени, состояние защищенности граждан и общества от посягательств террористического характера, а также обеспечит дальнейшее совершенствование форм и методов организации профилактики экстремизма и терроризма.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Выполнение профилактических мероприятий Программы обеспечит формирование позитивных моральных и нравственных ценностей, определяющих отрицательное отношение к проявлениям экстремизма и терроризма.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Реальную эффективность реализации Программы позволит оценить результат проведения мониторинга общественного мнения о проявлениях экстремизма и терроризма на территории района.</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Оценка эффективности реализации Программы осуществляется заказчико</w:t>
      </w:r>
      <w:proofErr w:type="gramStart"/>
      <w:r w:rsidRPr="00833E2C">
        <w:rPr>
          <w:rFonts w:ascii="Times New Roman" w:eastAsia="Lucida Sans Unicode" w:hAnsi="Times New Roman" w:cs="Arial"/>
          <w:color w:val="000000"/>
          <w:kern w:val="1"/>
          <w:sz w:val="28"/>
          <w:szCs w:val="28"/>
          <w:lang/>
        </w:rPr>
        <w:t>м-</w:t>
      </w:r>
      <w:proofErr w:type="gramEnd"/>
      <w:r w:rsidRPr="00833E2C">
        <w:rPr>
          <w:rFonts w:ascii="Times New Roman" w:eastAsia="Lucida Sans Unicode" w:hAnsi="Times New Roman" w:cs="Arial"/>
          <w:color w:val="000000"/>
          <w:kern w:val="1"/>
          <w:sz w:val="28"/>
          <w:szCs w:val="28"/>
          <w:lang/>
        </w:rPr>
        <w:t xml:space="preserve"> Программы –администрацией  Пурдошанского сельского поселения Темниковского района ежегодно в течение всего срока реализации Программы на основе использования целевых индикаторов с целью обеспечения мониторинга динамики результатов реализации Программы за оцениваемый период для уточнения степени решения задач и выполнения мероприятий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Для оценки эффективности реализации Программы используются целевые индикаторы по направлениям, которые отражают выполнение мероприятий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Программа предполагает использование системы индикаторов, характеризующих текущие и конечные результаты ее реализации.</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Эффективность реализации Программы оценивается как степень фактического достижения целевых индикаторов по следующей форме:</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vertAlign w:val="subscript"/>
          <w:lang/>
        </w:rPr>
      </w:pPr>
      <w:r w:rsidRPr="00833E2C">
        <w:rPr>
          <w:rFonts w:ascii="Times New Roman" w:eastAsia="Lucida Sans Unicode" w:hAnsi="Times New Roman" w:cs="Arial"/>
          <w:color w:val="000000"/>
          <w:kern w:val="1"/>
          <w:sz w:val="28"/>
          <w:szCs w:val="28"/>
          <w:lang/>
        </w:rPr>
        <w:t xml:space="preserve">    Ι</w:t>
      </w:r>
      <w:r w:rsidRPr="00833E2C">
        <w:rPr>
          <w:rFonts w:ascii="Times New Roman" w:eastAsia="Lucida Sans Unicode" w:hAnsi="Times New Roman" w:cs="Arial"/>
          <w:color w:val="000000"/>
          <w:kern w:val="1"/>
          <w:sz w:val="28"/>
          <w:szCs w:val="28"/>
          <w:vertAlign w:val="subscript"/>
          <w:lang/>
        </w:rPr>
        <w:t>ф</w:t>
      </w:r>
      <w:proofErr w:type="gramStart"/>
      <w:r w:rsidRPr="00833E2C">
        <w:rPr>
          <w:rFonts w:ascii="Times New Roman" w:eastAsia="Lucida Sans Unicode" w:hAnsi="Times New Roman" w:cs="Arial"/>
          <w:color w:val="000000"/>
          <w:kern w:val="1"/>
          <w:sz w:val="28"/>
          <w:szCs w:val="28"/>
          <w:vertAlign w:val="subscript"/>
          <w:lang/>
        </w:rPr>
        <w:t>1</w:t>
      </w:r>
      <w:proofErr w:type="gramEnd"/>
      <w:r w:rsidRPr="00833E2C">
        <w:rPr>
          <w:rFonts w:ascii="Times New Roman" w:eastAsia="Lucida Sans Unicode" w:hAnsi="Times New Roman" w:cs="Arial"/>
          <w:color w:val="000000"/>
          <w:kern w:val="1"/>
          <w:sz w:val="28"/>
          <w:szCs w:val="28"/>
          <w:vertAlign w:val="subscript"/>
          <w:lang/>
        </w:rPr>
        <w:tab/>
        <w:t xml:space="preserve">      </w:t>
      </w:r>
      <w:r w:rsidRPr="00833E2C">
        <w:rPr>
          <w:rFonts w:ascii="Times New Roman" w:eastAsia="Lucida Sans Unicode" w:hAnsi="Times New Roman" w:cs="Arial"/>
          <w:color w:val="000000"/>
          <w:kern w:val="1"/>
          <w:sz w:val="28"/>
          <w:szCs w:val="28"/>
          <w:lang/>
        </w:rPr>
        <w:t>+</w:t>
      </w:r>
      <w:r w:rsidRPr="00833E2C">
        <w:rPr>
          <w:rFonts w:ascii="Times New Roman" w:eastAsia="Lucida Sans Unicode" w:hAnsi="Times New Roman" w:cs="Arial"/>
          <w:color w:val="000000"/>
          <w:kern w:val="1"/>
          <w:sz w:val="28"/>
          <w:szCs w:val="28"/>
          <w:vertAlign w:val="subscript"/>
          <w:lang/>
        </w:rPr>
        <w:tab/>
      </w:r>
      <w:r w:rsidRPr="00833E2C">
        <w:rPr>
          <w:rFonts w:ascii="Times New Roman" w:eastAsia="Lucida Sans Unicode" w:hAnsi="Times New Roman" w:cs="Arial"/>
          <w:color w:val="000000"/>
          <w:kern w:val="1"/>
          <w:sz w:val="28"/>
          <w:szCs w:val="28"/>
          <w:lang/>
        </w:rPr>
        <w:t>Ι</w:t>
      </w:r>
      <w:r w:rsidRPr="00833E2C">
        <w:rPr>
          <w:rFonts w:ascii="Times New Roman" w:eastAsia="Lucida Sans Unicode" w:hAnsi="Times New Roman" w:cs="Arial"/>
          <w:color w:val="000000"/>
          <w:kern w:val="1"/>
          <w:sz w:val="28"/>
          <w:szCs w:val="28"/>
          <w:vertAlign w:val="subscript"/>
          <w:lang/>
        </w:rPr>
        <w:t xml:space="preserve">ф2  </w:t>
      </w:r>
      <w:r w:rsidRPr="00833E2C">
        <w:rPr>
          <w:rFonts w:ascii="Times New Roman" w:eastAsia="Lucida Sans Unicode" w:hAnsi="Times New Roman" w:cs="Arial"/>
          <w:color w:val="000000"/>
          <w:kern w:val="1"/>
          <w:sz w:val="28"/>
          <w:szCs w:val="28"/>
          <w:vertAlign w:val="subscript"/>
          <w:lang/>
        </w:rPr>
        <w:tab/>
        <w:t xml:space="preserve">   </w:t>
      </w:r>
      <w:r w:rsidRPr="00833E2C">
        <w:rPr>
          <w:rFonts w:ascii="Times New Roman" w:eastAsia="Lucida Sans Unicode" w:hAnsi="Times New Roman" w:cs="Arial"/>
          <w:color w:val="000000"/>
          <w:kern w:val="1"/>
          <w:sz w:val="28"/>
          <w:szCs w:val="28"/>
          <w:lang/>
        </w:rPr>
        <w:t xml:space="preserve">+ </w:t>
      </w:r>
      <w:r w:rsidRPr="00833E2C">
        <w:rPr>
          <w:rFonts w:ascii="Times New Roman" w:eastAsia="Lucida Sans Unicode" w:hAnsi="Times New Roman" w:cs="Arial"/>
          <w:color w:val="000000"/>
          <w:kern w:val="1"/>
          <w:sz w:val="28"/>
          <w:szCs w:val="28"/>
          <w:lang/>
        </w:rPr>
        <w:tab/>
        <w:t>…….</w:t>
      </w:r>
      <w:r w:rsidRPr="00833E2C">
        <w:rPr>
          <w:rFonts w:ascii="Times New Roman" w:eastAsia="Lucida Sans Unicode" w:hAnsi="Times New Roman" w:cs="Arial"/>
          <w:color w:val="000000"/>
          <w:kern w:val="1"/>
          <w:sz w:val="28"/>
          <w:szCs w:val="28"/>
          <w:vertAlign w:val="subscript"/>
          <w:lang/>
        </w:rPr>
        <w:t xml:space="preserve"> </w:t>
      </w:r>
      <w:proofErr w:type="spellStart"/>
      <w:r w:rsidRPr="00833E2C">
        <w:rPr>
          <w:rFonts w:ascii="Times New Roman" w:eastAsia="Lucida Sans Unicode" w:hAnsi="Times New Roman" w:cs="Arial"/>
          <w:color w:val="000000"/>
          <w:kern w:val="1"/>
          <w:sz w:val="28"/>
          <w:szCs w:val="28"/>
          <w:lang/>
        </w:rPr>
        <w:t>Ι</w:t>
      </w:r>
      <w:r w:rsidRPr="00833E2C">
        <w:rPr>
          <w:rFonts w:ascii="Times New Roman" w:eastAsia="Lucida Sans Unicode" w:hAnsi="Times New Roman" w:cs="Arial"/>
          <w:color w:val="000000"/>
          <w:kern w:val="1"/>
          <w:sz w:val="28"/>
          <w:szCs w:val="28"/>
          <w:vertAlign w:val="subscript"/>
          <w:lang/>
        </w:rPr>
        <w:t>фn</w:t>
      </w:r>
      <w:proofErr w:type="spellEnd"/>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vertAlign w:val="subscript"/>
          <w:lang/>
        </w:rPr>
      </w:pPr>
      <w:r>
        <w:rPr>
          <w:rFonts w:ascii="Times New Roman" w:eastAsia="Lucida Sans Unicode" w:hAnsi="Times New Roman" w:cs="Arial"/>
          <w:noProof/>
          <w:color w:val="000000"/>
          <w:kern w:val="1"/>
          <w:sz w:val="28"/>
          <w:szCs w:val="28"/>
        </w:rPr>
        <mc:AlternateContent>
          <mc:Choice Requires="wps">
            <w:drawing>
              <wp:anchor distT="0" distB="0" distL="114300" distR="114300" simplePos="0" relativeHeight="251661312" behindDoc="0" locked="0" layoutInCell="1" allowOverlap="1" wp14:anchorId="0887C9EA" wp14:editId="5C59C895">
                <wp:simplePos x="0" y="0"/>
                <wp:positionH relativeFrom="column">
                  <wp:posOffset>3804285</wp:posOffset>
                </wp:positionH>
                <wp:positionV relativeFrom="paragraph">
                  <wp:posOffset>23495</wp:posOffset>
                </wp:positionV>
                <wp:extent cx="457200" cy="0"/>
                <wp:effectExtent l="9525" t="13335" r="9525" b="571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 o:spid="_x0000_s1026" type="#_x0000_t32" style="position:absolute;margin-left:299.55pt;margin-top:1.85pt;width:3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"/>
            </w:pict>
          </mc:Fallback>
        </mc:AlternateContent>
      </w:r>
      <w:r>
        <w:rPr>
          <w:rFonts w:ascii="Times New Roman" w:eastAsia="Lucida Sans Unicode" w:hAnsi="Times New Roman" w:cs="Arial"/>
          <w:noProof/>
          <w:color w:val="000000"/>
          <w:kern w:val="1"/>
          <w:sz w:val="28"/>
          <w:szCs w:val="28"/>
        </w:rPr>
        <mc:AlternateContent>
          <mc:Choice Requires="wps">
            <w:drawing>
              <wp:anchor distT="0" distB="0" distL="114300" distR="114300" simplePos="0" relativeHeight="251659264" behindDoc="0" locked="0" layoutInCell="1" allowOverlap="1" wp14:anchorId="7B70ED44" wp14:editId="364B548C">
                <wp:simplePos x="0" y="0"/>
                <wp:positionH relativeFrom="column">
                  <wp:posOffset>1823085</wp:posOffset>
                </wp:positionH>
                <wp:positionV relativeFrom="paragraph">
                  <wp:posOffset>24765</wp:posOffset>
                </wp:positionV>
                <wp:extent cx="457200" cy="0"/>
                <wp:effectExtent l="9525" t="5080" r="9525" b="1397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143.55pt;margin-top:1.95pt;width:3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"/>
            </w:pict>
          </mc:Fallback>
        </mc:AlternateContent>
      </w:r>
      <w:r>
        <w:rPr>
          <w:rFonts w:ascii="Times New Roman" w:eastAsia="Lucida Sans Unicode" w:hAnsi="Times New Roman" w:cs="Arial"/>
          <w:noProof/>
          <w:color w:val="000000"/>
          <w:kern w:val="1"/>
          <w:sz w:val="28"/>
          <w:szCs w:val="28"/>
        </w:rPr>
        <mc:AlternateContent>
          <mc:Choice Requires="wps">
            <w:drawing>
              <wp:anchor distT="0" distB="0" distL="114300" distR="114300" simplePos="0" relativeHeight="251660288" behindDoc="0" locked="0" layoutInCell="1" allowOverlap="1" wp14:anchorId="02F748AB" wp14:editId="63AB7860">
                <wp:simplePos x="0" y="0"/>
                <wp:positionH relativeFrom="column">
                  <wp:posOffset>2642235</wp:posOffset>
                </wp:positionH>
                <wp:positionV relativeFrom="paragraph">
                  <wp:posOffset>24130</wp:posOffset>
                </wp:positionV>
                <wp:extent cx="400050" cy="635"/>
                <wp:effectExtent l="9525" t="13970" r="9525" b="1397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208.05pt;margin-top:1.9pt;width:31.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"/>
            </w:pict>
          </mc:Fallback>
        </mc:AlternateContent>
      </w:r>
      <w:r w:rsidRPr="00833E2C">
        <w:rPr>
          <w:rFonts w:ascii="Times New Roman" w:eastAsia="Lucida Sans Unicode" w:hAnsi="Times New Roman" w:cs="Arial"/>
          <w:color w:val="000000"/>
          <w:kern w:val="1"/>
          <w:sz w:val="28"/>
          <w:szCs w:val="28"/>
          <w:lang/>
        </w:rPr>
        <w:t xml:space="preserve">    Ι</w:t>
      </w:r>
      <w:r w:rsidRPr="00833E2C">
        <w:rPr>
          <w:rFonts w:ascii="Times New Roman" w:eastAsia="Lucida Sans Unicode" w:hAnsi="Times New Roman" w:cs="Arial"/>
          <w:color w:val="000000"/>
          <w:kern w:val="1"/>
          <w:sz w:val="28"/>
          <w:szCs w:val="28"/>
          <w:vertAlign w:val="subscript"/>
          <w:lang/>
        </w:rPr>
        <w:t xml:space="preserve">n1 </w:t>
      </w:r>
      <w:r w:rsidRPr="00833E2C">
        <w:rPr>
          <w:rFonts w:ascii="Times New Roman" w:eastAsia="Lucida Sans Unicode" w:hAnsi="Times New Roman" w:cs="Arial"/>
          <w:color w:val="000000"/>
          <w:kern w:val="1"/>
          <w:sz w:val="28"/>
          <w:szCs w:val="28"/>
          <w:vertAlign w:val="subscript"/>
          <w:lang/>
        </w:rPr>
        <w:tab/>
      </w:r>
      <w:r w:rsidRPr="00833E2C">
        <w:rPr>
          <w:rFonts w:ascii="Times New Roman" w:eastAsia="Lucida Sans Unicode" w:hAnsi="Times New Roman" w:cs="Arial"/>
          <w:color w:val="000000"/>
          <w:kern w:val="1"/>
          <w:sz w:val="28"/>
          <w:szCs w:val="28"/>
          <w:vertAlign w:val="subscript"/>
          <w:lang/>
        </w:rPr>
        <w:tab/>
      </w:r>
      <w:r w:rsidRPr="00833E2C">
        <w:rPr>
          <w:rFonts w:ascii="Times New Roman" w:eastAsia="Lucida Sans Unicode" w:hAnsi="Times New Roman" w:cs="Arial"/>
          <w:color w:val="000000"/>
          <w:kern w:val="1"/>
          <w:sz w:val="28"/>
          <w:szCs w:val="28"/>
          <w:lang/>
        </w:rPr>
        <w:t>Ι</w:t>
      </w:r>
      <w:r w:rsidRPr="00833E2C">
        <w:rPr>
          <w:rFonts w:ascii="Times New Roman" w:eastAsia="Lucida Sans Unicode" w:hAnsi="Times New Roman" w:cs="Arial"/>
          <w:color w:val="000000"/>
          <w:kern w:val="1"/>
          <w:sz w:val="28"/>
          <w:szCs w:val="28"/>
          <w:vertAlign w:val="subscript"/>
          <w:lang/>
        </w:rPr>
        <w:t xml:space="preserve">n2 </w:t>
      </w:r>
      <w:r w:rsidRPr="00833E2C">
        <w:rPr>
          <w:rFonts w:ascii="Times New Roman" w:eastAsia="Lucida Sans Unicode" w:hAnsi="Times New Roman" w:cs="Arial"/>
          <w:color w:val="000000"/>
          <w:kern w:val="1"/>
          <w:sz w:val="28"/>
          <w:szCs w:val="28"/>
          <w:vertAlign w:val="subscript"/>
          <w:lang/>
        </w:rPr>
        <w:tab/>
      </w:r>
      <w:r w:rsidRPr="00833E2C">
        <w:rPr>
          <w:rFonts w:ascii="Times New Roman" w:eastAsia="Lucida Sans Unicode" w:hAnsi="Times New Roman" w:cs="Arial"/>
          <w:color w:val="000000"/>
          <w:kern w:val="1"/>
          <w:sz w:val="28"/>
          <w:szCs w:val="28"/>
          <w:vertAlign w:val="subscript"/>
          <w:lang/>
        </w:rPr>
        <w:tab/>
      </w:r>
      <w:r w:rsidRPr="00833E2C">
        <w:rPr>
          <w:rFonts w:ascii="Times New Roman" w:eastAsia="Lucida Sans Unicode" w:hAnsi="Times New Roman" w:cs="Arial"/>
          <w:color w:val="000000"/>
          <w:kern w:val="1"/>
          <w:sz w:val="28"/>
          <w:szCs w:val="28"/>
          <w:vertAlign w:val="subscript"/>
          <w:lang/>
        </w:rPr>
        <w:tab/>
      </w:r>
      <w:proofErr w:type="spellStart"/>
      <w:r w:rsidRPr="00833E2C">
        <w:rPr>
          <w:rFonts w:ascii="Times New Roman" w:eastAsia="Lucida Sans Unicode" w:hAnsi="Times New Roman" w:cs="Arial"/>
          <w:color w:val="000000"/>
          <w:kern w:val="1"/>
          <w:sz w:val="28"/>
          <w:szCs w:val="28"/>
          <w:lang/>
        </w:rPr>
        <w:t>Ι</w:t>
      </w:r>
      <w:r w:rsidRPr="00833E2C">
        <w:rPr>
          <w:rFonts w:ascii="Times New Roman" w:eastAsia="Lucida Sans Unicode" w:hAnsi="Times New Roman" w:cs="Arial"/>
          <w:color w:val="000000"/>
          <w:kern w:val="1"/>
          <w:sz w:val="28"/>
          <w:szCs w:val="28"/>
          <w:vertAlign w:val="subscript"/>
          <w:lang/>
        </w:rPr>
        <w:t>nn</w:t>
      </w:r>
      <w:proofErr w:type="spellEnd"/>
    </w:p>
    <w:p w:rsidR="00833E2C" w:rsidRPr="00833E2C" w:rsidRDefault="00833E2C" w:rsidP="00833E2C">
      <w:pPr>
        <w:widowControl w:val="0"/>
        <w:tabs>
          <w:tab w:val="left" w:pos="708"/>
          <w:tab w:val="left" w:pos="7950"/>
        </w:tabs>
        <w:suppressAutoHyphens/>
        <w:spacing w:after="0" w:line="240" w:lineRule="auto"/>
        <w:jc w:val="both"/>
        <w:rPr>
          <w:rFonts w:ascii="Times New Roman" w:eastAsia="Lucida Sans Unicode" w:hAnsi="Times New Roman" w:cs="Arial"/>
          <w:noProof/>
          <w:color w:val="000000"/>
          <w:kern w:val="1"/>
          <w:sz w:val="28"/>
          <w:szCs w:val="28"/>
          <w:lang/>
        </w:rPr>
      </w:pPr>
      <w:r>
        <w:rPr>
          <w:rFonts w:ascii="Times New Roman" w:eastAsia="Lucida Sans Unicode" w:hAnsi="Times New Roman" w:cs="Arial"/>
          <w:noProof/>
          <w:color w:val="000000"/>
          <w:kern w:val="1"/>
          <w:sz w:val="28"/>
          <w:szCs w:val="28"/>
        </w:rPr>
        <mc:AlternateContent>
          <mc:Choice Requires="wps">
            <w:drawing>
              <wp:anchor distT="0" distB="0" distL="114300" distR="114300" simplePos="0" relativeHeight="251662336" behindDoc="0" locked="0" layoutInCell="1" allowOverlap="1" wp14:anchorId="4435D3D1" wp14:editId="600BDAB5">
                <wp:simplePos x="0" y="0"/>
                <wp:positionH relativeFrom="column">
                  <wp:posOffset>1746885</wp:posOffset>
                </wp:positionH>
                <wp:positionV relativeFrom="paragraph">
                  <wp:posOffset>95885</wp:posOffset>
                </wp:positionV>
                <wp:extent cx="2352675" cy="0"/>
                <wp:effectExtent l="9525" t="13970" r="9525" b="508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137.55pt;margin-top:7.55pt;width:185.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"/>
            </w:pict>
          </mc:Fallback>
        </mc:AlternateContent>
      </w:r>
      <w:r w:rsidRPr="00833E2C">
        <w:rPr>
          <w:rFonts w:ascii="Times New Roman" w:eastAsia="Lucida Sans Unicode" w:hAnsi="Times New Roman" w:cs="Arial"/>
          <w:noProof/>
          <w:color w:val="000000"/>
          <w:kern w:val="1"/>
          <w:sz w:val="28"/>
          <w:szCs w:val="28"/>
          <w:lang/>
        </w:rPr>
        <w:t>Е=</w:t>
      </w:r>
      <w:r w:rsidRPr="00833E2C">
        <w:rPr>
          <w:rFonts w:ascii="Times New Roman" w:eastAsia="Lucida Sans Unicode" w:hAnsi="Times New Roman" w:cs="Arial"/>
          <w:noProof/>
          <w:color w:val="000000"/>
          <w:kern w:val="1"/>
          <w:sz w:val="28"/>
          <w:szCs w:val="28"/>
          <w:lang/>
        </w:rPr>
        <w:tab/>
      </w:r>
      <w:r w:rsidRPr="00833E2C">
        <w:rPr>
          <w:rFonts w:ascii="Times New Roman" w:eastAsia="Lucida Sans Unicode" w:hAnsi="Times New Roman" w:cs="Arial"/>
          <w:noProof/>
          <w:color w:val="000000"/>
          <w:kern w:val="1"/>
          <w:sz w:val="28"/>
          <w:szCs w:val="28"/>
          <w:lang/>
        </w:rPr>
        <w:tab/>
        <w:t>х 100 %, где</w:t>
      </w:r>
    </w:p>
    <w:p w:rsidR="00833E2C" w:rsidRPr="00833E2C" w:rsidRDefault="00833E2C" w:rsidP="00833E2C">
      <w:pPr>
        <w:widowControl w:val="0"/>
        <w:suppressAutoHyphens/>
        <w:spacing w:after="0" w:line="240" w:lineRule="auto"/>
        <w:jc w:val="both"/>
        <w:rPr>
          <w:rFonts w:ascii="Times New Roman" w:eastAsia="Lucida Sans Unicode" w:hAnsi="Times New Roman" w:cs="Arial"/>
          <w:noProof/>
          <w:color w:val="000000"/>
          <w:kern w:val="1"/>
          <w:sz w:val="28"/>
          <w:szCs w:val="28"/>
          <w:lang/>
        </w:rPr>
      </w:pPr>
      <w:r w:rsidRPr="00833E2C">
        <w:rPr>
          <w:rFonts w:ascii="Times New Roman" w:eastAsia="Lucida Sans Unicode" w:hAnsi="Times New Roman" w:cs="Arial"/>
          <w:noProof/>
          <w:color w:val="000000"/>
          <w:kern w:val="1"/>
          <w:sz w:val="28"/>
          <w:szCs w:val="28"/>
          <w:lang/>
        </w:rPr>
        <w:t>n</w:t>
      </w:r>
    </w:p>
    <w:p w:rsidR="00833E2C" w:rsidRPr="00833E2C" w:rsidRDefault="00833E2C" w:rsidP="00833E2C">
      <w:pPr>
        <w:widowControl w:val="0"/>
        <w:suppressAutoHyphens/>
        <w:spacing w:after="0" w:line="240" w:lineRule="auto"/>
        <w:jc w:val="both"/>
        <w:rPr>
          <w:rFonts w:ascii="Times New Roman" w:eastAsia="Lucida Sans Unicode" w:hAnsi="Times New Roman" w:cs="Arial"/>
          <w:noProof/>
          <w:color w:val="000000"/>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Е – эффективность реализации Программы (процентов);</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Ι</w:t>
      </w:r>
      <w:r w:rsidRPr="00833E2C">
        <w:rPr>
          <w:rFonts w:ascii="Times New Roman" w:eastAsia="Lucida Sans Unicode" w:hAnsi="Times New Roman" w:cs="Arial"/>
          <w:color w:val="000000"/>
          <w:kern w:val="1"/>
          <w:sz w:val="28"/>
          <w:szCs w:val="28"/>
          <w:vertAlign w:val="subscript"/>
          <w:lang/>
        </w:rPr>
        <w:t>ф</w:t>
      </w:r>
      <w:proofErr w:type="gramStart"/>
      <w:r w:rsidRPr="00833E2C">
        <w:rPr>
          <w:rFonts w:ascii="Times New Roman" w:eastAsia="Lucida Sans Unicode" w:hAnsi="Times New Roman" w:cs="Arial"/>
          <w:color w:val="000000"/>
          <w:kern w:val="1"/>
          <w:sz w:val="28"/>
          <w:szCs w:val="28"/>
          <w:vertAlign w:val="subscript"/>
          <w:lang/>
        </w:rPr>
        <w:t>1</w:t>
      </w:r>
      <w:proofErr w:type="gramEnd"/>
      <w:r w:rsidRPr="00833E2C">
        <w:rPr>
          <w:rFonts w:ascii="Times New Roman" w:eastAsia="Lucida Sans Unicode" w:hAnsi="Times New Roman" w:cs="Arial"/>
          <w:color w:val="000000"/>
          <w:kern w:val="1"/>
          <w:sz w:val="28"/>
          <w:szCs w:val="28"/>
          <w:vertAlign w:val="subscript"/>
          <w:lang/>
        </w:rPr>
        <w:t xml:space="preserve"> </w:t>
      </w:r>
      <w:r w:rsidRPr="00833E2C">
        <w:rPr>
          <w:rFonts w:ascii="Times New Roman" w:eastAsia="Lucida Sans Unicode" w:hAnsi="Times New Roman" w:cs="Arial"/>
          <w:color w:val="000000"/>
          <w:kern w:val="1"/>
          <w:sz w:val="28"/>
          <w:szCs w:val="28"/>
          <w:lang/>
        </w:rPr>
        <w:t>– фактический индикатор, достигнутый</w:t>
      </w:r>
      <w:r w:rsidRPr="00833E2C">
        <w:rPr>
          <w:rFonts w:ascii="Times New Roman" w:eastAsia="Lucida Sans Unicode" w:hAnsi="Times New Roman" w:cs="Arial"/>
          <w:color w:val="000000"/>
          <w:kern w:val="1"/>
          <w:sz w:val="28"/>
          <w:szCs w:val="28"/>
          <w:vertAlign w:val="subscript"/>
          <w:lang/>
        </w:rPr>
        <w:t xml:space="preserve"> </w:t>
      </w:r>
      <w:r w:rsidRPr="00833E2C">
        <w:rPr>
          <w:rFonts w:ascii="Times New Roman" w:eastAsia="Lucida Sans Unicode" w:hAnsi="Times New Roman" w:cs="Arial"/>
          <w:color w:val="000000"/>
          <w:kern w:val="1"/>
          <w:sz w:val="28"/>
          <w:szCs w:val="28"/>
          <w:lang/>
        </w:rPr>
        <w:t>в ходе реализации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vertAlign w:val="subscript"/>
          <w:lang/>
        </w:rPr>
      </w:pPr>
      <w:r w:rsidRPr="00833E2C">
        <w:rPr>
          <w:rFonts w:ascii="Times New Roman" w:eastAsia="Lucida Sans Unicode" w:hAnsi="Times New Roman" w:cs="Arial"/>
          <w:color w:val="000000"/>
          <w:kern w:val="1"/>
          <w:sz w:val="28"/>
          <w:szCs w:val="28"/>
          <w:lang/>
        </w:rPr>
        <w:lastRenderedPageBreak/>
        <w:t>Ι</w:t>
      </w:r>
      <w:r w:rsidRPr="00833E2C">
        <w:rPr>
          <w:rFonts w:ascii="Times New Roman" w:eastAsia="Lucida Sans Unicode" w:hAnsi="Times New Roman" w:cs="Arial"/>
          <w:color w:val="000000"/>
          <w:kern w:val="1"/>
          <w:sz w:val="28"/>
          <w:szCs w:val="28"/>
          <w:vertAlign w:val="subscript"/>
          <w:lang/>
        </w:rPr>
        <w:t xml:space="preserve">n1 </w:t>
      </w:r>
      <w:r w:rsidRPr="00833E2C">
        <w:rPr>
          <w:rFonts w:ascii="Times New Roman" w:eastAsia="Lucida Sans Unicode" w:hAnsi="Times New Roman" w:cs="Arial"/>
          <w:color w:val="000000"/>
          <w:kern w:val="1"/>
          <w:sz w:val="28"/>
          <w:szCs w:val="28"/>
          <w:lang/>
        </w:rPr>
        <w:t>– нормативный индикатор, утвержденный Программой;</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noProof/>
          <w:color w:val="000000"/>
          <w:kern w:val="1"/>
          <w:sz w:val="28"/>
          <w:szCs w:val="28"/>
          <w:lang/>
        </w:rPr>
        <w:t xml:space="preserve">n </w:t>
      </w:r>
      <w:r w:rsidRPr="00833E2C">
        <w:rPr>
          <w:rFonts w:ascii="Times New Roman" w:eastAsia="Lucida Sans Unicode" w:hAnsi="Times New Roman" w:cs="Arial"/>
          <w:color w:val="000000"/>
          <w:kern w:val="1"/>
          <w:sz w:val="28"/>
          <w:szCs w:val="28"/>
          <w:lang/>
        </w:rPr>
        <w:t>– количество индикаторов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Общий экономический эффект от реализации Программы будет достигнут за счет повышения степени антитеррористической защищенности объектов образования, здравоохранения, социального обслуживания населения, культуры, спорта и объектов с массовым пребыванием граждан.</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Бюджетная эффективность Программы (определяется как степень реализации расходных обязательств) рассчитывается по формуле:</w:t>
      </w:r>
    </w:p>
    <w:p w:rsidR="00833E2C" w:rsidRPr="00833E2C" w:rsidRDefault="00833E2C" w:rsidP="00833E2C">
      <w:pPr>
        <w:widowControl w:val="0"/>
        <w:suppressAutoHyphens/>
        <w:spacing w:after="0" w:line="240" w:lineRule="auto"/>
        <w:jc w:val="both"/>
        <w:rPr>
          <w:rFonts w:ascii="Times New Roman" w:eastAsia="Lucida Sans Unicode" w:hAnsi="Times New Roman" w:cs="Arial"/>
          <w:noProof/>
          <w:color w:val="000000"/>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proofErr w:type="spellStart"/>
      <w:r w:rsidRPr="00833E2C">
        <w:rPr>
          <w:rFonts w:ascii="Times New Roman" w:eastAsia="Lucida Sans Unicode" w:hAnsi="Times New Roman" w:cs="Arial"/>
          <w:color w:val="000000"/>
          <w:kern w:val="1"/>
          <w:sz w:val="28"/>
          <w:szCs w:val="28"/>
          <w:lang/>
        </w:rPr>
        <w:t>Э</w:t>
      </w:r>
      <w:r w:rsidRPr="00833E2C">
        <w:rPr>
          <w:rFonts w:ascii="Times New Roman" w:eastAsia="Lucida Sans Unicode" w:hAnsi="Times New Roman" w:cs="Arial"/>
          <w:color w:val="000000"/>
          <w:kern w:val="1"/>
          <w:sz w:val="28"/>
          <w:szCs w:val="28"/>
          <w:vertAlign w:val="subscript"/>
          <w:lang/>
        </w:rPr>
        <w:t>бюд</w:t>
      </w:r>
      <w:proofErr w:type="spellEnd"/>
      <w:r w:rsidRPr="00833E2C">
        <w:rPr>
          <w:rFonts w:ascii="Times New Roman" w:eastAsia="Lucida Sans Unicode" w:hAnsi="Times New Roman" w:cs="Arial"/>
          <w:color w:val="000000"/>
          <w:kern w:val="1"/>
          <w:sz w:val="28"/>
          <w:szCs w:val="28"/>
          <w:vertAlign w:val="subscript"/>
          <w:lang/>
        </w:rPr>
        <w:t xml:space="preserve"> </w:t>
      </w:r>
      <w:r w:rsidRPr="00833E2C">
        <w:rPr>
          <w:rFonts w:ascii="Times New Roman" w:eastAsia="Lucida Sans Unicode" w:hAnsi="Times New Roman" w:cs="Arial"/>
          <w:color w:val="000000"/>
          <w:kern w:val="1"/>
          <w:sz w:val="28"/>
          <w:szCs w:val="28"/>
          <w:lang/>
        </w:rPr>
        <w:t>=</w:t>
      </w:r>
      <w:r w:rsidRPr="00833E2C">
        <w:rPr>
          <w:rFonts w:ascii="Times New Roman" w:eastAsia="Lucida Sans Unicode" w:hAnsi="Times New Roman" w:cs="Arial"/>
          <w:color w:val="000000"/>
          <w:kern w:val="1"/>
          <w:sz w:val="28"/>
          <w:szCs w:val="28"/>
          <w:lang/>
        </w:rPr>
        <w:tab/>
        <w:t xml:space="preserve"> </w:t>
      </w:r>
      <w:proofErr w:type="spellStart"/>
      <w:r w:rsidRPr="00833E2C">
        <w:rPr>
          <w:rFonts w:ascii="Times New Roman" w:eastAsia="Lucida Sans Unicode" w:hAnsi="Times New Roman" w:cs="Arial"/>
          <w:color w:val="000000"/>
          <w:kern w:val="1"/>
          <w:sz w:val="28"/>
          <w:szCs w:val="28"/>
          <w:lang/>
        </w:rPr>
        <w:t>Ф</w:t>
      </w:r>
      <w:r w:rsidRPr="00833E2C">
        <w:rPr>
          <w:rFonts w:ascii="Times New Roman" w:eastAsia="Lucida Sans Unicode" w:hAnsi="Times New Roman" w:cs="Arial"/>
          <w:color w:val="000000"/>
          <w:kern w:val="1"/>
          <w:sz w:val="28"/>
          <w:szCs w:val="28"/>
          <w:vertAlign w:val="subscript"/>
          <w:lang/>
        </w:rPr>
        <w:t>ф</w:t>
      </w:r>
      <w:proofErr w:type="spellEnd"/>
      <w:r w:rsidRPr="00833E2C">
        <w:rPr>
          <w:rFonts w:ascii="Times New Roman" w:eastAsia="Lucida Sans Unicode" w:hAnsi="Times New Roman" w:cs="Arial"/>
          <w:color w:val="000000"/>
          <w:kern w:val="1"/>
          <w:sz w:val="28"/>
          <w:szCs w:val="28"/>
          <w:lang/>
        </w:rPr>
        <w:t xml:space="preserve">/ </w:t>
      </w:r>
      <w:proofErr w:type="spellStart"/>
      <w:r w:rsidRPr="00833E2C">
        <w:rPr>
          <w:rFonts w:ascii="Times New Roman" w:eastAsia="Lucida Sans Unicode" w:hAnsi="Times New Roman" w:cs="Arial"/>
          <w:color w:val="000000"/>
          <w:kern w:val="1"/>
          <w:sz w:val="28"/>
          <w:szCs w:val="28"/>
          <w:lang/>
        </w:rPr>
        <w:t>Ф</w:t>
      </w:r>
      <w:r w:rsidRPr="00833E2C">
        <w:rPr>
          <w:rFonts w:ascii="Times New Roman" w:eastAsia="Lucida Sans Unicode" w:hAnsi="Times New Roman" w:cs="Arial"/>
          <w:color w:val="000000"/>
          <w:kern w:val="1"/>
          <w:sz w:val="28"/>
          <w:szCs w:val="28"/>
          <w:vertAlign w:val="subscript"/>
          <w:lang/>
        </w:rPr>
        <w:t>п</w:t>
      </w:r>
      <w:proofErr w:type="spellEnd"/>
      <w:r w:rsidRPr="00833E2C">
        <w:rPr>
          <w:rFonts w:ascii="Times New Roman" w:eastAsia="Lucida Sans Unicode" w:hAnsi="Times New Roman" w:cs="Arial"/>
          <w:color w:val="000000"/>
          <w:kern w:val="1"/>
          <w:sz w:val="28"/>
          <w:szCs w:val="28"/>
          <w:lang/>
        </w:rPr>
        <w:t>*100 %</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ab/>
      </w:r>
      <w:r w:rsidRPr="00833E2C">
        <w:rPr>
          <w:rFonts w:ascii="Times New Roman" w:eastAsia="Lucida Sans Unicode" w:hAnsi="Times New Roman" w:cs="Arial"/>
          <w:color w:val="000000"/>
          <w:kern w:val="1"/>
          <w:sz w:val="28"/>
          <w:szCs w:val="28"/>
          <w:lang/>
        </w:rPr>
        <w:tab/>
      </w:r>
      <w:r w:rsidRPr="00833E2C">
        <w:rPr>
          <w:rFonts w:ascii="Times New Roman" w:eastAsia="Lucida Sans Unicode" w:hAnsi="Times New Roman" w:cs="Arial"/>
          <w:color w:val="000000"/>
          <w:kern w:val="1"/>
          <w:sz w:val="28"/>
          <w:szCs w:val="28"/>
          <w:lang/>
        </w:rPr>
        <w:tab/>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proofErr w:type="spellStart"/>
      <w:r w:rsidRPr="00833E2C">
        <w:rPr>
          <w:rFonts w:ascii="Times New Roman" w:eastAsia="Lucida Sans Unicode" w:hAnsi="Times New Roman" w:cs="Arial"/>
          <w:color w:val="000000"/>
          <w:kern w:val="1"/>
          <w:sz w:val="28"/>
          <w:szCs w:val="28"/>
          <w:lang/>
        </w:rPr>
        <w:t>Э</w:t>
      </w:r>
      <w:r w:rsidRPr="00833E2C">
        <w:rPr>
          <w:rFonts w:ascii="Times New Roman" w:eastAsia="Lucida Sans Unicode" w:hAnsi="Times New Roman" w:cs="Arial"/>
          <w:color w:val="000000"/>
          <w:kern w:val="1"/>
          <w:sz w:val="28"/>
          <w:szCs w:val="28"/>
          <w:vertAlign w:val="subscript"/>
          <w:lang/>
        </w:rPr>
        <w:t>бюд</w:t>
      </w:r>
      <w:proofErr w:type="spellEnd"/>
      <w:r w:rsidRPr="00833E2C">
        <w:rPr>
          <w:rFonts w:ascii="Times New Roman" w:eastAsia="Lucida Sans Unicode" w:hAnsi="Times New Roman" w:cs="Arial"/>
          <w:color w:val="000000"/>
          <w:kern w:val="1"/>
          <w:sz w:val="28"/>
          <w:szCs w:val="28"/>
          <w:vertAlign w:val="subscript"/>
          <w:lang/>
        </w:rPr>
        <w:t xml:space="preserve"> </w:t>
      </w:r>
      <w:r w:rsidRPr="00833E2C">
        <w:rPr>
          <w:rFonts w:ascii="Times New Roman" w:eastAsia="Lucida Sans Unicode" w:hAnsi="Times New Roman" w:cs="Arial"/>
          <w:color w:val="000000"/>
          <w:kern w:val="1"/>
          <w:sz w:val="28"/>
          <w:szCs w:val="28"/>
          <w:lang/>
        </w:rPr>
        <w:t>– бюджетная эффективность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proofErr w:type="spellStart"/>
      <w:r w:rsidRPr="00833E2C">
        <w:rPr>
          <w:rFonts w:ascii="Times New Roman" w:eastAsia="Lucida Sans Unicode" w:hAnsi="Times New Roman" w:cs="Arial"/>
          <w:color w:val="000000"/>
          <w:kern w:val="1"/>
          <w:sz w:val="28"/>
          <w:szCs w:val="28"/>
          <w:lang/>
        </w:rPr>
        <w:t>Ф</w:t>
      </w:r>
      <w:r w:rsidRPr="00833E2C">
        <w:rPr>
          <w:rFonts w:ascii="Times New Roman" w:eastAsia="Lucida Sans Unicode" w:hAnsi="Times New Roman" w:cs="Arial"/>
          <w:color w:val="000000"/>
          <w:kern w:val="1"/>
          <w:sz w:val="28"/>
          <w:szCs w:val="28"/>
          <w:vertAlign w:val="subscript"/>
          <w:lang/>
        </w:rPr>
        <w:t>ф</w:t>
      </w:r>
      <w:proofErr w:type="spellEnd"/>
      <w:r w:rsidRPr="00833E2C">
        <w:rPr>
          <w:rFonts w:ascii="Times New Roman" w:eastAsia="Lucida Sans Unicode" w:hAnsi="Times New Roman" w:cs="Arial"/>
          <w:color w:val="000000"/>
          <w:kern w:val="1"/>
          <w:sz w:val="28"/>
          <w:szCs w:val="28"/>
          <w:vertAlign w:val="subscript"/>
          <w:lang/>
        </w:rPr>
        <w:t xml:space="preserve"> </w:t>
      </w:r>
      <w:r w:rsidRPr="00833E2C">
        <w:rPr>
          <w:rFonts w:ascii="Times New Roman" w:eastAsia="Lucida Sans Unicode" w:hAnsi="Times New Roman" w:cs="Arial"/>
          <w:color w:val="000000"/>
          <w:kern w:val="1"/>
          <w:sz w:val="28"/>
          <w:szCs w:val="28"/>
          <w:lang/>
        </w:rPr>
        <w:t>– фактическое использование средств;</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proofErr w:type="spellStart"/>
      <w:r w:rsidRPr="00833E2C">
        <w:rPr>
          <w:rFonts w:ascii="Times New Roman" w:eastAsia="Lucida Sans Unicode" w:hAnsi="Times New Roman" w:cs="Arial"/>
          <w:color w:val="000000"/>
          <w:kern w:val="1"/>
          <w:sz w:val="28"/>
          <w:szCs w:val="28"/>
          <w:lang/>
        </w:rPr>
        <w:t>Ф</w:t>
      </w:r>
      <w:r w:rsidRPr="00833E2C">
        <w:rPr>
          <w:rFonts w:ascii="Times New Roman" w:eastAsia="Lucida Sans Unicode" w:hAnsi="Times New Roman" w:cs="Arial"/>
          <w:color w:val="000000"/>
          <w:kern w:val="1"/>
          <w:sz w:val="28"/>
          <w:szCs w:val="28"/>
          <w:vertAlign w:val="subscript"/>
          <w:lang/>
        </w:rPr>
        <w:t>п</w:t>
      </w:r>
      <w:proofErr w:type="spellEnd"/>
      <w:r w:rsidRPr="00833E2C">
        <w:rPr>
          <w:rFonts w:ascii="Times New Roman" w:eastAsia="Lucida Sans Unicode" w:hAnsi="Times New Roman" w:cs="Arial"/>
          <w:color w:val="000000"/>
          <w:kern w:val="1"/>
          <w:sz w:val="28"/>
          <w:szCs w:val="28"/>
          <w:vertAlign w:val="subscript"/>
          <w:lang/>
        </w:rPr>
        <w:t xml:space="preserve"> </w:t>
      </w:r>
      <w:r w:rsidRPr="00833E2C">
        <w:rPr>
          <w:rFonts w:ascii="Times New Roman" w:eastAsia="Lucida Sans Unicode" w:hAnsi="Times New Roman" w:cs="Arial"/>
          <w:color w:val="000000"/>
          <w:kern w:val="1"/>
          <w:sz w:val="28"/>
          <w:szCs w:val="28"/>
          <w:lang/>
        </w:rPr>
        <w:t>– планируемое использование средств.</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 xml:space="preserve">Эффективность реализации мероприятий Программы будет выражаться </w:t>
      </w:r>
      <w:proofErr w:type="gramStart"/>
      <w:r w:rsidRPr="00833E2C">
        <w:rPr>
          <w:rFonts w:ascii="Times New Roman" w:eastAsia="Lucida Sans Unicode" w:hAnsi="Times New Roman" w:cs="Arial"/>
          <w:color w:val="000000"/>
          <w:kern w:val="1"/>
          <w:sz w:val="28"/>
          <w:szCs w:val="28"/>
          <w:lang/>
        </w:rPr>
        <w:t>в</w:t>
      </w:r>
      <w:proofErr w:type="gramEnd"/>
      <w:r w:rsidRPr="00833E2C">
        <w:rPr>
          <w:rFonts w:ascii="Times New Roman" w:eastAsia="Lucida Sans Unicode" w:hAnsi="Times New Roman" w:cs="Arial"/>
          <w:color w:val="000000"/>
          <w:kern w:val="1"/>
          <w:sz w:val="28"/>
          <w:szCs w:val="28"/>
          <w:lang/>
        </w:rPr>
        <w:t>:</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 xml:space="preserve">- </w:t>
      </w:r>
      <w:proofErr w:type="gramStart"/>
      <w:r w:rsidRPr="00833E2C">
        <w:rPr>
          <w:rFonts w:ascii="Times New Roman" w:eastAsia="Lucida Sans Unicode" w:hAnsi="Times New Roman" w:cs="Arial"/>
          <w:color w:val="000000"/>
          <w:kern w:val="1"/>
          <w:sz w:val="28"/>
          <w:szCs w:val="28"/>
          <w:lang/>
        </w:rPr>
        <w:t>совершенствовании</w:t>
      </w:r>
      <w:proofErr w:type="gramEnd"/>
      <w:r w:rsidRPr="00833E2C">
        <w:rPr>
          <w:rFonts w:ascii="Times New Roman" w:eastAsia="Lucida Sans Unicode" w:hAnsi="Times New Roman" w:cs="Arial"/>
          <w:color w:val="000000"/>
          <w:kern w:val="1"/>
          <w:sz w:val="28"/>
          <w:szCs w:val="28"/>
          <w:lang/>
        </w:rPr>
        <w:t xml:space="preserve"> форм и методов работы органов местного самоуправления по профилактике экстремизма и терроризма, проявлений национальной расовой нетерпимости, противодействию этнической дискриминации на территории Темниковского муниципального района;</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 xml:space="preserve">- </w:t>
      </w:r>
      <w:proofErr w:type="gramStart"/>
      <w:r w:rsidRPr="00833E2C">
        <w:rPr>
          <w:rFonts w:ascii="Times New Roman" w:eastAsia="Lucida Sans Unicode" w:hAnsi="Times New Roman" w:cs="Arial"/>
          <w:color w:val="000000"/>
          <w:kern w:val="1"/>
          <w:sz w:val="28"/>
          <w:szCs w:val="28"/>
          <w:lang/>
        </w:rPr>
        <w:t>снижении</w:t>
      </w:r>
      <w:proofErr w:type="gramEnd"/>
      <w:r w:rsidRPr="00833E2C">
        <w:rPr>
          <w:rFonts w:ascii="Times New Roman" w:eastAsia="Lucida Sans Unicode" w:hAnsi="Times New Roman" w:cs="Arial"/>
          <w:color w:val="000000"/>
          <w:kern w:val="1"/>
          <w:sz w:val="28"/>
          <w:szCs w:val="28"/>
          <w:lang/>
        </w:rPr>
        <w:t xml:space="preserve"> социальной напряженности в обществе, обусловленной снижением риска проявления экстремизма и совершения террористических актов на территории Темниковского муниципального района, укреплении межнационального согласия;</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 xml:space="preserve">- </w:t>
      </w:r>
      <w:proofErr w:type="gramStart"/>
      <w:r w:rsidRPr="00833E2C">
        <w:rPr>
          <w:rFonts w:ascii="Times New Roman" w:eastAsia="Lucida Sans Unicode" w:hAnsi="Times New Roman" w:cs="Arial"/>
          <w:color w:val="000000"/>
          <w:kern w:val="1"/>
          <w:sz w:val="28"/>
          <w:szCs w:val="28"/>
          <w:lang/>
        </w:rPr>
        <w:t>усилении</w:t>
      </w:r>
      <w:proofErr w:type="gramEnd"/>
      <w:r w:rsidRPr="00833E2C">
        <w:rPr>
          <w:rFonts w:ascii="Times New Roman" w:eastAsia="Lucida Sans Unicode" w:hAnsi="Times New Roman" w:cs="Arial"/>
          <w:color w:val="000000"/>
          <w:kern w:val="1"/>
          <w:sz w:val="28"/>
          <w:szCs w:val="28"/>
          <w:lang/>
        </w:rPr>
        <w:t xml:space="preserve"> технической </w:t>
      </w:r>
      <w:proofErr w:type="spellStart"/>
      <w:r w:rsidRPr="00833E2C">
        <w:rPr>
          <w:rFonts w:ascii="Times New Roman" w:eastAsia="Lucida Sans Unicode" w:hAnsi="Times New Roman" w:cs="Arial"/>
          <w:color w:val="000000"/>
          <w:kern w:val="1"/>
          <w:sz w:val="28"/>
          <w:szCs w:val="28"/>
          <w:lang/>
        </w:rPr>
        <w:t>укрепленности</w:t>
      </w:r>
      <w:proofErr w:type="spellEnd"/>
      <w:r w:rsidRPr="00833E2C">
        <w:rPr>
          <w:rFonts w:ascii="Times New Roman" w:eastAsia="Lucida Sans Unicode" w:hAnsi="Times New Roman" w:cs="Arial"/>
          <w:color w:val="000000"/>
          <w:kern w:val="1"/>
          <w:sz w:val="28"/>
          <w:szCs w:val="28"/>
          <w:lang/>
        </w:rPr>
        <w:t xml:space="preserve"> объектов социальной сферы;</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 xml:space="preserve">- </w:t>
      </w:r>
      <w:proofErr w:type="gramStart"/>
      <w:r w:rsidRPr="00833E2C">
        <w:rPr>
          <w:rFonts w:ascii="Times New Roman" w:eastAsia="Lucida Sans Unicode" w:hAnsi="Times New Roman" w:cs="Arial"/>
          <w:color w:val="000000"/>
          <w:kern w:val="1"/>
          <w:sz w:val="28"/>
          <w:szCs w:val="28"/>
          <w:lang/>
        </w:rPr>
        <w:t>недопущении</w:t>
      </w:r>
      <w:proofErr w:type="gramEnd"/>
      <w:r w:rsidRPr="00833E2C">
        <w:rPr>
          <w:rFonts w:ascii="Times New Roman" w:eastAsia="Lucida Sans Unicode" w:hAnsi="Times New Roman" w:cs="Arial"/>
          <w:color w:val="000000"/>
          <w:kern w:val="1"/>
          <w:sz w:val="28"/>
          <w:szCs w:val="28"/>
          <w:lang/>
        </w:rPr>
        <w:t xml:space="preserve"> создания и деятельности на территории Пурдошанского сельского поселения Темниковского района националистических экстремистских молодежных группировок;</w:t>
      </w:r>
    </w:p>
    <w:p w:rsidR="00833E2C" w:rsidRPr="00833E2C" w:rsidRDefault="00833E2C" w:rsidP="00833E2C">
      <w:pPr>
        <w:widowControl w:val="0"/>
        <w:suppressAutoHyphens/>
        <w:spacing w:after="0" w:line="240" w:lineRule="auto"/>
        <w:jc w:val="both"/>
        <w:rPr>
          <w:rFonts w:ascii="Times New Roman" w:eastAsia="Lucida Sans Unicode" w:hAnsi="Times New Roman" w:cs="Arial"/>
          <w:color w:val="000000"/>
          <w:kern w:val="1"/>
          <w:sz w:val="28"/>
          <w:szCs w:val="28"/>
          <w:lang/>
        </w:rPr>
      </w:pPr>
      <w:r w:rsidRPr="00833E2C">
        <w:rPr>
          <w:rFonts w:ascii="Times New Roman" w:eastAsia="Lucida Sans Unicode" w:hAnsi="Times New Roman" w:cs="Arial"/>
          <w:color w:val="000000"/>
          <w:kern w:val="1"/>
          <w:sz w:val="28"/>
          <w:szCs w:val="28"/>
          <w:lang/>
        </w:rPr>
        <w:t xml:space="preserve">- </w:t>
      </w:r>
      <w:proofErr w:type="gramStart"/>
      <w:r w:rsidRPr="00833E2C">
        <w:rPr>
          <w:rFonts w:ascii="Times New Roman" w:eastAsia="Lucida Sans Unicode" w:hAnsi="Times New Roman" w:cs="Arial"/>
          <w:color w:val="000000"/>
          <w:kern w:val="1"/>
          <w:sz w:val="28"/>
          <w:szCs w:val="28"/>
          <w:lang/>
        </w:rPr>
        <w:t>формировании</w:t>
      </w:r>
      <w:proofErr w:type="gramEnd"/>
      <w:r w:rsidRPr="00833E2C">
        <w:rPr>
          <w:rFonts w:ascii="Times New Roman" w:eastAsia="Lucida Sans Unicode" w:hAnsi="Times New Roman" w:cs="Arial"/>
          <w:color w:val="000000"/>
          <w:kern w:val="1"/>
          <w:sz w:val="28"/>
          <w:szCs w:val="28"/>
          <w:lang/>
        </w:rPr>
        <w:t xml:space="preserve"> единого информационного пространства для пропаганды и распространения на территории Пурдошанского сельского поселения Темниковского района идей толерантности, гражданской солидарности, уважения к другим культурам.</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r w:rsidRPr="00833E2C">
        <w:rPr>
          <w:rFonts w:ascii="Times New Roman" w:eastAsia="Lucida Sans Unicode" w:hAnsi="Times New Roman" w:cs="Times New Roman"/>
          <w:b/>
          <w:kern w:val="1"/>
          <w:sz w:val="28"/>
          <w:szCs w:val="28"/>
          <w:lang/>
        </w:rPr>
        <w:t>10. Механизм реализации Программы</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 xml:space="preserve">Оперативное управление исполнения программных мероприятий осуществляет глава сельского поселения.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 xml:space="preserve">Ответственными за выполнение мероприятий Программы в установленные сроки являются исполнители Программы.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r>
      <w:proofErr w:type="gramStart"/>
      <w:r w:rsidRPr="00833E2C">
        <w:rPr>
          <w:rFonts w:ascii="Times New Roman" w:eastAsia="Lucida Sans Unicode" w:hAnsi="Times New Roman" w:cs="Times New Roman"/>
          <w:kern w:val="1"/>
          <w:sz w:val="28"/>
          <w:szCs w:val="28"/>
          <w:lang/>
        </w:rPr>
        <w:t>Контроль за</w:t>
      </w:r>
      <w:proofErr w:type="gramEnd"/>
      <w:r w:rsidRPr="00833E2C">
        <w:rPr>
          <w:rFonts w:ascii="Times New Roman" w:eastAsia="Lucida Sans Unicode" w:hAnsi="Times New Roman" w:cs="Times New Roman"/>
          <w:kern w:val="1"/>
          <w:sz w:val="28"/>
          <w:szCs w:val="28"/>
          <w:lang/>
        </w:rPr>
        <w:t xml:space="preserve"> исполнением программных мероприятий осуществляет  глава сельского поселения.</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 xml:space="preserve">В ходе реализации Программы отдельные ее мероприятия в установленном порядке могут </w:t>
      </w:r>
      <w:proofErr w:type="gramStart"/>
      <w:r w:rsidRPr="00833E2C">
        <w:rPr>
          <w:rFonts w:ascii="Times New Roman" w:eastAsia="Lucida Sans Unicode" w:hAnsi="Times New Roman" w:cs="Times New Roman"/>
          <w:kern w:val="1"/>
          <w:sz w:val="28"/>
          <w:szCs w:val="28"/>
          <w:lang/>
        </w:rPr>
        <w:t>уточнятся</w:t>
      </w:r>
      <w:proofErr w:type="gramEnd"/>
      <w:r w:rsidRPr="00833E2C">
        <w:rPr>
          <w:rFonts w:ascii="Times New Roman" w:eastAsia="Lucida Sans Unicode" w:hAnsi="Times New Roman" w:cs="Times New Roman"/>
          <w:kern w:val="1"/>
          <w:sz w:val="28"/>
          <w:szCs w:val="28"/>
          <w:lang/>
        </w:rPr>
        <w:t xml:space="preserve">, а объемы финансирования корректироваться с учетом утвержденных расходов бюджета сельского поселения.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   </w:t>
      </w:r>
      <w:r w:rsidRPr="00833E2C">
        <w:rPr>
          <w:rFonts w:ascii="Times New Roman" w:eastAsia="Lucida Sans Unicode" w:hAnsi="Times New Roman" w:cs="Times New Roman"/>
          <w:kern w:val="1"/>
          <w:sz w:val="28"/>
          <w:szCs w:val="28"/>
          <w:lang/>
        </w:rPr>
        <w:tab/>
        <w:t xml:space="preserve">При отсутствии финансирования мероприятий Программы, сроки выполнения отдельных мероприятий могут переноситься либо сниматься с контроля. Решение о переносе сроков принимаются главой сельского поселения. </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ab/>
        <w:t xml:space="preserve">Ход и результаты выполнения  мероприятий  Программы ежеквартально </w:t>
      </w:r>
      <w:r w:rsidRPr="00833E2C">
        <w:rPr>
          <w:rFonts w:ascii="Times New Roman" w:eastAsia="Lucida Sans Unicode" w:hAnsi="Times New Roman" w:cs="Times New Roman"/>
          <w:kern w:val="1"/>
          <w:sz w:val="28"/>
          <w:szCs w:val="28"/>
          <w:lang/>
        </w:rPr>
        <w:lastRenderedPageBreak/>
        <w:t>рассматриваются главой сельского поселения  и могут  быть освещены на информационном стенде администрации сельского поселения.</w:t>
      </w:r>
    </w:p>
    <w:p w:rsidR="00833E2C" w:rsidRPr="00833E2C" w:rsidRDefault="00833E2C" w:rsidP="00833E2C">
      <w:pPr>
        <w:spacing w:after="0" w:line="240" w:lineRule="auto"/>
        <w:jc w:val="center"/>
        <w:rPr>
          <w:rFonts w:ascii="Times New Roman" w:hAnsi="Times New Roman" w:cs="Times New Roman"/>
          <w:b/>
          <w:bCs/>
          <w:sz w:val="28"/>
          <w:szCs w:val="28"/>
        </w:rPr>
      </w:pPr>
      <w:r w:rsidRPr="00833E2C">
        <w:rPr>
          <w:rFonts w:ascii="Times New Roman" w:hAnsi="Times New Roman" w:cs="Times New Roman"/>
          <w:b/>
          <w:bCs/>
          <w:sz w:val="28"/>
          <w:szCs w:val="28"/>
        </w:rPr>
        <w:t xml:space="preserve"> </w:t>
      </w:r>
    </w:p>
    <w:p w:rsidR="00833E2C" w:rsidRPr="00833E2C" w:rsidRDefault="00833E2C" w:rsidP="00833E2C">
      <w:pPr>
        <w:spacing w:after="0" w:line="240" w:lineRule="auto"/>
        <w:jc w:val="center"/>
        <w:rPr>
          <w:rFonts w:ascii="Times New Roman" w:hAnsi="Times New Roman" w:cs="Times New Roman"/>
          <w:b/>
          <w:bCs/>
          <w:sz w:val="28"/>
          <w:szCs w:val="28"/>
        </w:rPr>
      </w:pPr>
      <w:r w:rsidRPr="00833E2C">
        <w:rPr>
          <w:rFonts w:ascii="Times New Roman" w:hAnsi="Times New Roman" w:cs="Times New Roman"/>
          <w:b/>
          <w:bCs/>
          <w:sz w:val="28"/>
          <w:szCs w:val="28"/>
        </w:rPr>
        <w:t>11. Прогноз сводных показателей муниципальных заданий по этапам реализации программы</w:t>
      </w:r>
    </w:p>
    <w:p w:rsidR="00833E2C" w:rsidRPr="00833E2C" w:rsidRDefault="00833E2C" w:rsidP="00833E2C">
      <w:pPr>
        <w:spacing w:after="0" w:line="240" w:lineRule="auto"/>
        <w:jc w:val="center"/>
        <w:rPr>
          <w:rFonts w:ascii="Times New Roman" w:hAnsi="Times New Roman" w:cs="Times New Roman"/>
          <w:b/>
          <w:bCs/>
          <w:sz w:val="28"/>
          <w:szCs w:val="28"/>
        </w:rPr>
      </w:pPr>
    </w:p>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bCs/>
          <w:sz w:val="28"/>
          <w:szCs w:val="28"/>
        </w:rPr>
        <w:t>Ожидаемые конечные результаты реализации Программы:</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b/>
          <w:bCs/>
          <w:sz w:val="28"/>
          <w:szCs w:val="28"/>
        </w:rPr>
        <w:t> </w:t>
      </w:r>
      <w:r w:rsidRPr="00833E2C">
        <w:rPr>
          <w:rFonts w:ascii="Times New Roman" w:hAnsi="Times New Roman" w:cs="Times New Roman"/>
          <w:sz w:val="28"/>
          <w:szCs w:val="28"/>
        </w:rPr>
        <w:t xml:space="preserve">- усиление антитеррористической защищенности потенциально опасных объектов, мест массового пребывания людей и объектов жизнеобеспечения, находящихся на территории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организация проведения информационно-пропагандистских мероприятий, направленных на раскрытие общественной опасности терроризма, оказание позитивного воздействия на граждан с целью формирования у них неприятия идеологии терроризма, угроз, порядку действий при их возникновении;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уменьшение проявлений экстремизма и негативного отношения к лицам других национальностей и религиозных конфессий;</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 формирование у граждан, проживающих на территории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формирование толерантности и межэтнической культуры в молодежной среде.</w:t>
      </w:r>
    </w:p>
    <w:p w:rsidR="00833E2C" w:rsidRPr="00833E2C" w:rsidRDefault="00833E2C" w:rsidP="00833E2C">
      <w:pPr>
        <w:spacing w:after="0" w:line="240" w:lineRule="auto"/>
        <w:jc w:val="center"/>
        <w:rPr>
          <w:rFonts w:ascii="Times New Roman" w:hAnsi="Times New Roman" w:cs="Times New Roman"/>
          <w:b/>
          <w:bCs/>
          <w:sz w:val="28"/>
          <w:szCs w:val="28"/>
        </w:rPr>
      </w:pPr>
      <w:r w:rsidRPr="00833E2C">
        <w:rPr>
          <w:rFonts w:ascii="Times New Roman" w:hAnsi="Times New Roman" w:cs="Times New Roman"/>
          <w:b/>
          <w:bCs/>
          <w:sz w:val="28"/>
          <w:szCs w:val="28"/>
        </w:rPr>
        <w:t xml:space="preserve"> Основные понятия, используемые в Программе</w:t>
      </w:r>
    </w:p>
    <w:p w:rsidR="00833E2C" w:rsidRPr="00833E2C" w:rsidRDefault="00833E2C" w:rsidP="00833E2C">
      <w:pPr>
        <w:spacing w:after="0" w:line="240" w:lineRule="auto"/>
        <w:jc w:val="center"/>
        <w:rPr>
          <w:rFonts w:ascii="Times New Roman" w:hAnsi="Times New Roman" w:cs="Times New Roman"/>
          <w:sz w:val="28"/>
          <w:szCs w:val="28"/>
        </w:rPr>
      </w:pP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1)</w:t>
      </w:r>
      <w:r w:rsidRPr="00833E2C">
        <w:rPr>
          <w:rFonts w:ascii="Times New Roman" w:hAnsi="Times New Roman" w:cs="Times New Roman"/>
          <w:b/>
          <w:bCs/>
          <w:sz w:val="28"/>
          <w:szCs w:val="28"/>
        </w:rPr>
        <w:t xml:space="preserve"> экстремистская деятельность (экстремизм):</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насильственное изменение основ конституционного строя и нарушение целостности Российской Федерации;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публичное оправдание терроризма и иная террористическая деятельность;</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возбуждение социальной, расовой, национальной или религиозной розни;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совершение преступлений по мотивам, указанным в пункте «е» части первой статьи 63 Уголовного кодекса Российской Федерации;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lastRenderedPageBreak/>
        <w:t xml:space="preserve">- пропаганда и публичное демонстрирование нацистской атрибутики или символики либо атрибутики или символики, </w:t>
      </w:r>
      <w:proofErr w:type="gramStart"/>
      <w:r w:rsidRPr="00833E2C">
        <w:rPr>
          <w:rFonts w:ascii="Times New Roman" w:hAnsi="Times New Roman" w:cs="Times New Roman"/>
          <w:sz w:val="28"/>
          <w:szCs w:val="28"/>
        </w:rPr>
        <w:t>сходных</w:t>
      </w:r>
      <w:proofErr w:type="gramEnd"/>
      <w:r w:rsidRPr="00833E2C">
        <w:rPr>
          <w:rFonts w:ascii="Times New Roman" w:hAnsi="Times New Roman" w:cs="Times New Roman"/>
          <w:sz w:val="28"/>
          <w:szCs w:val="28"/>
        </w:rPr>
        <w:t xml:space="preserve"> с нацистской атрибутикой или символикой до степени смешения;</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организация и подготовка указанных деяний, а также подстрекательство к их осуществлению;</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2) </w:t>
      </w:r>
      <w:r w:rsidRPr="00833E2C">
        <w:rPr>
          <w:rFonts w:ascii="Times New Roman" w:hAnsi="Times New Roman" w:cs="Times New Roman"/>
          <w:b/>
          <w:bCs/>
          <w:sz w:val="28"/>
          <w:szCs w:val="28"/>
        </w:rPr>
        <w:t>экстремистская организация</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 общественное или религиозное объединение либо иная организация, в отношении </w:t>
      </w:r>
      <w:proofErr w:type="gramStart"/>
      <w:r w:rsidRPr="00833E2C">
        <w:rPr>
          <w:rFonts w:ascii="Times New Roman" w:hAnsi="Times New Roman" w:cs="Times New Roman"/>
          <w:sz w:val="28"/>
          <w:szCs w:val="28"/>
        </w:rPr>
        <w:t>которых</w:t>
      </w:r>
      <w:proofErr w:type="gramEnd"/>
      <w:r w:rsidRPr="00833E2C">
        <w:rPr>
          <w:rFonts w:ascii="Times New Roman" w:hAnsi="Times New Roman" w:cs="Times New Roman"/>
          <w:sz w:val="28"/>
          <w:szCs w:val="28"/>
        </w:rPr>
        <w:t xml:space="preserve"> по основаниям, предусмотренным настоящим Федеральным законом, (Федеральный закон Российской Федерации от 25 июля 2002 года N 114-ФЗ О противодействии экстремистской деятельности)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833E2C" w:rsidRPr="00833E2C" w:rsidRDefault="00833E2C" w:rsidP="00833E2C">
      <w:pPr>
        <w:spacing w:after="0" w:line="240" w:lineRule="auto"/>
        <w:jc w:val="both"/>
        <w:rPr>
          <w:rFonts w:ascii="Times New Roman" w:hAnsi="Times New Roman" w:cs="Times New Roman"/>
          <w:sz w:val="28"/>
          <w:szCs w:val="28"/>
        </w:rPr>
      </w:pPr>
      <w:proofErr w:type="gramStart"/>
      <w:r w:rsidRPr="00833E2C">
        <w:rPr>
          <w:rFonts w:ascii="Times New Roman" w:hAnsi="Times New Roman" w:cs="Times New Roman"/>
          <w:sz w:val="28"/>
          <w:szCs w:val="28"/>
        </w:rPr>
        <w:t xml:space="preserve">3) </w:t>
      </w:r>
      <w:r w:rsidRPr="00833E2C">
        <w:rPr>
          <w:rFonts w:ascii="Times New Roman" w:hAnsi="Times New Roman" w:cs="Times New Roman"/>
          <w:b/>
          <w:bCs/>
          <w:sz w:val="28"/>
          <w:szCs w:val="28"/>
        </w:rPr>
        <w:t xml:space="preserve">экстремистские материалы </w:t>
      </w:r>
      <w:r w:rsidRPr="00833E2C">
        <w:rPr>
          <w:rFonts w:ascii="Times New Roman" w:hAnsi="Times New Roman" w:cs="Times New Roman"/>
          <w:sz w:val="28"/>
          <w:szCs w:val="28"/>
        </w:rPr>
        <w:t>-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w:t>
      </w:r>
      <w:proofErr w:type="gramEnd"/>
      <w:r w:rsidRPr="00833E2C">
        <w:rPr>
          <w:rFonts w:ascii="Times New Roman" w:hAnsi="Times New Roman" w:cs="Times New Roman"/>
          <w:sz w:val="28"/>
          <w:szCs w:val="28"/>
        </w:rPr>
        <w:t xml:space="preserve"> какой-либо этнической, социальной, расовой, национальной или религиозной группы.</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4) </w:t>
      </w:r>
      <w:r w:rsidRPr="00833E2C">
        <w:rPr>
          <w:rFonts w:ascii="Times New Roman" w:hAnsi="Times New Roman" w:cs="Times New Roman"/>
          <w:b/>
          <w:bCs/>
          <w:sz w:val="28"/>
          <w:szCs w:val="28"/>
        </w:rPr>
        <w:t xml:space="preserve">Основные направления противодействия экстремистской деятельности - </w:t>
      </w:r>
      <w:r w:rsidRPr="00833E2C">
        <w:rPr>
          <w:rFonts w:ascii="Times New Roman" w:hAnsi="Times New Roman" w:cs="Times New Roman"/>
          <w:sz w:val="28"/>
          <w:szCs w:val="28"/>
        </w:rPr>
        <w:t>противодействие экстремистской деятельности осуществляется по следующим основным направлениям:</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5) </w:t>
      </w:r>
      <w:r w:rsidRPr="00833E2C">
        <w:rPr>
          <w:rFonts w:ascii="Times New Roman" w:hAnsi="Times New Roman" w:cs="Times New Roman"/>
          <w:b/>
          <w:bCs/>
          <w:sz w:val="28"/>
          <w:szCs w:val="28"/>
        </w:rPr>
        <w:t xml:space="preserve">Субъекты противодействия экстремистской деятельности — </w:t>
      </w:r>
      <w:r w:rsidRPr="00833E2C">
        <w:rPr>
          <w:rFonts w:ascii="Times New Roman" w:hAnsi="Times New Roman" w:cs="Times New Roman"/>
          <w:sz w:val="28"/>
          <w:szCs w:val="28"/>
        </w:rPr>
        <w:t>Федеральные органы государственной власти, органы государственной власти субъектов Российской Федерации, органы местного самоуправления участвуют в противодействии экстремистской деятельности в пределах своей компетенции.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lastRenderedPageBreak/>
        <w:t xml:space="preserve">6) </w:t>
      </w:r>
      <w:r w:rsidRPr="00833E2C">
        <w:rPr>
          <w:rFonts w:ascii="Times New Roman" w:hAnsi="Times New Roman" w:cs="Times New Roman"/>
          <w:b/>
          <w:bCs/>
          <w:sz w:val="28"/>
          <w:szCs w:val="28"/>
        </w:rPr>
        <w:t xml:space="preserve">Профилактика экстремистской деятельности </w:t>
      </w:r>
      <w:r w:rsidRPr="00833E2C">
        <w:rPr>
          <w:rFonts w:ascii="Times New Roman" w:hAnsi="Times New Roman" w:cs="Times New Roman"/>
          <w:sz w:val="28"/>
          <w:szCs w:val="28"/>
        </w:rPr>
        <w:t>- 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7) </w:t>
      </w:r>
      <w:r w:rsidRPr="00833E2C">
        <w:rPr>
          <w:rFonts w:ascii="Times New Roman" w:hAnsi="Times New Roman" w:cs="Times New Roman"/>
          <w:b/>
          <w:bCs/>
          <w:sz w:val="28"/>
          <w:szCs w:val="28"/>
        </w:rPr>
        <w:t>Толерантность</w:t>
      </w:r>
      <w:r w:rsidRPr="00833E2C">
        <w:rPr>
          <w:rFonts w:ascii="Times New Roman" w:hAnsi="Times New Roman" w:cs="Times New Roman"/>
          <w:sz w:val="28"/>
          <w:szCs w:val="28"/>
        </w:rPr>
        <w:t xml:space="preserve"> (лат. </w:t>
      </w:r>
      <w:proofErr w:type="spellStart"/>
      <w:r w:rsidRPr="00833E2C">
        <w:rPr>
          <w:rFonts w:ascii="Times New Roman" w:hAnsi="Times New Roman" w:cs="Times New Roman"/>
          <w:sz w:val="28"/>
          <w:szCs w:val="28"/>
        </w:rPr>
        <w:t>tolerantia</w:t>
      </w:r>
      <w:proofErr w:type="spellEnd"/>
      <w:r w:rsidRPr="00833E2C">
        <w:rPr>
          <w:rFonts w:ascii="Times New Roman" w:hAnsi="Times New Roman" w:cs="Times New Roman"/>
          <w:sz w:val="28"/>
          <w:szCs w:val="28"/>
        </w:rPr>
        <w:t xml:space="preserve"> — терпение) — терпимость к чужому образу жизни, поведению, чужим обычаям, чувствам, верованиям, мнениям, идеям и является одним из основополагающих демократических принципов, неразрывно связанным с концепциями плюрализма, социальной свободы и прав человека.</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8) </w:t>
      </w:r>
      <w:r w:rsidRPr="00833E2C">
        <w:rPr>
          <w:rFonts w:ascii="Times New Roman" w:eastAsia="Lucida Sans Unicode" w:hAnsi="Times New Roman" w:cs="Times New Roman"/>
          <w:b/>
          <w:bCs/>
          <w:kern w:val="1"/>
          <w:sz w:val="28"/>
          <w:szCs w:val="28"/>
          <w:lang/>
        </w:rPr>
        <w:t>Ксенофобия</w:t>
      </w:r>
      <w:r w:rsidRPr="00833E2C">
        <w:rPr>
          <w:rFonts w:ascii="Times New Roman" w:eastAsia="Lucida Sans Unicode" w:hAnsi="Times New Roman" w:cs="Times New Roman"/>
          <w:kern w:val="1"/>
          <w:sz w:val="28"/>
          <w:szCs w:val="28"/>
          <w:lang/>
        </w:rPr>
        <w:t xml:space="preserve"> [греч. </w:t>
      </w:r>
      <w:proofErr w:type="spellStart"/>
      <w:r w:rsidRPr="00833E2C">
        <w:rPr>
          <w:rFonts w:ascii="Times New Roman" w:eastAsia="Lucida Sans Unicode" w:hAnsi="Times New Roman" w:cs="Times New Roman"/>
          <w:kern w:val="1"/>
          <w:sz w:val="28"/>
          <w:szCs w:val="28"/>
          <w:lang/>
        </w:rPr>
        <w:t>xenos</w:t>
      </w:r>
      <w:proofErr w:type="spellEnd"/>
      <w:r w:rsidRPr="00833E2C">
        <w:rPr>
          <w:rFonts w:ascii="Times New Roman" w:eastAsia="Lucida Sans Unicode" w:hAnsi="Times New Roman" w:cs="Times New Roman"/>
          <w:kern w:val="1"/>
          <w:sz w:val="28"/>
          <w:szCs w:val="28"/>
          <w:lang/>
        </w:rPr>
        <w:t xml:space="preserve"> - чужой + </w:t>
      </w:r>
      <w:proofErr w:type="spellStart"/>
      <w:r w:rsidRPr="00833E2C">
        <w:rPr>
          <w:rFonts w:ascii="Times New Roman" w:eastAsia="Lucida Sans Unicode" w:hAnsi="Times New Roman" w:cs="Times New Roman"/>
          <w:kern w:val="1"/>
          <w:sz w:val="28"/>
          <w:szCs w:val="28"/>
          <w:lang/>
        </w:rPr>
        <w:t>phobos</w:t>
      </w:r>
      <w:proofErr w:type="spellEnd"/>
      <w:r w:rsidRPr="00833E2C">
        <w:rPr>
          <w:rFonts w:ascii="Times New Roman" w:eastAsia="Lucida Sans Unicode" w:hAnsi="Times New Roman" w:cs="Times New Roman"/>
          <w:kern w:val="1"/>
          <w:sz w:val="28"/>
          <w:szCs w:val="28"/>
          <w:lang/>
        </w:rPr>
        <w:t xml:space="preserve"> - страх] — особенность менталитета общества, которая проявляется в негативном отношении к социальным общностям или отдельным людям, воспринимаемым в качестве чужих и поэтому эмоционально неприемлемых, враждебных.</w:t>
      </w:r>
    </w:p>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br/>
      </w:r>
      <w:r w:rsidRPr="00833E2C">
        <w:rPr>
          <w:rFonts w:ascii="Times New Roman" w:eastAsia="Lucida Sans Unicode" w:hAnsi="Times New Roman" w:cs="Times New Roman"/>
          <w:b/>
          <w:bCs/>
          <w:kern w:val="1"/>
          <w:sz w:val="28"/>
          <w:szCs w:val="28"/>
          <w:lang/>
        </w:rPr>
        <w:t> </w:t>
      </w: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sz w:val="28"/>
          <w:szCs w:val="28"/>
          <w:lang/>
        </w:rPr>
      </w:pPr>
      <w:r>
        <w:rPr>
          <w:rFonts w:ascii="Times New Roman" w:eastAsia="Lucida Sans Unicode" w:hAnsi="Times New Roman" w:cs="Times New Roman"/>
          <w:kern w:val="1"/>
          <w:sz w:val="28"/>
          <w:szCs w:val="28"/>
          <w:lang/>
        </w:rPr>
        <w:t xml:space="preserve">                                                                                                                                 </w:t>
      </w:r>
      <w:r w:rsidRPr="00833E2C">
        <w:rPr>
          <w:rFonts w:ascii="Times New Roman" w:eastAsia="Lucida Sans Unicode" w:hAnsi="Times New Roman" w:cs="Times New Roman"/>
          <w:kern w:val="1"/>
          <w:sz w:val="28"/>
          <w:szCs w:val="28"/>
          <w:lang/>
        </w:rPr>
        <w:t>Приложение 1</w:t>
      </w: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 xml:space="preserve">Утверждено </w:t>
      </w: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постановлением администрации</w:t>
      </w: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Пурдошанского сельского поселения</w:t>
      </w:r>
    </w:p>
    <w:p w:rsidR="00833E2C" w:rsidRPr="00833E2C" w:rsidRDefault="00833E2C" w:rsidP="00833E2C">
      <w:pPr>
        <w:widowControl w:val="0"/>
        <w:suppressAutoHyphens/>
        <w:spacing w:after="0" w:line="240" w:lineRule="auto"/>
        <w:jc w:val="right"/>
        <w:rPr>
          <w:rFonts w:ascii="Times New Roman" w:eastAsia="Lucida Sans Unicode" w:hAnsi="Times New Roman" w:cs="Times New Roman"/>
          <w:kern w:val="1"/>
          <w:sz w:val="28"/>
          <w:szCs w:val="28"/>
          <w:lang/>
        </w:rPr>
      </w:pPr>
      <w:r w:rsidRPr="00833E2C">
        <w:rPr>
          <w:rFonts w:ascii="Times New Roman" w:eastAsia="Lucida Sans Unicode" w:hAnsi="Times New Roman" w:cs="Times New Roman"/>
          <w:kern w:val="1"/>
          <w:sz w:val="28"/>
          <w:szCs w:val="28"/>
          <w:lang/>
        </w:rPr>
        <w:t>от 30 марта  2020 г. № 15</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kern w:val="1"/>
          <w:sz w:val="28"/>
          <w:szCs w:val="28"/>
          <w:lang/>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 xml:space="preserve">Целевые показатели (индикаторы) реализации муниципальной программы </w:t>
      </w:r>
      <w:r w:rsidRPr="00833E2C">
        <w:rPr>
          <w:rFonts w:ascii="Times New Roman" w:hAnsi="Times New Roman" w:cs="Times New Roman"/>
          <w:b/>
          <w:bCs/>
          <w:sz w:val="28"/>
          <w:szCs w:val="28"/>
        </w:rPr>
        <w:t xml:space="preserve">«Профилактика терроризма, экстремистской деятельности, межнациональных и межконфессиональных конфликтов на территории </w:t>
      </w:r>
      <w:r w:rsidRPr="00833E2C">
        <w:rPr>
          <w:rFonts w:ascii="Times New Roman" w:hAnsi="Times New Roman" w:cs="Times New Roman"/>
          <w:b/>
          <w:iCs/>
          <w:sz w:val="28"/>
          <w:szCs w:val="28"/>
        </w:rPr>
        <w:t>Пурдошанского</w:t>
      </w:r>
      <w:r w:rsidRPr="00833E2C">
        <w:rPr>
          <w:rFonts w:ascii="Times New Roman" w:hAnsi="Times New Roman" w:cs="Times New Roman"/>
          <w:b/>
          <w:bCs/>
          <w:sz w:val="28"/>
          <w:szCs w:val="28"/>
        </w:rPr>
        <w:t xml:space="preserve"> сельского поселения Темниковского района  Республики Мордовия на 2017–2022 годы»</w:t>
      </w:r>
    </w:p>
    <w:p w:rsidR="00833E2C" w:rsidRPr="00833E2C" w:rsidRDefault="00833E2C" w:rsidP="00833E2C">
      <w:pPr>
        <w:widowControl w:val="0"/>
        <w:suppressAutoHyphens/>
        <w:spacing w:after="0" w:line="240" w:lineRule="auto"/>
        <w:jc w:val="center"/>
        <w:rPr>
          <w:rFonts w:ascii="Times New Roman" w:eastAsia="Lucida Sans Unicode" w:hAnsi="Times New Roman" w:cs="Times New Roman"/>
          <w:b/>
          <w:kern w:val="1"/>
          <w:sz w:val="28"/>
          <w:szCs w:val="28"/>
          <w:lang/>
        </w:rPr>
      </w:pPr>
    </w:p>
    <w:tbl>
      <w:tblPr>
        <w:tblW w:w="11874" w:type="dxa"/>
        <w:tblInd w:w="-1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8"/>
        <w:gridCol w:w="4026"/>
        <w:gridCol w:w="814"/>
        <w:gridCol w:w="814"/>
        <w:gridCol w:w="696"/>
        <w:gridCol w:w="10"/>
        <w:gridCol w:w="806"/>
        <w:gridCol w:w="816"/>
        <w:gridCol w:w="724"/>
      </w:tblGrid>
      <w:tr w:rsidR="00833E2C" w:rsidRPr="00833E2C" w:rsidTr="00833E2C">
        <w:tc>
          <w:tcPr>
            <w:tcW w:w="3168" w:type="dxa"/>
            <w:vMerge w:val="restart"/>
            <w:shd w:val="clear" w:color="auto" w:fill="auto"/>
            <w:vAlign w:val="center"/>
          </w:tcPr>
          <w:p w:rsidR="00833E2C" w:rsidRPr="00833E2C" w:rsidRDefault="00833E2C" w:rsidP="00833E2C">
            <w:pPr>
              <w:widowControl w:val="0"/>
              <w:autoSpaceDE w:val="0"/>
              <w:autoSpaceDN w:val="0"/>
              <w:adjustRightInd w:val="0"/>
              <w:spacing w:after="0" w:line="240" w:lineRule="auto"/>
              <w:jc w:val="both"/>
              <w:rPr>
                <w:rFonts w:ascii="Times New Roman" w:hAnsi="Times New Roman" w:cs="Times New Roman"/>
                <w:b/>
                <w:sz w:val="24"/>
                <w:szCs w:val="24"/>
              </w:rPr>
            </w:pPr>
            <w:r w:rsidRPr="00833E2C">
              <w:rPr>
                <w:rFonts w:ascii="Times New Roman" w:hAnsi="Times New Roman" w:cs="Times New Roman"/>
                <w:b/>
                <w:sz w:val="24"/>
                <w:szCs w:val="24"/>
              </w:rPr>
              <w:t xml:space="preserve">Краткая формулировка  </w:t>
            </w:r>
            <w:r w:rsidRPr="00833E2C">
              <w:rPr>
                <w:rFonts w:ascii="Times New Roman" w:hAnsi="Times New Roman" w:cs="Times New Roman"/>
                <w:b/>
                <w:sz w:val="24"/>
                <w:szCs w:val="24"/>
              </w:rPr>
              <w:br/>
              <w:t>программных задач</w:t>
            </w:r>
          </w:p>
        </w:tc>
        <w:tc>
          <w:tcPr>
            <w:tcW w:w="4026" w:type="dxa"/>
            <w:vMerge w:val="restart"/>
            <w:shd w:val="clear" w:color="auto" w:fill="auto"/>
            <w:vAlign w:val="center"/>
          </w:tcPr>
          <w:p w:rsidR="00833E2C" w:rsidRPr="00833E2C" w:rsidRDefault="00833E2C" w:rsidP="00833E2C">
            <w:pPr>
              <w:autoSpaceDE w:val="0"/>
              <w:autoSpaceDN w:val="0"/>
              <w:adjustRightInd w:val="0"/>
              <w:spacing w:after="0" w:line="240" w:lineRule="auto"/>
              <w:jc w:val="both"/>
              <w:rPr>
                <w:rFonts w:ascii="Times New Roman" w:hAnsi="Times New Roman" w:cs="Times New Roman"/>
                <w:b/>
                <w:sz w:val="24"/>
                <w:szCs w:val="24"/>
              </w:rPr>
            </w:pPr>
            <w:r w:rsidRPr="00833E2C">
              <w:rPr>
                <w:rFonts w:ascii="Times New Roman" w:hAnsi="Times New Roman" w:cs="Times New Roman"/>
                <w:b/>
                <w:sz w:val="24"/>
                <w:szCs w:val="24"/>
              </w:rPr>
              <w:t>Система показателей (индикаторов) оценки эффективности</w:t>
            </w:r>
          </w:p>
        </w:tc>
        <w:tc>
          <w:tcPr>
            <w:tcW w:w="4680" w:type="dxa"/>
            <w:gridSpan w:val="7"/>
            <w:shd w:val="clear" w:color="auto" w:fill="auto"/>
            <w:vAlign w:val="center"/>
          </w:tcPr>
          <w:p w:rsidR="00833E2C" w:rsidRPr="00833E2C" w:rsidRDefault="00833E2C" w:rsidP="00833E2C">
            <w:pPr>
              <w:widowControl w:val="0"/>
              <w:suppressAutoHyphens/>
              <w:spacing w:after="0" w:line="240" w:lineRule="auto"/>
              <w:jc w:val="center"/>
              <w:rPr>
                <w:rFonts w:ascii="Times New Roman" w:eastAsia="Lucida Sans Unicode" w:hAnsi="Times New Roman" w:cs="Arial"/>
                <w:b/>
                <w:color w:val="000000"/>
                <w:kern w:val="1"/>
                <w:sz w:val="24"/>
                <w:szCs w:val="24"/>
                <w:lang/>
              </w:rPr>
            </w:pPr>
            <w:r w:rsidRPr="00833E2C">
              <w:rPr>
                <w:rFonts w:ascii="Times New Roman" w:eastAsia="Lucida Sans Unicode" w:hAnsi="Times New Roman" w:cs="Times New Roman"/>
                <w:b/>
                <w:kern w:val="1"/>
                <w:sz w:val="24"/>
                <w:szCs w:val="24"/>
                <w:lang/>
              </w:rPr>
              <w:t>Изменение значений показателя по годам</w:t>
            </w:r>
          </w:p>
        </w:tc>
      </w:tr>
      <w:tr w:rsidR="00833E2C" w:rsidRPr="00833E2C" w:rsidTr="00833E2C">
        <w:tc>
          <w:tcPr>
            <w:tcW w:w="3168" w:type="dxa"/>
            <w:vMerge/>
            <w:shd w:val="clear" w:color="auto" w:fill="auto"/>
            <w:vAlign w:val="center"/>
          </w:tcPr>
          <w:p w:rsidR="00833E2C" w:rsidRPr="00833E2C" w:rsidRDefault="00833E2C" w:rsidP="00833E2C">
            <w:pPr>
              <w:widowControl w:val="0"/>
              <w:suppressAutoHyphens/>
              <w:spacing w:after="0" w:line="240" w:lineRule="auto"/>
              <w:jc w:val="both"/>
              <w:rPr>
                <w:rFonts w:ascii="Times New Roman" w:eastAsia="Lucida Sans Unicode" w:hAnsi="Times New Roman" w:cs="Arial"/>
                <w:b/>
                <w:color w:val="000000"/>
                <w:kern w:val="1"/>
                <w:sz w:val="24"/>
                <w:szCs w:val="24"/>
                <w:lang/>
              </w:rPr>
            </w:pPr>
          </w:p>
        </w:tc>
        <w:tc>
          <w:tcPr>
            <w:tcW w:w="4026" w:type="dxa"/>
            <w:vMerge/>
            <w:shd w:val="clear" w:color="auto" w:fill="auto"/>
            <w:vAlign w:val="center"/>
          </w:tcPr>
          <w:p w:rsidR="00833E2C" w:rsidRPr="00833E2C" w:rsidRDefault="00833E2C" w:rsidP="00833E2C">
            <w:pPr>
              <w:widowControl w:val="0"/>
              <w:suppressAutoHyphens/>
              <w:spacing w:after="0" w:line="240" w:lineRule="auto"/>
              <w:jc w:val="both"/>
              <w:rPr>
                <w:rFonts w:ascii="Times New Roman" w:eastAsia="Lucida Sans Unicode" w:hAnsi="Times New Roman" w:cs="Arial"/>
                <w:b/>
                <w:color w:val="000000"/>
                <w:kern w:val="1"/>
                <w:sz w:val="24"/>
                <w:szCs w:val="24"/>
                <w:lang/>
              </w:rPr>
            </w:pPr>
          </w:p>
        </w:tc>
        <w:tc>
          <w:tcPr>
            <w:tcW w:w="814" w:type="dxa"/>
            <w:shd w:val="clear" w:color="auto" w:fill="auto"/>
            <w:vAlign w:val="center"/>
          </w:tcPr>
          <w:p w:rsidR="00833E2C" w:rsidRPr="00833E2C" w:rsidRDefault="00833E2C" w:rsidP="00833E2C">
            <w:pPr>
              <w:widowControl w:val="0"/>
              <w:suppressAutoHyphens/>
              <w:spacing w:after="0" w:line="240" w:lineRule="auto"/>
              <w:jc w:val="center"/>
              <w:rPr>
                <w:rFonts w:ascii="Times New Roman" w:eastAsia="Lucida Sans Unicode" w:hAnsi="Times New Roman" w:cs="Arial"/>
                <w:b/>
                <w:color w:val="000000"/>
                <w:kern w:val="1"/>
                <w:sz w:val="24"/>
                <w:szCs w:val="24"/>
                <w:lang/>
              </w:rPr>
            </w:pPr>
            <w:r w:rsidRPr="00833E2C">
              <w:rPr>
                <w:rFonts w:ascii="Times New Roman" w:eastAsia="Lucida Sans Unicode" w:hAnsi="Times New Roman" w:cs="Arial"/>
                <w:b/>
                <w:color w:val="000000"/>
                <w:kern w:val="1"/>
                <w:sz w:val="24"/>
                <w:szCs w:val="24"/>
                <w:lang/>
              </w:rPr>
              <w:t>2017</w:t>
            </w:r>
          </w:p>
        </w:tc>
        <w:tc>
          <w:tcPr>
            <w:tcW w:w="814" w:type="dxa"/>
            <w:shd w:val="clear" w:color="auto" w:fill="auto"/>
            <w:vAlign w:val="center"/>
          </w:tcPr>
          <w:p w:rsidR="00833E2C" w:rsidRPr="00833E2C" w:rsidRDefault="00833E2C" w:rsidP="00833E2C">
            <w:pPr>
              <w:widowControl w:val="0"/>
              <w:suppressAutoHyphens/>
              <w:spacing w:after="0" w:line="240" w:lineRule="auto"/>
              <w:jc w:val="center"/>
              <w:rPr>
                <w:rFonts w:ascii="Times New Roman" w:eastAsia="Lucida Sans Unicode" w:hAnsi="Times New Roman" w:cs="Arial"/>
                <w:b/>
                <w:color w:val="000000"/>
                <w:kern w:val="1"/>
                <w:sz w:val="24"/>
                <w:szCs w:val="24"/>
                <w:lang/>
              </w:rPr>
            </w:pPr>
            <w:r w:rsidRPr="00833E2C">
              <w:rPr>
                <w:rFonts w:ascii="Times New Roman" w:eastAsia="Lucida Sans Unicode" w:hAnsi="Times New Roman" w:cs="Arial"/>
                <w:b/>
                <w:color w:val="000000"/>
                <w:kern w:val="1"/>
                <w:sz w:val="24"/>
                <w:szCs w:val="24"/>
                <w:lang/>
              </w:rPr>
              <w:t>2018</w:t>
            </w:r>
          </w:p>
        </w:tc>
        <w:tc>
          <w:tcPr>
            <w:tcW w:w="696" w:type="dxa"/>
            <w:shd w:val="clear" w:color="auto" w:fill="auto"/>
            <w:vAlign w:val="center"/>
          </w:tcPr>
          <w:p w:rsidR="00833E2C" w:rsidRPr="00833E2C" w:rsidRDefault="00833E2C" w:rsidP="00833E2C">
            <w:pPr>
              <w:widowControl w:val="0"/>
              <w:suppressAutoHyphens/>
              <w:spacing w:after="0" w:line="240" w:lineRule="auto"/>
              <w:rPr>
                <w:rFonts w:ascii="Times New Roman" w:eastAsia="Lucida Sans Unicode" w:hAnsi="Times New Roman" w:cs="Arial"/>
                <w:b/>
                <w:color w:val="000000"/>
                <w:kern w:val="1"/>
                <w:sz w:val="24"/>
                <w:szCs w:val="24"/>
                <w:lang/>
              </w:rPr>
            </w:pPr>
            <w:r w:rsidRPr="00833E2C">
              <w:rPr>
                <w:rFonts w:ascii="Times New Roman" w:eastAsia="Lucida Sans Unicode" w:hAnsi="Times New Roman" w:cs="Arial"/>
                <w:b/>
                <w:color w:val="000000"/>
                <w:kern w:val="1"/>
                <w:sz w:val="24"/>
                <w:szCs w:val="24"/>
                <w:lang/>
              </w:rPr>
              <w:t>2019</w:t>
            </w:r>
          </w:p>
        </w:tc>
        <w:tc>
          <w:tcPr>
            <w:tcW w:w="816" w:type="dxa"/>
            <w:gridSpan w:val="2"/>
            <w:shd w:val="clear" w:color="auto" w:fill="auto"/>
            <w:vAlign w:val="center"/>
          </w:tcPr>
          <w:p w:rsidR="00833E2C" w:rsidRPr="00833E2C" w:rsidRDefault="00833E2C" w:rsidP="00833E2C">
            <w:pPr>
              <w:widowControl w:val="0"/>
              <w:suppressAutoHyphens/>
              <w:spacing w:after="0" w:line="240" w:lineRule="auto"/>
              <w:rPr>
                <w:rFonts w:ascii="Times New Roman" w:eastAsia="Lucida Sans Unicode" w:hAnsi="Times New Roman" w:cs="Arial"/>
                <w:b/>
                <w:color w:val="000000"/>
                <w:kern w:val="1"/>
                <w:sz w:val="24"/>
                <w:szCs w:val="24"/>
                <w:lang/>
              </w:rPr>
            </w:pPr>
            <w:r w:rsidRPr="00833E2C">
              <w:rPr>
                <w:rFonts w:ascii="Times New Roman" w:eastAsia="Lucida Sans Unicode" w:hAnsi="Times New Roman" w:cs="Arial"/>
                <w:b/>
                <w:color w:val="000000"/>
                <w:kern w:val="1"/>
                <w:sz w:val="24"/>
                <w:szCs w:val="24"/>
                <w:lang/>
              </w:rPr>
              <w:t>2020</w:t>
            </w:r>
          </w:p>
        </w:tc>
        <w:tc>
          <w:tcPr>
            <w:tcW w:w="816" w:type="dxa"/>
            <w:shd w:val="clear" w:color="auto" w:fill="auto"/>
            <w:vAlign w:val="center"/>
          </w:tcPr>
          <w:p w:rsidR="00833E2C" w:rsidRPr="00833E2C" w:rsidRDefault="00833E2C" w:rsidP="00833E2C">
            <w:pPr>
              <w:widowControl w:val="0"/>
              <w:suppressAutoHyphens/>
              <w:spacing w:after="0" w:line="240" w:lineRule="auto"/>
              <w:rPr>
                <w:rFonts w:ascii="Times New Roman" w:eastAsia="Lucida Sans Unicode" w:hAnsi="Times New Roman" w:cs="Arial"/>
                <w:b/>
                <w:color w:val="000000"/>
                <w:kern w:val="1"/>
                <w:sz w:val="24"/>
                <w:szCs w:val="24"/>
                <w:lang/>
              </w:rPr>
            </w:pPr>
            <w:r w:rsidRPr="00833E2C">
              <w:rPr>
                <w:rFonts w:ascii="Times New Roman" w:eastAsia="Lucida Sans Unicode" w:hAnsi="Times New Roman" w:cs="Arial"/>
                <w:b/>
                <w:color w:val="000000"/>
                <w:kern w:val="1"/>
                <w:sz w:val="24"/>
                <w:szCs w:val="24"/>
                <w:lang/>
              </w:rPr>
              <w:t>2021</w:t>
            </w:r>
          </w:p>
        </w:tc>
        <w:tc>
          <w:tcPr>
            <w:tcW w:w="724" w:type="dxa"/>
            <w:shd w:val="clear" w:color="auto" w:fill="auto"/>
            <w:vAlign w:val="center"/>
          </w:tcPr>
          <w:p w:rsidR="00833E2C" w:rsidRPr="00833E2C" w:rsidRDefault="00833E2C" w:rsidP="00833E2C">
            <w:pPr>
              <w:widowControl w:val="0"/>
              <w:suppressAutoHyphens/>
              <w:spacing w:after="0" w:line="240" w:lineRule="auto"/>
              <w:rPr>
                <w:rFonts w:ascii="Times New Roman" w:eastAsia="Lucida Sans Unicode" w:hAnsi="Times New Roman" w:cs="Arial"/>
                <w:b/>
                <w:color w:val="000000"/>
                <w:kern w:val="1"/>
                <w:sz w:val="24"/>
                <w:szCs w:val="24"/>
                <w:lang/>
              </w:rPr>
            </w:pPr>
            <w:r w:rsidRPr="00833E2C">
              <w:rPr>
                <w:rFonts w:ascii="Times New Roman" w:eastAsia="Lucida Sans Unicode" w:hAnsi="Times New Roman" w:cs="Arial"/>
                <w:b/>
                <w:color w:val="000000"/>
                <w:kern w:val="1"/>
                <w:sz w:val="24"/>
                <w:szCs w:val="24"/>
                <w:lang/>
              </w:rPr>
              <w:t>2022</w:t>
            </w:r>
          </w:p>
        </w:tc>
      </w:tr>
      <w:tr w:rsidR="00833E2C" w:rsidRPr="00833E2C" w:rsidTr="00833E2C">
        <w:tc>
          <w:tcPr>
            <w:tcW w:w="3168"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Усиление антитеррористической   </w:t>
            </w:r>
            <w:r w:rsidRPr="00833E2C">
              <w:rPr>
                <w:rFonts w:ascii="Times New Roman" w:hAnsi="Times New Roman" w:cs="Times New Roman"/>
                <w:sz w:val="24"/>
                <w:szCs w:val="24"/>
              </w:rPr>
              <w:br/>
            </w:r>
            <w:proofErr w:type="gramStart"/>
            <w:r w:rsidRPr="00833E2C">
              <w:rPr>
                <w:rFonts w:ascii="Times New Roman" w:hAnsi="Times New Roman" w:cs="Times New Roman"/>
                <w:sz w:val="24"/>
                <w:szCs w:val="24"/>
              </w:rPr>
              <w:t>защищенности мест массового скопления населения поселения</w:t>
            </w:r>
            <w:proofErr w:type="gramEnd"/>
          </w:p>
        </w:tc>
        <w:tc>
          <w:tcPr>
            <w:tcW w:w="4026"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Количество объектов, в которых приняты дополнительные меры по повышению уровня антитеррористической защищенности </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69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816" w:type="dxa"/>
            <w:gridSpan w:val="2"/>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81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72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r>
      <w:tr w:rsidR="00833E2C" w:rsidRPr="00833E2C" w:rsidTr="00833E2C">
        <w:tc>
          <w:tcPr>
            <w:tcW w:w="3168"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Усиление антитеррористической  </w:t>
            </w:r>
            <w:r w:rsidRPr="00833E2C">
              <w:rPr>
                <w:rFonts w:ascii="Times New Roman" w:hAnsi="Times New Roman" w:cs="Times New Roman"/>
                <w:sz w:val="24"/>
                <w:szCs w:val="24"/>
              </w:rPr>
              <w:br/>
              <w:t xml:space="preserve">защищенности учреждений образования поселения     </w:t>
            </w:r>
          </w:p>
        </w:tc>
        <w:tc>
          <w:tcPr>
            <w:tcW w:w="4026"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Количество объектов, в которых приняты  дополнительные меры по повышению уровня антитеррористической защищенности </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69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816" w:type="dxa"/>
            <w:gridSpan w:val="2"/>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81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72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r>
      <w:tr w:rsidR="00833E2C" w:rsidRPr="00833E2C" w:rsidTr="00833E2C">
        <w:tc>
          <w:tcPr>
            <w:tcW w:w="3168"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Усиление антитеррористической  </w:t>
            </w:r>
            <w:r w:rsidRPr="00833E2C">
              <w:rPr>
                <w:rFonts w:ascii="Times New Roman" w:hAnsi="Times New Roman" w:cs="Times New Roman"/>
                <w:sz w:val="24"/>
                <w:szCs w:val="24"/>
              </w:rPr>
              <w:br/>
              <w:t>защищенности учреждений здравоохранения поселения</w:t>
            </w:r>
          </w:p>
        </w:tc>
        <w:tc>
          <w:tcPr>
            <w:tcW w:w="4026"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Количество объектов, в которых приняты дополнительные меры по повышению уровня антитеррористической защищенности </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69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816" w:type="dxa"/>
            <w:gridSpan w:val="2"/>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81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72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r>
      <w:tr w:rsidR="00833E2C" w:rsidRPr="00833E2C" w:rsidTr="00833E2C">
        <w:tc>
          <w:tcPr>
            <w:tcW w:w="3168"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Усиление </w:t>
            </w:r>
            <w:r w:rsidRPr="00833E2C">
              <w:rPr>
                <w:rFonts w:ascii="Times New Roman" w:hAnsi="Times New Roman" w:cs="Times New Roman"/>
                <w:sz w:val="24"/>
                <w:szCs w:val="24"/>
              </w:rPr>
              <w:lastRenderedPageBreak/>
              <w:t xml:space="preserve">антитеррористической  </w:t>
            </w:r>
            <w:r w:rsidRPr="00833E2C">
              <w:rPr>
                <w:rFonts w:ascii="Times New Roman" w:hAnsi="Times New Roman" w:cs="Times New Roman"/>
                <w:sz w:val="24"/>
                <w:szCs w:val="24"/>
              </w:rPr>
              <w:br/>
              <w:t xml:space="preserve">защищенности учреждений культуры поселения       </w:t>
            </w:r>
          </w:p>
        </w:tc>
        <w:tc>
          <w:tcPr>
            <w:tcW w:w="4026"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lastRenderedPageBreak/>
              <w:t xml:space="preserve">Количество объектов, в которых </w:t>
            </w:r>
            <w:r w:rsidRPr="00833E2C">
              <w:rPr>
                <w:rFonts w:ascii="Times New Roman" w:hAnsi="Times New Roman" w:cs="Times New Roman"/>
                <w:sz w:val="24"/>
                <w:szCs w:val="24"/>
              </w:rPr>
              <w:lastRenderedPageBreak/>
              <w:t xml:space="preserve">приняты дополнительные меры по повышению уровня антитеррористической защищенности </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lastRenderedPageBreak/>
              <w:t>1</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69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816" w:type="dxa"/>
            <w:gridSpan w:val="2"/>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81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c>
          <w:tcPr>
            <w:tcW w:w="72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1</w:t>
            </w:r>
          </w:p>
        </w:tc>
      </w:tr>
      <w:tr w:rsidR="00833E2C" w:rsidRPr="00833E2C" w:rsidTr="00833E2C">
        <w:tc>
          <w:tcPr>
            <w:tcW w:w="3168"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lastRenderedPageBreak/>
              <w:t xml:space="preserve">Меры по профилактике и противодействию экстремизму на национальной и религиозной почве </w:t>
            </w:r>
          </w:p>
        </w:tc>
        <w:tc>
          <w:tcPr>
            <w:tcW w:w="4026" w:type="dxa"/>
            <w:shd w:val="clear" w:color="auto" w:fill="auto"/>
          </w:tcPr>
          <w:p w:rsidR="00833E2C" w:rsidRPr="00833E2C" w:rsidRDefault="00833E2C" w:rsidP="00833E2C">
            <w:pPr>
              <w:widowControl w:val="0"/>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Количество проведенных мероприятий</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706" w:type="dxa"/>
            <w:gridSpan w:val="2"/>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80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81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c>
          <w:tcPr>
            <w:tcW w:w="72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2</w:t>
            </w:r>
          </w:p>
        </w:tc>
      </w:tr>
      <w:tr w:rsidR="00833E2C" w:rsidRPr="00833E2C" w:rsidTr="00833E2C">
        <w:tc>
          <w:tcPr>
            <w:tcW w:w="3168" w:type="dxa"/>
            <w:shd w:val="clear" w:color="auto" w:fill="auto"/>
          </w:tcPr>
          <w:p w:rsidR="00833E2C" w:rsidRPr="00833E2C" w:rsidRDefault="00833E2C" w:rsidP="00833E2C">
            <w:pPr>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Удовлетворенность населения работой органов местного самоуправления Пурдошанского сельского поселения  Темниковского района по осуществлению мероприятий, связанных с профилактикой экстремизма и терроризма</w:t>
            </w:r>
          </w:p>
        </w:tc>
        <w:tc>
          <w:tcPr>
            <w:tcW w:w="4026" w:type="dxa"/>
            <w:shd w:val="clear" w:color="auto" w:fill="auto"/>
          </w:tcPr>
          <w:p w:rsidR="00833E2C" w:rsidRPr="00833E2C" w:rsidRDefault="00833E2C" w:rsidP="00833E2C">
            <w:pPr>
              <w:widowControl w:val="0"/>
              <w:autoSpaceDE w:val="0"/>
              <w:autoSpaceDN w:val="0"/>
              <w:adjustRightInd w:val="0"/>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Результаты социологических опросов и мониторинга состояния межэтнических и религиозных отношений (в процентах)</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72</w:t>
            </w:r>
          </w:p>
        </w:tc>
        <w:tc>
          <w:tcPr>
            <w:tcW w:w="81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73</w:t>
            </w:r>
          </w:p>
        </w:tc>
        <w:tc>
          <w:tcPr>
            <w:tcW w:w="706" w:type="dxa"/>
            <w:gridSpan w:val="2"/>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75</w:t>
            </w:r>
          </w:p>
        </w:tc>
        <w:tc>
          <w:tcPr>
            <w:tcW w:w="80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78</w:t>
            </w:r>
          </w:p>
        </w:tc>
        <w:tc>
          <w:tcPr>
            <w:tcW w:w="816"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82</w:t>
            </w:r>
          </w:p>
        </w:tc>
        <w:tc>
          <w:tcPr>
            <w:tcW w:w="724" w:type="dxa"/>
            <w:shd w:val="clear" w:color="auto" w:fill="auto"/>
          </w:tcPr>
          <w:p w:rsidR="00833E2C" w:rsidRPr="00833E2C" w:rsidRDefault="00833E2C" w:rsidP="00833E2C">
            <w:pPr>
              <w:widowControl w:val="0"/>
              <w:suppressAutoHyphens/>
              <w:spacing w:after="0" w:line="240" w:lineRule="auto"/>
              <w:jc w:val="center"/>
              <w:rPr>
                <w:rFonts w:ascii="Times New Roman" w:eastAsia="Lucida Sans Unicode" w:hAnsi="Times New Roman" w:cs="Arial"/>
                <w:color w:val="000000"/>
                <w:kern w:val="1"/>
                <w:sz w:val="24"/>
                <w:szCs w:val="24"/>
                <w:lang/>
              </w:rPr>
            </w:pPr>
            <w:r w:rsidRPr="00833E2C">
              <w:rPr>
                <w:rFonts w:ascii="Times New Roman" w:eastAsia="Lucida Sans Unicode" w:hAnsi="Times New Roman" w:cs="Arial"/>
                <w:color w:val="000000"/>
                <w:kern w:val="1"/>
                <w:sz w:val="24"/>
                <w:szCs w:val="24"/>
                <w:lang/>
              </w:rPr>
              <w:t>85</w:t>
            </w:r>
          </w:p>
        </w:tc>
      </w:tr>
    </w:tbl>
    <w:p w:rsidR="00833E2C" w:rsidRPr="00833E2C" w:rsidRDefault="00833E2C" w:rsidP="00833E2C">
      <w:pPr>
        <w:widowControl w:val="0"/>
        <w:suppressAutoHyphens/>
        <w:spacing w:after="0" w:line="240" w:lineRule="auto"/>
        <w:jc w:val="both"/>
        <w:rPr>
          <w:rFonts w:ascii="Times New Roman" w:eastAsia="Lucida Sans Unicode" w:hAnsi="Times New Roman" w:cs="Times New Roman"/>
          <w:kern w:val="1"/>
          <w:sz w:val="28"/>
          <w:szCs w:val="24"/>
          <w:lang/>
        </w:rPr>
      </w:pP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b/>
          <w:bCs/>
          <w:sz w:val="32"/>
          <w:szCs w:val="32"/>
        </w:rPr>
      </w:pPr>
      <w:proofErr w:type="gramStart"/>
      <w:r w:rsidRPr="00833E2C">
        <w:rPr>
          <w:rFonts w:ascii="Times New Roman" w:hAnsi="Times New Roman" w:cs="Times New Roman"/>
          <w:b/>
          <w:bCs/>
          <w:sz w:val="32"/>
          <w:szCs w:val="32"/>
        </w:rPr>
        <w:t>П</w:t>
      </w:r>
      <w:proofErr w:type="gramEnd"/>
      <w:r w:rsidRPr="00833E2C">
        <w:rPr>
          <w:rFonts w:ascii="Times New Roman" w:hAnsi="Times New Roman" w:cs="Times New Roman"/>
          <w:b/>
          <w:bCs/>
          <w:sz w:val="32"/>
          <w:szCs w:val="32"/>
        </w:rPr>
        <w:t xml:space="preserve"> О С Т А Н О В Л Е Н И Е</w:t>
      </w: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b/>
          <w:bCs/>
          <w:sz w:val="32"/>
          <w:szCs w:val="32"/>
        </w:rPr>
      </w:pP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b/>
          <w:bCs/>
          <w:sz w:val="32"/>
          <w:szCs w:val="32"/>
        </w:rPr>
      </w:pP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b/>
          <w:bCs/>
          <w:sz w:val="36"/>
          <w:szCs w:val="36"/>
        </w:rPr>
      </w:pPr>
    </w:p>
    <w:p w:rsidR="00833E2C" w:rsidRPr="00833E2C" w:rsidRDefault="00833E2C" w:rsidP="00833E2C">
      <w:pPr>
        <w:widowControl w:val="0"/>
        <w:autoSpaceDE w:val="0"/>
        <w:autoSpaceDN w:val="0"/>
        <w:adjustRightInd w:val="0"/>
        <w:spacing w:after="0" w:line="240" w:lineRule="auto"/>
        <w:rPr>
          <w:rFonts w:ascii="Times New Roman" w:hAnsi="Times New Roman" w:cs="Times New Roman"/>
          <w:sz w:val="28"/>
          <w:szCs w:val="28"/>
        </w:rPr>
      </w:pPr>
      <w:r w:rsidRPr="00833E2C">
        <w:rPr>
          <w:rFonts w:ascii="Times New Roman" w:hAnsi="Times New Roman" w:cs="Times New Roman"/>
          <w:sz w:val="28"/>
          <w:szCs w:val="28"/>
        </w:rPr>
        <w:t xml:space="preserve"> 30 марта 2020 года                                                                                                 № 16</w:t>
      </w:r>
    </w:p>
    <w:p w:rsidR="00833E2C" w:rsidRPr="00833E2C" w:rsidRDefault="00833E2C" w:rsidP="00833E2C">
      <w:pPr>
        <w:widowControl w:val="0"/>
        <w:autoSpaceDE w:val="0"/>
        <w:autoSpaceDN w:val="0"/>
        <w:adjustRightInd w:val="0"/>
        <w:spacing w:after="0" w:line="240" w:lineRule="auto"/>
        <w:rPr>
          <w:rFonts w:ascii="Times New Roman" w:hAnsi="Times New Roman" w:cs="Times New Roman"/>
          <w:sz w:val="24"/>
          <w:szCs w:val="24"/>
        </w:rPr>
      </w:pP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sz w:val="28"/>
          <w:szCs w:val="28"/>
        </w:rPr>
      </w:pPr>
      <w:r w:rsidRPr="00833E2C">
        <w:rPr>
          <w:rFonts w:ascii="Times New Roman" w:hAnsi="Times New Roman" w:cs="Times New Roman"/>
          <w:sz w:val="28"/>
          <w:szCs w:val="28"/>
        </w:rPr>
        <w:t>с. Пурдошки</w:t>
      </w:r>
    </w:p>
    <w:p w:rsidR="00833E2C" w:rsidRPr="00833E2C" w:rsidRDefault="00833E2C" w:rsidP="00833E2C">
      <w:pPr>
        <w:widowControl w:val="0"/>
        <w:autoSpaceDE w:val="0"/>
        <w:autoSpaceDN w:val="0"/>
        <w:adjustRightInd w:val="0"/>
        <w:spacing w:after="0" w:line="240" w:lineRule="auto"/>
        <w:ind w:firstLine="720"/>
        <w:jc w:val="center"/>
        <w:rPr>
          <w:rFonts w:ascii="Times New Roman" w:hAnsi="Times New Roman" w:cs="Times New Roman"/>
          <w:sz w:val="28"/>
          <w:szCs w:val="28"/>
        </w:rPr>
      </w:pPr>
    </w:p>
    <w:p w:rsidR="00833E2C" w:rsidRPr="00833E2C" w:rsidRDefault="00833E2C" w:rsidP="00833E2C">
      <w:pPr>
        <w:spacing w:after="0" w:line="240" w:lineRule="auto"/>
        <w:jc w:val="center"/>
        <w:textAlignment w:val="baseline"/>
        <w:rPr>
          <w:rFonts w:ascii="Times New Roman" w:hAnsi="Times New Roman" w:cs="Times New Roman"/>
          <w:b/>
          <w:bCs/>
          <w:sz w:val="28"/>
          <w:szCs w:val="28"/>
          <w:bdr w:val="none" w:sz="0" w:space="0" w:color="auto" w:frame="1"/>
        </w:rPr>
      </w:pPr>
      <w:bookmarkStart w:id="1" w:name="OLE_LINK1"/>
      <w:r w:rsidRPr="00833E2C">
        <w:rPr>
          <w:rFonts w:ascii="Times New Roman" w:hAnsi="Times New Roman" w:cs="Times New Roman"/>
          <w:b/>
          <w:bCs/>
          <w:sz w:val="28"/>
          <w:szCs w:val="28"/>
        </w:rPr>
        <w:t xml:space="preserve">О внесении изменений в муниципальную Программу </w:t>
      </w:r>
      <w:r w:rsidRPr="00833E2C">
        <w:rPr>
          <w:rFonts w:ascii="Times New Roman" w:hAnsi="Times New Roman" w:cs="Times New Roman"/>
          <w:sz w:val="28"/>
          <w:szCs w:val="28"/>
        </w:rPr>
        <w:t>«</w:t>
      </w:r>
      <w:r w:rsidRPr="00833E2C">
        <w:rPr>
          <w:rFonts w:ascii="Times New Roman" w:hAnsi="Times New Roman" w:cs="Times New Roman"/>
          <w:b/>
          <w:bCs/>
          <w:sz w:val="28"/>
          <w:szCs w:val="28"/>
          <w:bdr w:val="none" w:sz="0" w:space="0" w:color="auto" w:frame="1"/>
        </w:rPr>
        <w:t>Развитие дорожного хозяйства на территории Пурдошанского сельского поселения Темниковского муниципального района Республики Мордовия</w:t>
      </w:r>
      <w:r w:rsidRPr="00833E2C">
        <w:rPr>
          <w:rFonts w:ascii="Times New Roman" w:hAnsi="Times New Roman" w:cs="Times New Roman"/>
          <w:sz w:val="28"/>
          <w:szCs w:val="28"/>
        </w:rPr>
        <w:t xml:space="preserve"> </w:t>
      </w:r>
      <w:r w:rsidRPr="00833E2C">
        <w:rPr>
          <w:rFonts w:ascii="Times New Roman" w:hAnsi="Times New Roman" w:cs="Times New Roman"/>
          <w:b/>
          <w:bCs/>
          <w:sz w:val="28"/>
          <w:szCs w:val="28"/>
          <w:bdr w:val="none" w:sz="0" w:space="0" w:color="auto" w:frame="1"/>
        </w:rPr>
        <w:t>на 2017 - 2021 годы»</w:t>
      </w:r>
    </w:p>
    <w:p w:rsidR="00833E2C" w:rsidRPr="00833E2C" w:rsidRDefault="00833E2C" w:rsidP="00833E2C">
      <w:pPr>
        <w:spacing w:after="0" w:line="240" w:lineRule="auto"/>
        <w:jc w:val="center"/>
        <w:textAlignment w:val="baseline"/>
        <w:rPr>
          <w:rFonts w:ascii="Times New Roman" w:hAnsi="Times New Roman" w:cs="Times New Roman"/>
          <w:sz w:val="28"/>
          <w:szCs w:val="28"/>
        </w:rPr>
      </w:pPr>
    </w:p>
    <w:bookmarkEnd w:id="1"/>
    <w:p w:rsidR="00833E2C" w:rsidRPr="00833E2C" w:rsidRDefault="00833E2C" w:rsidP="00833E2C">
      <w:pPr>
        <w:spacing w:after="0" w:line="240" w:lineRule="auto"/>
        <w:ind w:firstLine="709"/>
        <w:jc w:val="both"/>
        <w:rPr>
          <w:rFonts w:ascii="Times New Roman" w:hAnsi="Times New Roman" w:cs="Times New Roman"/>
          <w:iCs/>
          <w:sz w:val="28"/>
          <w:szCs w:val="28"/>
        </w:rPr>
      </w:pPr>
      <w:r w:rsidRPr="00833E2C">
        <w:rPr>
          <w:rFonts w:ascii="Times New Roman" w:hAnsi="Times New Roman" w:cs="Times New Roman"/>
          <w:sz w:val="28"/>
          <w:szCs w:val="28"/>
        </w:rPr>
        <w:t xml:space="preserve"> В соответствии с Федеральным законом от 06.10.2003 г. № 131-ФЗ «Об общих принципах организации местного самоуправления в Российской Федерации», </w:t>
      </w:r>
      <w:r w:rsidRPr="00833E2C">
        <w:rPr>
          <w:rFonts w:ascii="Times New Roman" w:hAnsi="Times New Roman" w:cs="Times New Roman"/>
          <w:iCs/>
          <w:sz w:val="28"/>
          <w:szCs w:val="28"/>
        </w:rPr>
        <w:t xml:space="preserve">администрация Пурдошанского сельского поселения Темниковского муниципального    района     Республики    Мордовия </w:t>
      </w:r>
      <w:proofErr w:type="gramStart"/>
      <w:r w:rsidRPr="00833E2C">
        <w:rPr>
          <w:rFonts w:ascii="Times New Roman" w:hAnsi="Times New Roman" w:cs="Times New Roman"/>
          <w:iCs/>
          <w:sz w:val="28"/>
          <w:szCs w:val="28"/>
        </w:rPr>
        <w:t>п</w:t>
      </w:r>
      <w:proofErr w:type="gramEnd"/>
      <w:r w:rsidRPr="00833E2C">
        <w:rPr>
          <w:rFonts w:ascii="Times New Roman" w:hAnsi="Times New Roman" w:cs="Times New Roman"/>
          <w:iCs/>
          <w:sz w:val="28"/>
          <w:szCs w:val="28"/>
        </w:rPr>
        <w:t xml:space="preserve"> о с т а н о в л я е т:</w:t>
      </w:r>
    </w:p>
    <w:p w:rsidR="00833E2C" w:rsidRPr="00833E2C" w:rsidRDefault="00833E2C" w:rsidP="00833E2C">
      <w:pPr>
        <w:spacing w:after="0" w:line="240" w:lineRule="auto"/>
        <w:ind w:firstLine="720"/>
        <w:jc w:val="both"/>
        <w:textAlignment w:val="baseline"/>
        <w:rPr>
          <w:rFonts w:ascii="Times New Roman" w:hAnsi="Times New Roman" w:cs="Times New Roman"/>
          <w:b/>
          <w:bCs/>
          <w:sz w:val="28"/>
          <w:szCs w:val="28"/>
          <w:bdr w:val="none" w:sz="0" w:space="0" w:color="auto" w:frame="1"/>
        </w:rPr>
      </w:pPr>
      <w:r w:rsidRPr="00833E2C">
        <w:rPr>
          <w:rFonts w:ascii="Times New Roman" w:hAnsi="Times New Roman" w:cs="Times New Roman"/>
          <w:sz w:val="28"/>
          <w:szCs w:val="28"/>
        </w:rPr>
        <w:t>1. Внести изменения в муниципальную программу</w:t>
      </w:r>
      <w:r w:rsidRPr="00833E2C">
        <w:rPr>
          <w:rFonts w:ascii="Times New Roman" w:hAnsi="Times New Roman" w:cs="Times New Roman"/>
          <w:bCs/>
          <w:sz w:val="28"/>
          <w:szCs w:val="28"/>
        </w:rPr>
        <w:t xml:space="preserve"> «</w:t>
      </w:r>
      <w:r w:rsidRPr="00833E2C">
        <w:rPr>
          <w:rFonts w:ascii="Times New Roman" w:hAnsi="Times New Roman" w:cs="Times New Roman"/>
          <w:bCs/>
          <w:sz w:val="28"/>
          <w:szCs w:val="28"/>
          <w:bdr w:val="none" w:sz="0" w:space="0" w:color="auto" w:frame="1"/>
        </w:rPr>
        <w:t>Развитие дорожного хозяйства на территории Пурдошанского сельского поселения Темниковского муниципального района Республики Мордовия</w:t>
      </w:r>
      <w:r w:rsidRPr="00833E2C">
        <w:rPr>
          <w:rFonts w:ascii="Times New Roman" w:hAnsi="Times New Roman" w:cs="Times New Roman"/>
          <w:b/>
          <w:sz w:val="28"/>
          <w:szCs w:val="28"/>
        </w:rPr>
        <w:t xml:space="preserve"> </w:t>
      </w:r>
      <w:r w:rsidRPr="00833E2C">
        <w:rPr>
          <w:rFonts w:ascii="Times New Roman" w:hAnsi="Times New Roman" w:cs="Times New Roman"/>
          <w:bCs/>
          <w:sz w:val="28"/>
          <w:szCs w:val="28"/>
          <w:bdr w:val="none" w:sz="0" w:space="0" w:color="auto" w:frame="1"/>
        </w:rPr>
        <w:t>на 2017 - 2021 годы»</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xml:space="preserve">2. Опубликовать настоящее постановление в информационном бюллетене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w:t>
      </w:r>
    </w:p>
    <w:p w:rsidR="00833E2C" w:rsidRPr="00833E2C" w:rsidRDefault="00833E2C" w:rsidP="00833E2C">
      <w:pPr>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xml:space="preserve">3. </w:t>
      </w:r>
      <w:proofErr w:type="gramStart"/>
      <w:r w:rsidRPr="00833E2C">
        <w:rPr>
          <w:rFonts w:ascii="Times New Roman" w:hAnsi="Times New Roman" w:cs="Times New Roman"/>
          <w:sz w:val="28"/>
          <w:szCs w:val="28"/>
        </w:rPr>
        <w:t>Контроль за</w:t>
      </w:r>
      <w:proofErr w:type="gramEnd"/>
      <w:r w:rsidRPr="00833E2C">
        <w:rPr>
          <w:rFonts w:ascii="Times New Roman" w:hAnsi="Times New Roman" w:cs="Times New Roman"/>
          <w:sz w:val="28"/>
          <w:szCs w:val="28"/>
        </w:rPr>
        <w:t xml:space="preserve"> выполнением настоящего постановления возложить на Главу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Темниковского муниципального района Республики Мордовия.</w:t>
      </w:r>
    </w:p>
    <w:p w:rsidR="00833E2C" w:rsidRPr="00833E2C" w:rsidRDefault="00833E2C" w:rsidP="00833E2C">
      <w:pPr>
        <w:widowControl w:val="0"/>
        <w:autoSpaceDE w:val="0"/>
        <w:autoSpaceDN w:val="0"/>
        <w:adjustRightInd w:val="0"/>
        <w:spacing w:after="0" w:line="240" w:lineRule="auto"/>
        <w:ind w:firstLine="720"/>
        <w:jc w:val="both"/>
        <w:rPr>
          <w:rFonts w:ascii="Arial" w:hAnsi="Arial" w:cs="Arial"/>
          <w:sz w:val="28"/>
          <w:szCs w:val="28"/>
        </w:rPr>
      </w:pPr>
    </w:p>
    <w:p w:rsidR="00833E2C" w:rsidRPr="00833E2C" w:rsidRDefault="00833E2C" w:rsidP="00833E2C">
      <w:pPr>
        <w:autoSpaceDE w:val="0"/>
        <w:autoSpaceDN w:val="0"/>
        <w:adjustRightInd w:val="0"/>
        <w:spacing w:after="0" w:line="240" w:lineRule="auto"/>
        <w:jc w:val="both"/>
        <w:rPr>
          <w:rFonts w:ascii="Times New Roman" w:eastAsia="Calibri" w:hAnsi="Times New Roman" w:cs="Times New Roman"/>
          <w:sz w:val="28"/>
          <w:szCs w:val="28"/>
          <w:lang w:eastAsia="en-US"/>
        </w:rPr>
      </w:pPr>
      <w:r w:rsidRPr="00833E2C">
        <w:rPr>
          <w:rFonts w:ascii="Times New Roman" w:eastAsia="Calibri" w:hAnsi="Times New Roman" w:cs="Times New Roman"/>
          <w:sz w:val="28"/>
          <w:szCs w:val="28"/>
          <w:lang w:eastAsia="en-US"/>
        </w:rPr>
        <w:t xml:space="preserve">Глава Пурдошанского </w:t>
      </w:r>
    </w:p>
    <w:p w:rsidR="00833E2C" w:rsidRPr="00833E2C" w:rsidRDefault="00833E2C" w:rsidP="00833E2C">
      <w:pPr>
        <w:widowControl w:val="0"/>
        <w:autoSpaceDE w:val="0"/>
        <w:autoSpaceDN w:val="0"/>
        <w:adjustRightInd w:val="0"/>
        <w:spacing w:after="0" w:line="240" w:lineRule="auto"/>
        <w:jc w:val="both"/>
        <w:rPr>
          <w:rFonts w:ascii="Times New Roman" w:hAnsi="Times New Roman" w:cs="Times New Roman"/>
          <w:sz w:val="28"/>
          <w:szCs w:val="28"/>
        </w:rPr>
      </w:pPr>
      <w:r w:rsidRPr="00833E2C">
        <w:rPr>
          <w:rFonts w:ascii="Times New Roman" w:eastAsia="Calibri" w:hAnsi="Times New Roman" w:cs="Times New Roman"/>
          <w:sz w:val="28"/>
          <w:szCs w:val="28"/>
          <w:lang w:eastAsia="en-US"/>
        </w:rPr>
        <w:t>сельского поселения                                                                     А.Н. Карпеев</w:t>
      </w:r>
      <w:r w:rsidRPr="00833E2C">
        <w:rPr>
          <w:rFonts w:ascii="Times New Roman" w:hAnsi="Times New Roman" w:cs="Times New Roman"/>
          <w:sz w:val="28"/>
          <w:szCs w:val="28"/>
        </w:rPr>
        <w:t xml:space="preserve">                                                               </w:t>
      </w:r>
    </w:p>
    <w:p w:rsidR="00833E2C" w:rsidRPr="00833E2C" w:rsidRDefault="00833E2C" w:rsidP="00833E2C">
      <w:pPr>
        <w:widowControl w:val="0"/>
        <w:autoSpaceDE w:val="0"/>
        <w:autoSpaceDN w:val="0"/>
        <w:adjustRightInd w:val="0"/>
        <w:spacing w:after="0" w:line="240" w:lineRule="auto"/>
        <w:ind w:left="-142" w:firstLine="426"/>
        <w:jc w:val="both"/>
        <w:rPr>
          <w:rFonts w:ascii="Times New Roman" w:hAnsi="Times New Roman" w:cs="Times New Roman"/>
          <w:sz w:val="28"/>
          <w:szCs w:val="28"/>
        </w:rPr>
      </w:pPr>
      <w:r w:rsidRPr="00833E2C">
        <w:rPr>
          <w:rFonts w:ascii="Times New Roman" w:hAnsi="Times New Roman" w:cs="Times New Roman"/>
          <w:sz w:val="28"/>
          <w:szCs w:val="28"/>
        </w:rPr>
        <w:t xml:space="preserve">                                           </w:t>
      </w:r>
    </w:p>
    <w:p w:rsidR="00833E2C" w:rsidRPr="00833E2C" w:rsidRDefault="00833E2C" w:rsidP="00833E2C">
      <w:pPr>
        <w:widowControl w:val="0"/>
        <w:autoSpaceDE w:val="0"/>
        <w:autoSpaceDN w:val="0"/>
        <w:adjustRightInd w:val="0"/>
        <w:spacing w:after="0" w:line="240" w:lineRule="auto"/>
        <w:ind w:left="-142" w:firstLine="426"/>
        <w:jc w:val="both"/>
        <w:rPr>
          <w:rFonts w:ascii="Times New Roman" w:hAnsi="Times New Roman" w:cs="Times New Roman"/>
          <w:sz w:val="28"/>
          <w:szCs w:val="28"/>
        </w:rPr>
      </w:pP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 xml:space="preserve">                                                   УТВЕРЖДЕНА</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 xml:space="preserve">                                                                                         постановлением </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iCs/>
          <w:sz w:val="24"/>
          <w:szCs w:val="24"/>
        </w:rPr>
        <w:t>Пурдошанского</w:t>
      </w:r>
      <w:r w:rsidRPr="00833E2C">
        <w:rPr>
          <w:rFonts w:ascii="Times New Roman" w:hAnsi="Times New Roman" w:cs="Times New Roman"/>
          <w:sz w:val="24"/>
          <w:szCs w:val="24"/>
        </w:rPr>
        <w:t xml:space="preserve"> сельского поселения </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 xml:space="preserve">Темниковского муниципального района </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Республики Мордовия</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                                                                   </w:t>
      </w:r>
      <w:r w:rsidR="000823F8">
        <w:rPr>
          <w:rFonts w:ascii="Times New Roman" w:hAnsi="Times New Roman" w:cs="Times New Roman"/>
          <w:sz w:val="24"/>
          <w:szCs w:val="24"/>
        </w:rPr>
        <w:t>                      От 30 марта  2020 г. № 16</w:t>
      </w:r>
      <w:r w:rsidRPr="00833E2C">
        <w:rPr>
          <w:rFonts w:ascii="Times New Roman" w:hAnsi="Times New Roman" w:cs="Times New Roman"/>
          <w:sz w:val="24"/>
          <w:szCs w:val="24"/>
        </w:rPr>
        <w:t xml:space="preserve"> </w:t>
      </w:r>
    </w:p>
    <w:p w:rsidR="00833E2C" w:rsidRPr="00833E2C" w:rsidRDefault="00833E2C" w:rsidP="00833E2C">
      <w:pPr>
        <w:spacing w:before="168" w:after="168"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 </w:t>
      </w:r>
    </w:p>
    <w:p w:rsidR="00833E2C" w:rsidRPr="00833E2C" w:rsidRDefault="00833E2C" w:rsidP="00833E2C">
      <w:pPr>
        <w:spacing w:before="168" w:after="168"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 </w:t>
      </w:r>
    </w:p>
    <w:p w:rsidR="00833E2C" w:rsidRPr="00833E2C" w:rsidRDefault="00833E2C" w:rsidP="00833E2C">
      <w:pPr>
        <w:spacing w:before="168" w:after="168" w:line="240" w:lineRule="auto"/>
        <w:jc w:val="center"/>
        <w:textAlignment w:val="baseline"/>
        <w:rPr>
          <w:rFonts w:ascii="Times New Roman" w:hAnsi="Times New Roman" w:cs="Times New Roman"/>
          <w:sz w:val="28"/>
          <w:szCs w:val="28"/>
        </w:rPr>
      </w:pPr>
    </w:p>
    <w:p w:rsidR="00833E2C" w:rsidRPr="00833E2C" w:rsidRDefault="00833E2C" w:rsidP="00833E2C">
      <w:pPr>
        <w:spacing w:before="168" w:after="168" w:line="240" w:lineRule="auto"/>
        <w:jc w:val="center"/>
        <w:textAlignment w:val="baseline"/>
        <w:rPr>
          <w:rFonts w:ascii="Times New Roman" w:hAnsi="Times New Roman" w:cs="Times New Roman"/>
          <w:sz w:val="28"/>
          <w:szCs w:val="28"/>
        </w:rPr>
      </w:pPr>
    </w:p>
    <w:p w:rsidR="00833E2C" w:rsidRPr="00833E2C" w:rsidRDefault="00833E2C" w:rsidP="00833E2C">
      <w:pPr>
        <w:spacing w:before="168" w:after="168" w:line="240" w:lineRule="auto"/>
        <w:jc w:val="center"/>
        <w:textAlignment w:val="baseline"/>
        <w:rPr>
          <w:rFonts w:ascii="Times New Roman" w:hAnsi="Times New Roman" w:cs="Times New Roman"/>
          <w:sz w:val="28"/>
          <w:szCs w:val="28"/>
        </w:rPr>
      </w:pPr>
    </w:p>
    <w:p w:rsidR="00833E2C" w:rsidRPr="00833E2C" w:rsidRDefault="00833E2C" w:rsidP="00833E2C">
      <w:pPr>
        <w:spacing w:before="168" w:after="168" w:line="240" w:lineRule="auto"/>
        <w:jc w:val="center"/>
        <w:textAlignment w:val="baseline"/>
        <w:rPr>
          <w:rFonts w:ascii="Times New Roman" w:hAnsi="Times New Roman" w:cs="Times New Roman"/>
          <w:sz w:val="28"/>
          <w:szCs w:val="28"/>
        </w:rPr>
      </w:pPr>
    </w:p>
    <w:p w:rsidR="00833E2C" w:rsidRPr="00833E2C" w:rsidRDefault="00833E2C" w:rsidP="00833E2C">
      <w:pPr>
        <w:spacing w:after="0" w:line="240" w:lineRule="auto"/>
        <w:jc w:val="center"/>
        <w:textAlignment w:val="baseline"/>
        <w:rPr>
          <w:rFonts w:ascii="Times New Roman" w:hAnsi="Times New Roman" w:cs="Times New Roman"/>
          <w:b/>
          <w:sz w:val="28"/>
          <w:szCs w:val="28"/>
        </w:rPr>
      </w:pPr>
      <w:r w:rsidRPr="00833E2C">
        <w:rPr>
          <w:rFonts w:ascii="Times New Roman" w:hAnsi="Times New Roman" w:cs="Times New Roman"/>
          <w:b/>
          <w:sz w:val="28"/>
          <w:szCs w:val="28"/>
        </w:rPr>
        <w:t>Муниципальная  программа</w:t>
      </w:r>
    </w:p>
    <w:p w:rsidR="00833E2C" w:rsidRPr="00833E2C" w:rsidRDefault="00833E2C" w:rsidP="00833E2C">
      <w:pPr>
        <w:spacing w:after="0" w:line="240" w:lineRule="auto"/>
        <w:jc w:val="center"/>
        <w:textAlignment w:val="baseline"/>
        <w:rPr>
          <w:rFonts w:ascii="Times New Roman" w:hAnsi="Times New Roman" w:cs="Times New Roman"/>
          <w:b/>
          <w:bCs/>
          <w:sz w:val="28"/>
          <w:szCs w:val="28"/>
          <w:bdr w:val="none" w:sz="0" w:space="0" w:color="auto" w:frame="1"/>
        </w:rPr>
      </w:pPr>
      <w:r w:rsidRPr="00833E2C">
        <w:rPr>
          <w:rFonts w:ascii="Times New Roman" w:hAnsi="Times New Roman" w:cs="Times New Roman"/>
          <w:b/>
          <w:sz w:val="28"/>
          <w:szCs w:val="28"/>
        </w:rPr>
        <w:t>«</w:t>
      </w:r>
      <w:r w:rsidRPr="00833E2C">
        <w:rPr>
          <w:rFonts w:ascii="Times New Roman" w:hAnsi="Times New Roman" w:cs="Times New Roman"/>
          <w:b/>
          <w:bCs/>
          <w:sz w:val="28"/>
          <w:szCs w:val="28"/>
          <w:bdr w:val="none" w:sz="0" w:space="0" w:color="auto" w:frame="1"/>
        </w:rPr>
        <w:t xml:space="preserve">Развитие дорожного хозяйства на территории Пурдошанского сельского поселения Темниковского муниципального района </w:t>
      </w:r>
    </w:p>
    <w:p w:rsidR="00833E2C" w:rsidRPr="00833E2C" w:rsidRDefault="00833E2C" w:rsidP="00833E2C">
      <w:pPr>
        <w:spacing w:after="0" w:line="240" w:lineRule="auto"/>
        <w:jc w:val="center"/>
        <w:textAlignment w:val="baseline"/>
        <w:rPr>
          <w:rFonts w:ascii="Times New Roman" w:hAnsi="Times New Roman" w:cs="Times New Roman"/>
          <w:b/>
          <w:sz w:val="28"/>
          <w:szCs w:val="28"/>
        </w:rPr>
      </w:pPr>
      <w:r w:rsidRPr="00833E2C">
        <w:rPr>
          <w:rFonts w:ascii="Times New Roman" w:hAnsi="Times New Roman" w:cs="Times New Roman"/>
          <w:b/>
          <w:bCs/>
          <w:sz w:val="28"/>
          <w:szCs w:val="28"/>
          <w:bdr w:val="none" w:sz="0" w:space="0" w:color="auto" w:frame="1"/>
        </w:rPr>
        <w:t>Республики Мордовия</w:t>
      </w:r>
      <w:r w:rsidRPr="00833E2C">
        <w:rPr>
          <w:rFonts w:ascii="Times New Roman" w:hAnsi="Times New Roman" w:cs="Times New Roman"/>
          <w:b/>
          <w:sz w:val="28"/>
          <w:szCs w:val="28"/>
        </w:rPr>
        <w:t xml:space="preserve"> </w:t>
      </w:r>
      <w:r w:rsidRPr="00833E2C">
        <w:rPr>
          <w:rFonts w:ascii="Times New Roman" w:hAnsi="Times New Roman" w:cs="Times New Roman"/>
          <w:b/>
          <w:bCs/>
          <w:sz w:val="28"/>
          <w:szCs w:val="28"/>
          <w:bdr w:val="none" w:sz="0" w:space="0" w:color="auto" w:frame="1"/>
        </w:rPr>
        <w:t>на 2017 - 2022 годы»</w:t>
      </w:r>
    </w:p>
    <w:p w:rsidR="00833E2C" w:rsidRPr="00833E2C" w:rsidRDefault="00833E2C" w:rsidP="000823F8">
      <w:pPr>
        <w:spacing w:before="168" w:after="168" w:line="240" w:lineRule="auto"/>
        <w:textAlignment w:val="baseline"/>
        <w:rPr>
          <w:rFonts w:ascii="Times New Roman" w:hAnsi="Times New Roman" w:cs="Times New Roman"/>
          <w:b/>
          <w:bCs/>
          <w:sz w:val="28"/>
          <w:szCs w:val="28"/>
          <w:bdr w:val="none" w:sz="0" w:space="0" w:color="auto" w:frame="1"/>
        </w:rPr>
      </w:pPr>
    </w:p>
    <w:p w:rsidR="00833E2C" w:rsidRPr="00833E2C" w:rsidRDefault="00833E2C" w:rsidP="00833E2C">
      <w:pPr>
        <w:spacing w:after="0" w:line="240" w:lineRule="auto"/>
        <w:jc w:val="center"/>
        <w:textAlignment w:val="baseline"/>
        <w:rPr>
          <w:rFonts w:ascii="Times New Roman" w:hAnsi="Times New Roman" w:cs="Times New Roman"/>
          <w:bCs/>
          <w:sz w:val="28"/>
          <w:szCs w:val="28"/>
          <w:bdr w:val="none" w:sz="0" w:space="0" w:color="auto" w:frame="1"/>
        </w:rPr>
      </w:pPr>
    </w:p>
    <w:p w:rsidR="00833E2C" w:rsidRPr="00833E2C" w:rsidRDefault="00833E2C" w:rsidP="00833E2C">
      <w:pPr>
        <w:spacing w:after="0" w:line="240" w:lineRule="auto"/>
        <w:jc w:val="center"/>
        <w:textAlignment w:val="baseline"/>
        <w:rPr>
          <w:rFonts w:ascii="Times New Roman" w:hAnsi="Times New Roman" w:cs="Times New Roman"/>
          <w:bCs/>
          <w:sz w:val="24"/>
          <w:szCs w:val="24"/>
          <w:bdr w:val="none" w:sz="0" w:space="0" w:color="auto" w:frame="1"/>
        </w:rPr>
      </w:pPr>
      <w:r w:rsidRPr="00833E2C">
        <w:rPr>
          <w:rFonts w:ascii="Times New Roman" w:hAnsi="Times New Roman" w:cs="Times New Roman"/>
          <w:bCs/>
          <w:sz w:val="24"/>
          <w:szCs w:val="24"/>
          <w:bdr w:val="none" w:sz="0" w:space="0" w:color="auto" w:frame="1"/>
        </w:rPr>
        <w:t xml:space="preserve">с. Пурдошки  </w:t>
      </w:r>
    </w:p>
    <w:p w:rsidR="00833E2C" w:rsidRPr="00833E2C" w:rsidRDefault="00833E2C" w:rsidP="00833E2C">
      <w:pPr>
        <w:spacing w:after="0" w:line="240" w:lineRule="auto"/>
        <w:jc w:val="center"/>
        <w:textAlignment w:val="baseline"/>
        <w:rPr>
          <w:rFonts w:ascii="Times New Roman" w:hAnsi="Times New Roman" w:cs="Times New Roman"/>
          <w:bCs/>
          <w:sz w:val="24"/>
          <w:szCs w:val="24"/>
          <w:bdr w:val="none" w:sz="0" w:space="0" w:color="auto" w:frame="1"/>
        </w:rPr>
      </w:pPr>
      <w:r w:rsidRPr="00833E2C">
        <w:rPr>
          <w:rFonts w:ascii="Times New Roman" w:hAnsi="Times New Roman" w:cs="Times New Roman"/>
          <w:bCs/>
          <w:sz w:val="24"/>
          <w:szCs w:val="24"/>
          <w:bdr w:val="none" w:sz="0" w:space="0" w:color="auto" w:frame="1"/>
        </w:rPr>
        <w:t xml:space="preserve"> 2017 год</w:t>
      </w:r>
    </w:p>
    <w:p w:rsidR="00833E2C" w:rsidRPr="00833E2C" w:rsidRDefault="00833E2C" w:rsidP="00833E2C">
      <w:pPr>
        <w:spacing w:after="0" w:line="240" w:lineRule="auto"/>
        <w:jc w:val="center"/>
        <w:textAlignment w:val="baseline"/>
        <w:rPr>
          <w:rFonts w:ascii="Times New Roman" w:hAnsi="Times New Roman" w:cs="Times New Roman"/>
          <w:b/>
          <w:sz w:val="24"/>
          <w:szCs w:val="24"/>
        </w:rPr>
      </w:pPr>
    </w:p>
    <w:p w:rsidR="000823F8" w:rsidRDefault="000823F8" w:rsidP="00833E2C">
      <w:pPr>
        <w:spacing w:before="168" w:after="168" w:line="240" w:lineRule="auto"/>
        <w:jc w:val="center"/>
        <w:textAlignment w:val="baseline"/>
        <w:rPr>
          <w:rFonts w:ascii="Times New Roman" w:hAnsi="Times New Roman" w:cs="Times New Roman"/>
          <w:b/>
          <w:bCs/>
          <w:sz w:val="28"/>
          <w:szCs w:val="28"/>
          <w:bdr w:val="none" w:sz="0" w:space="0" w:color="auto" w:frame="1"/>
        </w:rPr>
      </w:pPr>
    </w:p>
    <w:p w:rsidR="00833E2C" w:rsidRPr="00833E2C" w:rsidRDefault="00833E2C" w:rsidP="00833E2C">
      <w:pPr>
        <w:spacing w:before="168" w:after="168" w:line="240" w:lineRule="auto"/>
        <w:jc w:val="center"/>
        <w:textAlignment w:val="baseline"/>
        <w:rPr>
          <w:rFonts w:ascii="Times New Roman" w:hAnsi="Times New Roman" w:cs="Times New Roman"/>
          <w:sz w:val="28"/>
          <w:szCs w:val="28"/>
        </w:rPr>
      </w:pPr>
      <w:r w:rsidRPr="00833E2C">
        <w:rPr>
          <w:rFonts w:ascii="Times New Roman" w:hAnsi="Times New Roman" w:cs="Times New Roman"/>
          <w:b/>
          <w:bCs/>
          <w:sz w:val="28"/>
          <w:szCs w:val="28"/>
          <w:bdr w:val="none" w:sz="0" w:space="0" w:color="auto" w:frame="1"/>
        </w:rPr>
        <w:t> ПАСПОРТ</w:t>
      </w:r>
    </w:p>
    <w:p w:rsidR="00833E2C" w:rsidRPr="00833E2C" w:rsidRDefault="00833E2C" w:rsidP="00833E2C">
      <w:pPr>
        <w:spacing w:before="168" w:after="168" w:line="240" w:lineRule="auto"/>
        <w:jc w:val="center"/>
        <w:textAlignment w:val="baseline"/>
        <w:rPr>
          <w:rFonts w:ascii="Times New Roman" w:hAnsi="Times New Roman" w:cs="Times New Roman"/>
          <w:sz w:val="28"/>
          <w:szCs w:val="28"/>
        </w:rPr>
      </w:pPr>
      <w:r w:rsidRPr="00833E2C">
        <w:rPr>
          <w:rFonts w:ascii="Times New Roman" w:hAnsi="Times New Roman" w:cs="Times New Roman"/>
          <w:b/>
          <w:bCs/>
          <w:sz w:val="28"/>
          <w:szCs w:val="28"/>
          <w:bdr w:val="none" w:sz="0" w:space="0" w:color="auto" w:frame="1"/>
        </w:rPr>
        <w:t>муниципальной  программы «Развитие дорожного хозяйства на территории Пурдошанского сельского поселения  Темниковского муниципального района Республики Мордовия на 2017 - 2022 годы»</w:t>
      </w:r>
    </w:p>
    <w:tbl>
      <w:tblPr>
        <w:tblW w:w="10260" w:type="dxa"/>
        <w:shd w:val="clear" w:color="auto" w:fill="F7F7F7"/>
        <w:tblLayout w:type="fixed"/>
        <w:tblCellMar>
          <w:left w:w="0" w:type="dxa"/>
          <w:right w:w="0" w:type="dxa"/>
        </w:tblCellMar>
        <w:tblLook w:val="0000" w:firstRow="0" w:lastRow="0" w:firstColumn="0" w:lastColumn="0" w:noHBand="0" w:noVBand="0"/>
      </w:tblPr>
      <w:tblGrid>
        <w:gridCol w:w="3600"/>
        <w:gridCol w:w="6660"/>
      </w:tblGrid>
      <w:tr w:rsidR="00833E2C" w:rsidRPr="00833E2C" w:rsidTr="00833E2C">
        <w:trPr>
          <w:trHeight w:val="148"/>
        </w:trPr>
        <w:tc>
          <w:tcPr>
            <w:tcW w:w="3600" w:type="dxa"/>
            <w:shd w:val="clear" w:color="auto" w:fill="auto"/>
          </w:tcPr>
          <w:p w:rsidR="00833E2C" w:rsidRPr="00833E2C" w:rsidRDefault="00833E2C" w:rsidP="00833E2C">
            <w:pPr>
              <w:spacing w:after="0" w:line="240" w:lineRule="auto"/>
              <w:jc w:val="both"/>
              <w:textAlignment w:val="baseline"/>
              <w:rPr>
                <w:rFonts w:ascii="Times New Roman" w:hAnsi="Times New Roman" w:cs="Times New Roman"/>
                <w:b/>
                <w:sz w:val="28"/>
                <w:szCs w:val="28"/>
              </w:rPr>
            </w:pPr>
            <w:r w:rsidRPr="00833E2C">
              <w:rPr>
                <w:rFonts w:ascii="Times New Roman" w:hAnsi="Times New Roman" w:cs="Times New Roman"/>
                <w:b/>
                <w:sz w:val="28"/>
                <w:szCs w:val="28"/>
              </w:rPr>
              <w:t xml:space="preserve">Наименование </w:t>
            </w:r>
            <w:proofErr w:type="gramStart"/>
            <w:r w:rsidRPr="00833E2C">
              <w:rPr>
                <w:rFonts w:ascii="Times New Roman" w:hAnsi="Times New Roman" w:cs="Times New Roman"/>
                <w:b/>
                <w:sz w:val="28"/>
                <w:szCs w:val="28"/>
              </w:rPr>
              <w:t>муниципальной</w:t>
            </w:r>
            <w:proofErr w:type="gramEnd"/>
          </w:p>
          <w:p w:rsidR="00833E2C" w:rsidRPr="00833E2C" w:rsidRDefault="00833E2C" w:rsidP="00833E2C">
            <w:pPr>
              <w:spacing w:after="0" w:line="240" w:lineRule="auto"/>
              <w:jc w:val="both"/>
              <w:textAlignment w:val="baseline"/>
              <w:rPr>
                <w:rFonts w:ascii="Times New Roman" w:hAnsi="Times New Roman" w:cs="Times New Roman"/>
                <w:b/>
                <w:sz w:val="28"/>
                <w:szCs w:val="28"/>
              </w:rPr>
            </w:pPr>
            <w:r w:rsidRPr="00833E2C">
              <w:rPr>
                <w:rFonts w:ascii="Times New Roman" w:hAnsi="Times New Roman" w:cs="Times New Roman"/>
                <w:b/>
                <w:sz w:val="28"/>
                <w:szCs w:val="28"/>
              </w:rPr>
              <w:t>программы</w:t>
            </w:r>
          </w:p>
        </w:tc>
        <w:tc>
          <w:tcPr>
            <w:tcW w:w="6660" w:type="dxa"/>
            <w:shd w:val="clear" w:color="auto" w:fill="auto"/>
            <w:vAlign w:val="bottom"/>
          </w:tcPr>
          <w:p w:rsidR="00833E2C" w:rsidRPr="00833E2C" w:rsidRDefault="00833E2C" w:rsidP="00833E2C">
            <w:pPr>
              <w:spacing w:after="0" w:line="240" w:lineRule="auto"/>
              <w:ind w:left="112"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Муниципальная  программа </w:t>
            </w:r>
            <w:r w:rsidRPr="00833E2C">
              <w:rPr>
                <w:rFonts w:ascii="Times New Roman" w:hAnsi="Times New Roman" w:cs="Times New Roman"/>
                <w:bCs/>
                <w:sz w:val="28"/>
                <w:szCs w:val="28"/>
                <w:bdr w:val="none" w:sz="0" w:space="0" w:color="auto" w:frame="1"/>
              </w:rPr>
              <w:t>«Развитие дорожного хозяйства на территории Пурдошанского сельского поселения  Темниковского муниципального района Республики Мордовия на 2017 - 2022 годы»</w:t>
            </w:r>
            <w:r w:rsidRPr="00833E2C">
              <w:rPr>
                <w:rFonts w:ascii="Times New Roman" w:hAnsi="Times New Roman" w:cs="Times New Roman"/>
                <w:sz w:val="28"/>
                <w:szCs w:val="28"/>
              </w:rPr>
              <w:t xml:space="preserve"> (далее – Программа)</w:t>
            </w:r>
          </w:p>
          <w:p w:rsidR="00833E2C" w:rsidRPr="00833E2C" w:rsidRDefault="00833E2C" w:rsidP="00833E2C">
            <w:pPr>
              <w:spacing w:after="0" w:line="240" w:lineRule="auto"/>
              <w:ind w:left="112" w:right="180" w:hanging="112"/>
              <w:jc w:val="both"/>
              <w:textAlignment w:val="baseline"/>
              <w:rPr>
                <w:rFonts w:ascii="Times New Roman" w:hAnsi="Times New Roman" w:cs="Times New Roman"/>
                <w:sz w:val="28"/>
                <w:szCs w:val="28"/>
              </w:rPr>
            </w:pPr>
          </w:p>
        </w:tc>
      </w:tr>
      <w:tr w:rsidR="00833E2C" w:rsidRPr="00833E2C" w:rsidTr="00833E2C">
        <w:trPr>
          <w:trHeight w:val="1840"/>
        </w:trPr>
        <w:tc>
          <w:tcPr>
            <w:tcW w:w="3600" w:type="dxa"/>
            <w:shd w:val="clear" w:color="auto" w:fill="auto"/>
          </w:tcPr>
          <w:p w:rsidR="00833E2C" w:rsidRPr="00833E2C" w:rsidRDefault="00833E2C" w:rsidP="00833E2C">
            <w:pPr>
              <w:spacing w:after="0" w:line="240" w:lineRule="auto"/>
              <w:ind w:right="68"/>
              <w:jc w:val="both"/>
              <w:rPr>
                <w:rFonts w:ascii="Times New Roman" w:hAnsi="Times New Roman" w:cs="Times New Roman"/>
                <w:b/>
                <w:sz w:val="28"/>
                <w:szCs w:val="28"/>
              </w:rPr>
            </w:pPr>
            <w:r w:rsidRPr="00833E2C">
              <w:rPr>
                <w:rFonts w:ascii="Times New Roman" w:hAnsi="Times New Roman" w:cs="Times New Roman"/>
                <w:b/>
                <w:sz w:val="28"/>
                <w:szCs w:val="28"/>
              </w:rPr>
              <w:t xml:space="preserve">Дата принятия решения о разработке муниципальной программы, дата утверждения (наименование и номер соответствующего </w:t>
            </w:r>
            <w:r w:rsidRPr="00833E2C">
              <w:rPr>
                <w:rFonts w:ascii="Times New Roman" w:hAnsi="Times New Roman" w:cs="Times New Roman"/>
                <w:b/>
                <w:sz w:val="28"/>
                <w:szCs w:val="28"/>
              </w:rPr>
              <w:lastRenderedPageBreak/>
              <w:t>нормативного акта)</w:t>
            </w:r>
          </w:p>
          <w:p w:rsidR="00833E2C" w:rsidRPr="00833E2C" w:rsidRDefault="00833E2C" w:rsidP="00833E2C">
            <w:pPr>
              <w:spacing w:after="0" w:line="240" w:lineRule="auto"/>
              <w:ind w:right="68"/>
              <w:jc w:val="both"/>
              <w:rPr>
                <w:rFonts w:ascii="Times New Roman" w:hAnsi="Times New Roman" w:cs="Times New Roman"/>
                <w:b/>
                <w:sz w:val="28"/>
                <w:szCs w:val="28"/>
              </w:rPr>
            </w:pPr>
          </w:p>
        </w:tc>
        <w:tc>
          <w:tcPr>
            <w:tcW w:w="6660" w:type="dxa"/>
            <w:shd w:val="clear" w:color="auto" w:fill="auto"/>
          </w:tcPr>
          <w:p w:rsidR="00833E2C" w:rsidRPr="00833E2C" w:rsidRDefault="00833E2C" w:rsidP="00833E2C">
            <w:pPr>
              <w:spacing w:after="0" w:line="240" w:lineRule="auto"/>
              <w:ind w:left="112"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lastRenderedPageBreak/>
              <w:t>Федеральным законом от 06.10.2003 г. № 131-ФЗ «Об общих принципах организации местного самоуправления в Российской Федерации»</w:t>
            </w:r>
          </w:p>
        </w:tc>
      </w:tr>
      <w:tr w:rsidR="00833E2C" w:rsidRPr="00833E2C" w:rsidTr="00833E2C">
        <w:trPr>
          <w:trHeight w:val="270"/>
        </w:trPr>
        <w:tc>
          <w:tcPr>
            <w:tcW w:w="3600" w:type="dxa"/>
            <w:shd w:val="clear" w:color="auto" w:fill="auto"/>
          </w:tcPr>
          <w:p w:rsidR="00833E2C" w:rsidRPr="00833E2C" w:rsidRDefault="00833E2C" w:rsidP="00833E2C">
            <w:pPr>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lastRenderedPageBreak/>
              <w:t xml:space="preserve">Ответственный исполнитель </w:t>
            </w:r>
            <w:proofErr w:type="gramStart"/>
            <w:r w:rsidRPr="00833E2C">
              <w:rPr>
                <w:rFonts w:ascii="Times New Roman" w:hAnsi="Times New Roman" w:cs="Times New Roman"/>
                <w:b/>
                <w:sz w:val="28"/>
                <w:szCs w:val="28"/>
              </w:rPr>
              <w:t>муниципальной</w:t>
            </w:r>
            <w:proofErr w:type="gramEnd"/>
          </w:p>
          <w:p w:rsidR="00833E2C" w:rsidRPr="00833E2C" w:rsidRDefault="00833E2C" w:rsidP="00833E2C">
            <w:pPr>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t>программы</w:t>
            </w:r>
          </w:p>
          <w:p w:rsidR="00833E2C" w:rsidRPr="00833E2C" w:rsidRDefault="00833E2C" w:rsidP="00833E2C">
            <w:pPr>
              <w:spacing w:after="0" w:line="240" w:lineRule="auto"/>
              <w:rPr>
                <w:rFonts w:ascii="Times New Roman" w:hAnsi="Times New Roman" w:cs="Times New Roman"/>
                <w:b/>
                <w:sz w:val="28"/>
                <w:szCs w:val="28"/>
              </w:rPr>
            </w:pPr>
          </w:p>
        </w:tc>
        <w:tc>
          <w:tcPr>
            <w:tcW w:w="6660" w:type="dxa"/>
            <w:shd w:val="clear" w:color="auto" w:fill="auto"/>
          </w:tcPr>
          <w:p w:rsidR="00833E2C" w:rsidRPr="00833E2C" w:rsidRDefault="00833E2C" w:rsidP="00833E2C">
            <w:pPr>
              <w:spacing w:after="0" w:line="240" w:lineRule="auto"/>
              <w:ind w:left="112" w:right="180"/>
              <w:jc w:val="both"/>
              <w:rPr>
                <w:rFonts w:ascii="Times New Roman" w:hAnsi="Times New Roman" w:cs="Times New Roman"/>
                <w:sz w:val="28"/>
                <w:szCs w:val="28"/>
              </w:rPr>
            </w:pPr>
            <w:r w:rsidRPr="00833E2C">
              <w:rPr>
                <w:rFonts w:ascii="Times New Roman" w:hAnsi="Times New Roman" w:cs="Times New Roman"/>
                <w:sz w:val="28"/>
                <w:szCs w:val="28"/>
              </w:rPr>
              <w:t xml:space="preserve">Администрация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Темниковского района  Республики Мордовия</w:t>
            </w:r>
          </w:p>
          <w:p w:rsidR="00833E2C" w:rsidRPr="00833E2C" w:rsidRDefault="00833E2C" w:rsidP="00833E2C">
            <w:pPr>
              <w:spacing w:after="0" w:line="240" w:lineRule="auto"/>
              <w:ind w:left="112" w:right="180"/>
              <w:jc w:val="both"/>
              <w:rPr>
                <w:rFonts w:ascii="Times New Roman" w:hAnsi="Times New Roman" w:cs="Times New Roman"/>
                <w:sz w:val="28"/>
                <w:szCs w:val="28"/>
              </w:rPr>
            </w:pPr>
          </w:p>
        </w:tc>
      </w:tr>
      <w:tr w:rsidR="00833E2C" w:rsidRPr="00833E2C" w:rsidTr="00833E2C">
        <w:trPr>
          <w:trHeight w:val="270"/>
        </w:trPr>
        <w:tc>
          <w:tcPr>
            <w:tcW w:w="3600" w:type="dxa"/>
            <w:shd w:val="clear" w:color="auto" w:fill="auto"/>
          </w:tcPr>
          <w:p w:rsidR="00833E2C" w:rsidRPr="00833E2C" w:rsidRDefault="00833E2C" w:rsidP="00833E2C">
            <w:pPr>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t>Соисполнители муниципальной программы</w:t>
            </w:r>
          </w:p>
          <w:p w:rsidR="00833E2C" w:rsidRPr="00833E2C" w:rsidRDefault="00833E2C" w:rsidP="00833E2C">
            <w:pPr>
              <w:spacing w:after="0" w:line="240" w:lineRule="auto"/>
              <w:rPr>
                <w:rFonts w:ascii="Times New Roman" w:hAnsi="Times New Roman" w:cs="Times New Roman"/>
                <w:b/>
                <w:sz w:val="28"/>
                <w:szCs w:val="28"/>
              </w:rPr>
            </w:pPr>
          </w:p>
        </w:tc>
        <w:tc>
          <w:tcPr>
            <w:tcW w:w="6660" w:type="dxa"/>
            <w:shd w:val="clear" w:color="auto" w:fill="auto"/>
          </w:tcPr>
          <w:p w:rsidR="00833E2C" w:rsidRPr="00833E2C" w:rsidRDefault="00833E2C" w:rsidP="00833E2C">
            <w:pPr>
              <w:spacing w:after="0" w:line="240" w:lineRule="auto"/>
              <w:ind w:left="112" w:right="180"/>
              <w:jc w:val="both"/>
              <w:rPr>
                <w:rFonts w:ascii="Times New Roman" w:hAnsi="Times New Roman" w:cs="Times New Roman"/>
                <w:sz w:val="28"/>
                <w:szCs w:val="28"/>
              </w:rPr>
            </w:pPr>
            <w:r w:rsidRPr="00833E2C">
              <w:rPr>
                <w:rFonts w:ascii="Times New Roman" w:hAnsi="Times New Roman" w:cs="Times New Roman"/>
                <w:sz w:val="28"/>
                <w:szCs w:val="28"/>
              </w:rPr>
              <w:t>____________</w:t>
            </w:r>
          </w:p>
        </w:tc>
      </w:tr>
      <w:tr w:rsidR="00833E2C" w:rsidRPr="00833E2C" w:rsidTr="00833E2C">
        <w:trPr>
          <w:trHeight w:val="994"/>
        </w:trPr>
        <w:tc>
          <w:tcPr>
            <w:tcW w:w="3600" w:type="dxa"/>
            <w:shd w:val="clear" w:color="auto" w:fill="auto"/>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Участники муниципальной программы</w:t>
            </w:r>
          </w:p>
          <w:p w:rsidR="00833E2C" w:rsidRPr="00833E2C" w:rsidRDefault="00833E2C" w:rsidP="00833E2C">
            <w:pPr>
              <w:spacing w:after="0" w:line="240" w:lineRule="auto"/>
              <w:jc w:val="both"/>
              <w:rPr>
                <w:rFonts w:ascii="Times New Roman" w:hAnsi="Times New Roman" w:cs="Times New Roman"/>
                <w:b/>
                <w:sz w:val="28"/>
                <w:szCs w:val="28"/>
              </w:rPr>
            </w:pPr>
          </w:p>
        </w:tc>
        <w:tc>
          <w:tcPr>
            <w:tcW w:w="6660" w:type="dxa"/>
            <w:shd w:val="clear" w:color="auto" w:fill="auto"/>
          </w:tcPr>
          <w:p w:rsidR="00833E2C" w:rsidRPr="00833E2C" w:rsidRDefault="00833E2C" w:rsidP="00833E2C">
            <w:pPr>
              <w:spacing w:after="0" w:line="240" w:lineRule="auto"/>
              <w:ind w:left="112" w:right="180"/>
              <w:jc w:val="both"/>
              <w:rPr>
                <w:rFonts w:ascii="Times New Roman" w:hAnsi="Times New Roman" w:cs="Times New Roman"/>
                <w:sz w:val="28"/>
                <w:szCs w:val="28"/>
              </w:rPr>
            </w:pPr>
            <w:r w:rsidRPr="00833E2C">
              <w:rPr>
                <w:rFonts w:ascii="Times New Roman" w:hAnsi="Times New Roman" w:cs="Times New Roman"/>
                <w:sz w:val="28"/>
                <w:szCs w:val="28"/>
              </w:rPr>
              <w:t>____________</w:t>
            </w:r>
          </w:p>
        </w:tc>
      </w:tr>
      <w:tr w:rsidR="00833E2C" w:rsidRPr="00833E2C" w:rsidTr="00833E2C">
        <w:trPr>
          <w:trHeight w:val="270"/>
        </w:trPr>
        <w:tc>
          <w:tcPr>
            <w:tcW w:w="3600" w:type="dxa"/>
            <w:shd w:val="clear" w:color="auto" w:fill="auto"/>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 xml:space="preserve">Подпрограммы муниципальной </w:t>
            </w:r>
          </w:p>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программы</w:t>
            </w:r>
          </w:p>
          <w:p w:rsidR="00833E2C" w:rsidRPr="00833E2C" w:rsidRDefault="00833E2C" w:rsidP="00833E2C">
            <w:pPr>
              <w:spacing w:after="0" w:line="240" w:lineRule="auto"/>
              <w:jc w:val="both"/>
              <w:rPr>
                <w:rFonts w:ascii="Times New Roman" w:hAnsi="Times New Roman" w:cs="Times New Roman"/>
                <w:b/>
                <w:sz w:val="28"/>
                <w:szCs w:val="28"/>
              </w:rPr>
            </w:pPr>
          </w:p>
        </w:tc>
        <w:tc>
          <w:tcPr>
            <w:tcW w:w="6660" w:type="dxa"/>
            <w:shd w:val="clear" w:color="auto" w:fill="auto"/>
          </w:tcPr>
          <w:p w:rsidR="00833E2C" w:rsidRPr="00833E2C" w:rsidRDefault="00833E2C" w:rsidP="00833E2C">
            <w:pPr>
              <w:spacing w:after="0" w:line="240" w:lineRule="auto"/>
              <w:ind w:left="112" w:right="180"/>
              <w:jc w:val="both"/>
              <w:rPr>
                <w:rFonts w:ascii="Times New Roman" w:hAnsi="Times New Roman" w:cs="Times New Roman"/>
                <w:sz w:val="28"/>
                <w:szCs w:val="28"/>
              </w:rPr>
            </w:pPr>
            <w:r w:rsidRPr="00833E2C">
              <w:rPr>
                <w:rFonts w:ascii="Times New Roman" w:hAnsi="Times New Roman" w:cs="Times New Roman"/>
                <w:sz w:val="28"/>
                <w:szCs w:val="28"/>
              </w:rPr>
              <w:t>отсутствуют</w:t>
            </w:r>
          </w:p>
        </w:tc>
      </w:tr>
      <w:tr w:rsidR="00833E2C" w:rsidRPr="00833E2C" w:rsidTr="00833E2C">
        <w:trPr>
          <w:trHeight w:val="148"/>
        </w:trPr>
        <w:tc>
          <w:tcPr>
            <w:tcW w:w="3600" w:type="dxa"/>
            <w:shd w:val="clear" w:color="auto" w:fill="auto"/>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 xml:space="preserve">Цели муниципальной </w:t>
            </w:r>
          </w:p>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программы</w:t>
            </w:r>
          </w:p>
          <w:p w:rsidR="00833E2C" w:rsidRPr="00833E2C" w:rsidRDefault="00833E2C" w:rsidP="00833E2C">
            <w:pPr>
              <w:spacing w:after="0" w:line="240" w:lineRule="auto"/>
              <w:textAlignment w:val="baseline"/>
              <w:rPr>
                <w:rFonts w:ascii="Times New Roman" w:hAnsi="Times New Roman" w:cs="Times New Roman"/>
                <w:b/>
                <w:sz w:val="28"/>
                <w:szCs w:val="28"/>
              </w:rPr>
            </w:pPr>
          </w:p>
        </w:tc>
        <w:tc>
          <w:tcPr>
            <w:tcW w:w="6660" w:type="dxa"/>
            <w:shd w:val="clear" w:color="auto" w:fill="auto"/>
            <w:vAlign w:val="bottom"/>
          </w:tcPr>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развитие дорожной сети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w:t>
            </w:r>
          </w:p>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улучшение транспортно-эксплуатационных качеств дорожной сети;</w:t>
            </w:r>
          </w:p>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повышения безопасности движения. </w:t>
            </w:r>
          </w:p>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w:t>
            </w:r>
          </w:p>
        </w:tc>
      </w:tr>
      <w:tr w:rsidR="00833E2C" w:rsidRPr="00833E2C" w:rsidTr="00833E2C">
        <w:trPr>
          <w:trHeight w:val="148"/>
        </w:trPr>
        <w:tc>
          <w:tcPr>
            <w:tcW w:w="3600" w:type="dxa"/>
            <w:shd w:val="clear" w:color="auto" w:fill="auto"/>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 xml:space="preserve">Задачи муниципальной </w:t>
            </w:r>
          </w:p>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программы</w:t>
            </w:r>
          </w:p>
          <w:p w:rsidR="00833E2C" w:rsidRPr="00833E2C" w:rsidRDefault="00833E2C" w:rsidP="00833E2C">
            <w:pPr>
              <w:spacing w:after="0" w:line="240" w:lineRule="auto"/>
              <w:textAlignment w:val="baseline"/>
              <w:rPr>
                <w:rFonts w:ascii="Times New Roman" w:hAnsi="Times New Roman" w:cs="Times New Roman"/>
                <w:b/>
                <w:sz w:val="28"/>
                <w:szCs w:val="28"/>
              </w:rPr>
            </w:pPr>
          </w:p>
        </w:tc>
        <w:tc>
          <w:tcPr>
            <w:tcW w:w="6660" w:type="dxa"/>
            <w:shd w:val="clear" w:color="auto" w:fill="auto"/>
            <w:vAlign w:val="bottom"/>
          </w:tcPr>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содержание и строительство автомобильных дорог общего пользования; </w:t>
            </w:r>
          </w:p>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обеспечение мер по сохранности автомобильных дорог общего пользования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w:t>
            </w:r>
          </w:p>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капитальный ремонт и ремонт автомобильных дорог общего пользования и искусственных сооружений, находящихся в неудовлетворительном состоянии;</w:t>
            </w:r>
          </w:p>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развитие улично-дорожной сети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с улучшенным покрытием;</w:t>
            </w:r>
          </w:p>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расширение сети автомобильных дорог общего пользования с твёрдым покрытием на территории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Темниковского муниципального района;</w:t>
            </w:r>
          </w:p>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повышение уровня обустройства на автомобильных дорогах общего пользования.</w:t>
            </w:r>
          </w:p>
          <w:p w:rsidR="00833E2C" w:rsidRPr="00833E2C" w:rsidRDefault="00833E2C" w:rsidP="00833E2C">
            <w:pPr>
              <w:spacing w:after="0" w:line="240" w:lineRule="auto"/>
              <w:ind w:left="180" w:right="180"/>
              <w:jc w:val="both"/>
              <w:textAlignment w:val="baseline"/>
              <w:rPr>
                <w:rFonts w:ascii="Times New Roman" w:hAnsi="Times New Roman" w:cs="Times New Roman"/>
                <w:sz w:val="28"/>
                <w:szCs w:val="28"/>
              </w:rPr>
            </w:pPr>
          </w:p>
        </w:tc>
      </w:tr>
      <w:tr w:rsidR="00833E2C" w:rsidRPr="00833E2C" w:rsidTr="00833E2C">
        <w:trPr>
          <w:trHeight w:val="1445"/>
        </w:trPr>
        <w:tc>
          <w:tcPr>
            <w:tcW w:w="3600" w:type="dxa"/>
            <w:shd w:val="clear" w:color="auto" w:fill="auto"/>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lastRenderedPageBreak/>
              <w:t>Целевые показатели (индикаторы) эффективности реализации муниципальной</w:t>
            </w:r>
          </w:p>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 xml:space="preserve">программы </w:t>
            </w:r>
          </w:p>
          <w:p w:rsidR="00833E2C" w:rsidRPr="00833E2C" w:rsidRDefault="00833E2C" w:rsidP="00833E2C">
            <w:pPr>
              <w:spacing w:after="0" w:line="240" w:lineRule="auto"/>
              <w:jc w:val="both"/>
              <w:rPr>
                <w:rFonts w:ascii="Times New Roman" w:hAnsi="Times New Roman" w:cs="Times New Roman"/>
                <w:b/>
                <w:sz w:val="28"/>
                <w:szCs w:val="28"/>
              </w:rPr>
            </w:pPr>
          </w:p>
        </w:tc>
        <w:tc>
          <w:tcPr>
            <w:tcW w:w="6660" w:type="dxa"/>
            <w:shd w:val="clear" w:color="auto" w:fill="auto"/>
          </w:tcPr>
          <w:p w:rsidR="00833E2C" w:rsidRPr="00833E2C" w:rsidRDefault="00833E2C" w:rsidP="00833E2C">
            <w:pPr>
              <w:spacing w:after="0" w:line="240" w:lineRule="auto"/>
              <w:ind w:left="180"/>
              <w:jc w:val="both"/>
              <w:rPr>
                <w:rFonts w:ascii="Times New Roman" w:hAnsi="Times New Roman" w:cs="Arial"/>
                <w:color w:val="000000"/>
                <w:sz w:val="28"/>
                <w:szCs w:val="28"/>
              </w:rPr>
            </w:pPr>
            <w:r w:rsidRPr="00833E2C">
              <w:rPr>
                <w:rFonts w:ascii="Times New Roman" w:hAnsi="Times New Roman" w:cs="Arial"/>
                <w:color w:val="000000"/>
                <w:sz w:val="28"/>
                <w:szCs w:val="28"/>
              </w:rPr>
              <w:t>Е – эффективность реализации Программы (процентов);</w:t>
            </w:r>
          </w:p>
          <w:p w:rsidR="00833E2C" w:rsidRPr="00833E2C" w:rsidRDefault="00833E2C" w:rsidP="00833E2C">
            <w:pPr>
              <w:spacing w:after="0" w:line="240" w:lineRule="auto"/>
              <w:ind w:left="180"/>
              <w:jc w:val="both"/>
              <w:rPr>
                <w:rFonts w:ascii="Times New Roman" w:hAnsi="Times New Roman" w:cs="Arial"/>
                <w:color w:val="000000"/>
                <w:sz w:val="28"/>
                <w:szCs w:val="28"/>
              </w:rPr>
            </w:pPr>
            <w:r w:rsidRPr="00833E2C">
              <w:rPr>
                <w:rFonts w:ascii="Times New Roman" w:hAnsi="Times New Roman" w:cs="Arial"/>
                <w:color w:val="000000"/>
                <w:sz w:val="28"/>
                <w:szCs w:val="28"/>
              </w:rPr>
              <w:t>Ι</w:t>
            </w:r>
            <w:r w:rsidRPr="00833E2C">
              <w:rPr>
                <w:rFonts w:ascii="Times New Roman" w:hAnsi="Times New Roman" w:cs="Arial"/>
                <w:color w:val="000000"/>
                <w:sz w:val="28"/>
                <w:szCs w:val="28"/>
                <w:vertAlign w:val="subscript"/>
              </w:rPr>
              <w:t>ф</w:t>
            </w:r>
            <w:proofErr w:type="gramStart"/>
            <w:r w:rsidRPr="00833E2C">
              <w:rPr>
                <w:rFonts w:ascii="Times New Roman" w:hAnsi="Times New Roman" w:cs="Arial"/>
                <w:color w:val="000000"/>
                <w:sz w:val="28"/>
                <w:szCs w:val="28"/>
                <w:vertAlign w:val="subscript"/>
              </w:rPr>
              <w:t>1</w:t>
            </w:r>
            <w:proofErr w:type="gramEnd"/>
            <w:r w:rsidRPr="00833E2C">
              <w:rPr>
                <w:rFonts w:ascii="Times New Roman" w:hAnsi="Times New Roman" w:cs="Arial"/>
                <w:color w:val="000000"/>
                <w:sz w:val="28"/>
                <w:szCs w:val="28"/>
                <w:vertAlign w:val="subscript"/>
              </w:rPr>
              <w:t xml:space="preserve"> </w:t>
            </w:r>
            <w:r w:rsidRPr="00833E2C">
              <w:rPr>
                <w:rFonts w:ascii="Times New Roman" w:hAnsi="Times New Roman" w:cs="Arial"/>
                <w:color w:val="000000"/>
                <w:sz w:val="28"/>
                <w:szCs w:val="28"/>
              </w:rPr>
              <w:t>– фактический индикатор, достигнутый</w:t>
            </w:r>
            <w:r w:rsidRPr="00833E2C">
              <w:rPr>
                <w:rFonts w:ascii="Times New Roman" w:hAnsi="Times New Roman" w:cs="Arial"/>
                <w:color w:val="000000"/>
                <w:sz w:val="28"/>
                <w:szCs w:val="28"/>
                <w:vertAlign w:val="subscript"/>
              </w:rPr>
              <w:t xml:space="preserve"> </w:t>
            </w:r>
            <w:r w:rsidRPr="00833E2C">
              <w:rPr>
                <w:rFonts w:ascii="Times New Roman" w:hAnsi="Times New Roman" w:cs="Arial"/>
                <w:color w:val="000000"/>
                <w:sz w:val="28"/>
                <w:szCs w:val="28"/>
              </w:rPr>
              <w:t>в ходе реализации Программы;</w:t>
            </w:r>
          </w:p>
          <w:p w:rsidR="00833E2C" w:rsidRPr="00833E2C" w:rsidRDefault="00833E2C" w:rsidP="00833E2C">
            <w:pPr>
              <w:spacing w:after="0" w:line="240" w:lineRule="auto"/>
              <w:ind w:left="180"/>
              <w:jc w:val="both"/>
              <w:rPr>
                <w:rFonts w:ascii="Times New Roman" w:hAnsi="Times New Roman" w:cs="Arial"/>
                <w:color w:val="000000"/>
                <w:sz w:val="28"/>
                <w:szCs w:val="28"/>
                <w:vertAlign w:val="subscript"/>
              </w:rPr>
            </w:pPr>
            <w:r w:rsidRPr="00833E2C">
              <w:rPr>
                <w:rFonts w:ascii="Times New Roman" w:hAnsi="Times New Roman" w:cs="Arial"/>
                <w:color w:val="000000"/>
                <w:sz w:val="28"/>
                <w:szCs w:val="28"/>
              </w:rPr>
              <w:t>Ι</w:t>
            </w:r>
            <w:r w:rsidRPr="00833E2C">
              <w:rPr>
                <w:rFonts w:ascii="Times New Roman" w:hAnsi="Times New Roman" w:cs="Arial"/>
                <w:color w:val="000000"/>
                <w:sz w:val="28"/>
                <w:szCs w:val="28"/>
                <w:vertAlign w:val="subscript"/>
              </w:rPr>
              <w:t xml:space="preserve">n1 </w:t>
            </w:r>
            <w:r w:rsidRPr="00833E2C">
              <w:rPr>
                <w:rFonts w:ascii="Times New Roman" w:hAnsi="Times New Roman" w:cs="Arial"/>
                <w:color w:val="000000"/>
                <w:sz w:val="28"/>
                <w:szCs w:val="28"/>
              </w:rPr>
              <w:t>– нормативный индикатор, утвержденный Программой;</w:t>
            </w:r>
          </w:p>
          <w:p w:rsidR="00833E2C" w:rsidRPr="00833E2C" w:rsidRDefault="00833E2C" w:rsidP="00833E2C">
            <w:pPr>
              <w:spacing w:after="0" w:line="240" w:lineRule="auto"/>
              <w:ind w:left="180"/>
              <w:jc w:val="both"/>
              <w:rPr>
                <w:rFonts w:ascii="Times New Roman" w:hAnsi="Times New Roman" w:cs="Arial"/>
                <w:color w:val="000000"/>
                <w:sz w:val="28"/>
                <w:szCs w:val="28"/>
              </w:rPr>
            </w:pPr>
            <w:r w:rsidRPr="00833E2C">
              <w:rPr>
                <w:rFonts w:ascii="Times New Roman" w:hAnsi="Times New Roman" w:cs="Arial"/>
                <w:noProof/>
                <w:color w:val="000000"/>
                <w:sz w:val="28"/>
                <w:szCs w:val="28"/>
              </w:rPr>
              <w:t xml:space="preserve">n </w:t>
            </w:r>
            <w:r w:rsidRPr="00833E2C">
              <w:rPr>
                <w:rFonts w:ascii="Times New Roman" w:hAnsi="Times New Roman" w:cs="Arial"/>
                <w:color w:val="000000"/>
                <w:sz w:val="28"/>
                <w:szCs w:val="28"/>
              </w:rPr>
              <w:t>– количество индикаторов Программы.</w:t>
            </w:r>
          </w:p>
          <w:p w:rsidR="00833E2C" w:rsidRPr="00833E2C" w:rsidRDefault="00833E2C" w:rsidP="00833E2C">
            <w:pPr>
              <w:autoSpaceDE w:val="0"/>
              <w:autoSpaceDN w:val="0"/>
              <w:adjustRightInd w:val="0"/>
              <w:spacing w:after="0" w:line="240" w:lineRule="auto"/>
              <w:ind w:left="112" w:right="180"/>
              <w:jc w:val="both"/>
              <w:textAlignment w:val="baseline"/>
              <w:rPr>
                <w:rFonts w:ascii="Times New Roman" w:hAnsi="Times New Roman" w:cs="Times New Roman"/>
                <w:sz w:val="28"/>
                <w:szCs w:val="28"/>
              </w:rPr>
            </w:pPr>
          </w:p>
        </w:tc>
      </w:tr>
      <w:tr w:rsidR="00833E2C" w:rsidRPr="00833E2C" w:rsidTr="00833E2C">
        <w:trPr>
          <w:trHeight w:val="654"/>
        </w:trPr>
        <w:tc>
          <w:tcPr>
            <w:tcW w:w="3600" w:type="dxa"/>
            <w:shd w:val="clear" w:color="auto" w:fill="auto"/>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 xml:space="preserve">Этапы и сроки реализации </w:t>
            </w:r>
          </w:p>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муниципальной</w:t>
            </w:r>
          </w:p>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программы</w:t>
            </w:r>
          </w:p>
          <w:p w:rsidR="00833E2C" w:rsidRPr="00833E2C" w:rsidRDefault="00833E2C" w:rsidP="00833E2C">
            <w:pPr>
              <w:spacing w:after="0" w:line="240" w:lineRule="auto"/>
              <w:jc w:val="both"/>
              <w:rPr>
                <w:rFonts w:ascii="Times New Roman" w:hAnsi="Times New Roman" w:cs="Times New Roman"/>
                <w:b/>
                <w:sz w:val="28"/>
                <w:szCs w:val="28"/>
              </w:rPr>
            </w:pPr>
          </w:p>
        </w:tc>
        <w:tc>
          <w:tcPr>
            <w:tcW w:w="6660" w:type="dxa"/>
            <w:shd w:val="clear" w:color="auto" w:fill="auto"/>
          </w:tcPr>
          <w:p w:rsidR="00833E2C" w:rsidRPr="00833E2C" w:rsidRDefault="00833E2C" w:rsidP="00833E2C">
            <w:pPr>
              <w:autoSpaceDE w:val="0"/>
              <w:autoSpaceDN w:val="0"/>
              <w:adjustRightInd w:val="0"/>
              <w:spacing w:after="0" w:line="240" w:lineRule="auto"/>
              <w:ind w:left="112"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2017 – 2022 годы</w:t>
            </w:r>
          </w:p>
        </w:tc>
      </w:tr>
      <w:tr w:rsidR="00833E2C" w:rsidRPr="00833E2C" w:rsidTr="00833E2C">
        <w:trPr>
          <w:trHeight w:val="2616"/>
        </w:trPr>
        <w:tc>
          <w:tcPr>
            <w:tcW w:w="3600" w:type="dxa"/>
            <w:shd w:val="clear" w:color="auto" w:fill="auto"/>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Ресурсное обеспечение муниципальной  программы</w:t>
            </w:r>
          </w:p>
        </w:tc>
        <w:tc>
          <w:tcPr>
            <w:tcW w:w="6660" w:type="dxa"/>
            <w:shd w:val="clear" w:color="auto" w:fill="auto"/>
          </w:tcPr>
          <w:p w:rsidR="00833E2C" w:rsidRPr="00833E2C" w:rsidRDefault="00833E2C" w:rsidP="00833E2C">
            <w:pPr>
              <w:autoSpaceDE w:val="0"/>
              <w:autoSpaceDN w:val="0"/>
              <w:adjustRightInd w:val="0"/>
              <w:spacing w:after="0" w:line="240" w:lineRule="auto"/>
              <w:ind w:left="112"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Местный бюджет,  республиканский бюджет, прочие источники.</w:t>
            </w:r>
          </w:p>
          <w:p w:rsidR="00833E2C" w:rsidRPr="00833E2C" w:rsidRDefault="00833E2C" w:rsidP="00833E2C">
            <w:pPr>
              <w:autoSpaceDE w:val="0"/>
              <w:autoSpaceDN w:val="0"/>
              <w:adjustRightInd w:val="0"/>
              <w:spacing w:after="0" w:line="240" w:lineRule="auto"/>
              <w:ind w:left="112"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w:t>
            </w:r>
          </w:p>
          <w:tbl>
            <w:tblPr>
              <w:tblW w:w="6922" w:type="dxa"/>
              <w:tblLayout w:type="fixed"/>
              <w:tblLook w:val="01E0" w:firstRow="1" w:lastRow="1" w:firstColumn="1" w:lastColumn="1" w:noHBand="0" w:noVBand="0"/>
            </w:tblPr>
            <w:tblGrid>
              <w:gridCol w:w="1707"/>
              <w:gridCol w:w="1713"/>
              <w:gridCol w:w="1620"/>
              <w:gridCol w:w="1882"/>
            </w:tblGrid>
            <w:tr w:rsidR="00833E2C" w:rsidRPr="00833E2C" w:rsidTr="00833E2C">
              <w:trPr>
                <w:trHeight w:val="909"/>
              </w:trPr>
              <w:tc>
                <w:tcPr>
                  <w:tcW w:w="1707" w:type="dxa"/>
                  <w:shd w:val="clear" w:color="auto" w:fill="auto"/>
                </w:tcPr>
                <w:p w:rsidR="00833E2C" w:rsidRPr="00833E2C" w:rsidRDefault="00833E2C" w:rsidP="00833E2C">
                  <w:pPr>
                    <w:autoSpaceDE w:val="0"/>
                    <w:autoSpaceDN w:val="0"/>
                    <w:adjustRightInd w:val="0"/>
                    <w:spacing w:after="0" w:line="240" w:lineRule="auto"/>
                    <w:ind w:right="180"/>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Года</w:t>
                  </w:r>
                </w:p>
              </w:tc>
              <w:tc>
                <w:tcPr>
                  <w:tcW w:w="1713" w:type="dxa"/>
                  <w:shd w:val="clear" w:color="auto" w:fill="auto"/>
                </w:tcPr>
                <w:p w:rsidR="00833E2C" w:rsidRPr="00833E2C" w:rsidRDefault="00833E2C" w:rsidP="00833E2C">
                  <w:pPr>
                    <w:autoSpaceDE w:val="0"/>
                    <w:autoSpaceDN w:val="0"/>
                    <w:adjustRightInd w:val="0"/>
                    <w:spacing w:after="0" w:line="240" w:lineRule="auto"/>
                    <w:ind w:right="180"/>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Объёмы  всего                      </w:t>
                  </w:r>
                  <w:proofErr w:type="spellStart"/>
                  <w:r w:rsidRPr="00833E2C">
                    <w:rPr>
                      <w:rFonts w:ascii="Times New Roman" w:hAnsi="Times New Roman" w:cs="Times New Roman"/>
                      <w:sz w:val="28"/>
                      <w:szCs w:val="28"/>
                    </w:rPr>
                    <w:t>тыс</w:t>
                  </w:r>
                  <w:proofErr w:type="gramStart"/>
                  <w:r w:rsidRPr="00833E2C">
                    <w:rPr>
                      <w:rFonts w:ascii="Times New Roman" w:hAnsi="Times New Roman" w:cs="Times New Roman"/>
                      <w:sz w:val="28"/>
                      <w:szCs w:val="28"/>
                    </w:rPr>
                    <w:t>.р</w:t>
                  </w:r>
                  <w:proofErr w:type="gramEnd"/>
                  <w:r w:rsidRPr="00833E2C">
                    <w:rPr>
                      <w:rFonts w:ascii="Times New Roman" w:hAnsi="Times New Roman" w:cs="Times New Roman"/>
                      <w:sz w:val="28"/>
                      <w:szCs w:val="28"/>
                    </w:rPr>
                    <w:t>уб</w:t>
                  </w:r>
                  <w:proofErr w:type="spellEnd"/>
                  <w:r w:rsidRPr="00833E2C">
                    <w:rPr>
                      <w:rFonts w:ascii="Times New Roman" w:hAnsi="Times New Roman" w:cs="Times New Roman"/>
                      <w:sz w:val="28"/>
                      <w:szCs w:val="28"/>
                    </w:rPr>
                    <w:t>.</w:t>
                  </w:r>
                </w:p>
              </w:tc>
              <w:tc>
                <w:tcPr>
                  <w:tcW w:w="1620" w:type="dxa"/>
                  <w:shd w:val="clear" w:color="auto" w:fill="auto"/>
                </w:tcPr>
                <w:p w:rsidR="00833E2C" w:rsidRPr="00833E2C" w:rsidRDefault="00833E2C" w:rsidP="00833E2C">
                  <w:pPr>
                    <w:autoSpaceDE w:val="0"/>
                    <w:autoSpaceDN w:val="0"/>
                    <w:adjustRightInd w:val="0"/>
                    <w:spacing w:after="0" w:line="240" w:lineRule="auto"/>
                    <w:ind w:right="180"/>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Местный</w:t>
                  </w:r>
                </w:p>
                <w:p w:rsidR="00833E2C" w:rsidRPr="00833E2C" w:rsidRDefault="00833E2C" w:rsidP="00833E2C">
                  <w:pPr>
                    <w:autoSpaceDE w:val="0"/>
                    <w:autoSpaceDN w:val="0"/>
                    <w:adjustRightInd w:val="0"/>
                    <w:spacing w:after="0" w:line="240" w:lineRule="auto"/>
                    <w:ind w:right="180"/>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бюджет</w:t>
                  </w:r>
                </w:p>
                <w:p w:rsidR="00833E2C" w:rsidRPr="00833E2C" w:rsidRDefault="00833E2C" w:rsidP="00833E2C">
                  <w:pPr>
                    <w:spacing w:after="0" w:line="240" w:lineRule="auto"/>
                    <w:ind w:right="180"/>
                    <w:jc w:val="center"/>
                    <w:rPr>
                      <w:rFonts w:ascii="Times New Roman" w:hAnsi="Times New Roman" w:cs="Times New Roman"/>
                      <w:sz w:val="28"/>
                      <w:szCs w:val="28"/>
                    </w:rPr>
                  </w:pPr>
                  <w:proofErr w:type="spellStart"/>
                  <w:r w:rsidRPr="00833E2C">
                    <w:rPr>
                      <w:rFonts w:ascii="Times New Roman" w:hAnsi="Times New Roman" w:cs="Times New Roman"/>
                      <w:sz w:val="28"/>
                      <w:szCs w:val="28"/>
                    </w:rPr>
                    <w:t>тыс</w:t>
                  </w:r>
                  <w:proofErr w:type="gramStart"/>
                  <w:r w:rsidRPr="00833E2C">
                    <w:rPr>
                      <w:rFonts w:ascii="Times New Roman" w:hAnsi="Times New Roman" w:cs="Times New Roman"/>
                      <w:sz w:val="28"/>
                      <w:szCs w:val="28"/>
                    </w:rPr>
                    <w:t>.р</w:t>
                  </w:r>
                  <w:proofErr w:type="gramEnd"/>
                  <w:r w:rsidRPr="00833E2C">
                    <w:rPr>
                      <w:rFonts w:ascii="Times New Roman" w:hAnsi="Times New Roman" w:cs="Times New Roman"/>
                      <w:sz w:val="28"/>
                      <w:szCs w:val="28"/>
                    </w:rPr>
                    <w:t>уб</w:t>
                  </w:r>
                  <w:proofErr w:type="spellEnd"/>
                  <w:r w:rsidRPr="00833E2C">
                    <w:rPr>
                      <w:rFonts w:ascii="Times New Roman" w:hAnsi="Times New Roman" w:cs="Times New Roman"/>
                      <w:sz w:val="28"/>
                      <w:szCs w:val="28"/>
                    </w:rPr>
                    <w:t>.</w:t>
                  </w:r>
                </w:p>
              </w:tc>
              <w:tc>
                <w:tcPr>
                  <w:tcW w:w="1882" w:type="dxa"/>
                  <w:shd w:val="clear" w:color="auto" w:fill="auto"/>
                </w:tcPr>
                <w:p w:rsidR="00833E2C" w:rsidRPr="00833E2C" w:rsidRDefault="00833E2C" w:rsidP="00833E2C">
                  <w:pPr>
                    <w:autoSpaceDE w:val="0"/>
                    <w:autoSpaceDN w:val="0"/>
                    <w:adjustRightInd w:val="0"/>
                    <w:spacing w:after="0" w:line="240" w:lineRule="auto"/>
                    <w:ind w:left="112" w:right="180"/>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Прочие</w:t>
                  </w:r>
                </w:p>
                <w:p w:rsidR="00833E2C" w:rsidRPr="00833E2C" w:rsidRDefault="00833E2C" w:rsidP="00833E2C">
                  <w:pPr>
                    <w:autoSpaceDE w:val="0"/>
                    <w:autoSpaceDN w:val="0"/>
                    <w:adjustRightInd w:val="0"/>
                    <w:spacing w:after="0" w:line="240" w:lineRule="auto"/>
                    <w:ind w:right="180"/>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источники</w:t>
                  </w:r>
                </w:p>
                <w:p w:rsidR="00833E2C" w:rsidRPr="00833E2C" w:rsidRDefault="00833E2C" w:rsidP="00833E2C">
                  <w:pPr>
                    <w:spacing w:after="0" w:line="240" w:lineRule="auto"/>
                    <w:ind w:right="180"/>
                    <w:jc w:val="center"/>
                    <w:rPr>
                      <w:rFonts w:ascii="Times New Roman" w:hAnsi="Times New Roman" w:cs="Times New Roman"/>
                      <w:sz w:val="28"/>
                      <w:szCs w:val="28"/>
                    </w:rPr>
                  </w:pPr>
                  <w:proofErr w:type="spellStart"/>
                  <w:r w:rsidRPr="00833E2C">
                    <w:rPr>
                      <w:rFonts w:ascii="Times New Roman" w:hAnsi="Times New Roman" w:cs="Times New Roman"/>
                      <w:sz w:val="28"/>
                      <w:szCs w:val="28"/>
                    </w:rPr>
                    <w:t>тыс</w:t>
                  </w:r>
                  <w:proofErr w:type="gramStart"/>
                  <w:r w:rsidRPr="00833E2C">
                    <w:rPr>
                      <w:rFonts w:ascii="Times New Roman" w:hAnsi="Times New Roman" w:cs="Times New Roman"/>
                      <w:sz w:val="28"/>
                      <w:szCs w:val="28"/>
                    </w:rPr>
                    <w:t>.р</w:t>
                  </w:r>
                  <w:proofErr w:type="gramEnd"/>
                  <w:r w:rsidRPr="00833E2C">
                    <w:rPr>
                      <w:rFonts w:ascii="Times New Roman" w:hAnsi="Times New Roman" w:cs="Times New Roman"/>
                      <w:sz w:val="28"/>
                      <w:szCs w:val="28"/>
                    </w:rPr>
                    <w:t>уб</w:t>
                  </w:r>
                  <w:proofErr w:type="spellEnd"/>
                  <w:r w:rsidRPr="00833E2C">
                    <w:rPr>
                      <w:rFonts w:ascii="Times New Roman" w:hAnsi="Times New Roman" w:cs="Times New Roman"/>
                      <w:sz w:val="28"/>
                      <w:szCs w:val="28"/>
                    </w:rPr>
                    <w:t>.</w:t>
                  </w:r>
                </w:p>
              </w:tc>
            </w:tr>
            <w:tr w:rsidR="00833E2C" w:rsidRPr="00833E2C" w:rsidTr="00833E2C">
              <w:trPr>
                <w:trHeight w:val="304"/>
              </w:trPr>
              <w:tc>
                <w:tcPr>
                  <w:tcW w:w="1707" w:type="dxa"/>
                  <w:shd w:val="clear" w:color="auto" w:fill="auto"/>
                </w:tcPr>
                <w:p w:rsidR="00833E2C" w:rsidRPr="00833E2C" w:rsidRDefault="00833E2C" w:rsidP="00833E2C">
                  <w:pPr>
                    <w:autoSpaceDE w:val="0"/>
                    <w:autoSpaceDN w:val="0"/>
                    <w:adjustRightInd w:val="0"/>
                    <w:spacing w:after="0" w:line="240" w:lineRule="auto"/>
                    <w:jc w:val="both"/>
                    <w:textAlignment w:val="baseline"/>
                    <w:rPr>
                      <w:rFonts w:ascii="Times New Roman" w:hAnsi="Times New Roman" w:cs="Times New Roman"/>
                      <w:sz w:val="28"/>
                      <w:szCs w:val="28"/>
                    </w:rPr>
                  </w:pPr>
                  <w:r w:rsidRPr="00833E2C">
                    <w:rPr>
                      <w:rFonts w:ascii="Times New Roman" w:hAnsi="Times New Roman" w:cs="Times New Roman"/>
                      <w:sz w:val="28"/>
                      <w:szCs w:val="28"/>
                    </w:rPr>
                    <w:t>2017 г.       </w:t>
                  </w:r>
                </w:p>
              </w:tc>
              <w:tc>
                <w:tcPr>
                  <w:tcW w:w="1713"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502,3</w:t>
                  </w:r>
                </w:p>
              </w:tc>
              <w:tc>
                <w:tcPr>
                  <w:tcW w:w="1620"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502,3</w:t>
                  </w:r>
                </w:p>
              </w:tc>
              <w:tc>
                <w:tcPr>
                  <w:tcW w:w="1882"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w:t>
                  </w:r>
                </w:p>
              </w:tc>
            </w:tr>
            <w:tr w:rsidR="00833E2C" w:rsidRPr="00833E2C" w:rsidTr="00833E2C">
              <w:trPr>
                <w:trHeight w:val="299"/>
              </w:trPr>
              <w:tc>
                <w:tcPr>
                  <w:tcW w:w="1707" w:type="dxa"/>
                  <w:shd w:val="clear" w:color="auto" w:fill="auto"/>
                </w:tcPr>
                <w:p w:rsidR="00833E2C" w:rsidRPr="00833E2C" w:rsidRDefault="00833E2C" w:rsidP="00833E2C">
                  <w:pPr>
                    <w:autoSpaceDE w:val="0"/>
                    <w:autoSpaceDN w:val="0"/>
                    <w:adjustRightInd w:val="0"/>
                    <w:spacing w:after="0" w:line="240" w:lineRule="auto"/>
                    <w:jc w:val="both"/>
                    <w:textAlignment w:val="baseline"/>
                    <w:rPr>
                      <w:rFonts w:ascii="Times New Roman" w:hAnsi="Times New Roman" w:cs="Times New Roman"/>
                      <w:sz w:val="28"/>
                      <w:szCs w:val="28"/>
                    </w:rPr>
                  </w:pPr>
                  <w:r w:rsidRPr="00833E2C">
                    <w:rPr>
                      <w:rFonts w:ascii="Times New Roman" w:hAnsi="Times New Roman" w:cs="Times New Roman"/>
                      <w:sz w:val="28"/>
                      <w:szCs w:val="28"/>
                    </w:rPr>
                    <w:t>2018 г.         </w:t>
                  </w:r>
                </w:p>
              </w:tc>
              <w:tc>
                <w:tcPr>
                  <w:tcW w:w="1713"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502,3</w:t>
                  </w:r>
                </w:p>
              </w:tc>
              <w:tc>
                <w:tcPr>
                  <w:tcW w:w="1620"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502,3</w:t>
                  </w:r>
                </w:p>
              </w:tc>
              <w:tc>
                <w:tcPr>
                  <w:tcW w:w="1882"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w:t>
                  </w:r>
                </w:p>
              </w:tc>
            </w:tr>
            <w:tr w:rsidR="00833E2C" w:rsidRPr="00833E2C" w:rsidTr="00833E2C">
              <w:trPr>
                <w:trHeight w:val="299"/>
              </w:trPr>
              <w:tc>
                <w:tcPr>
                  <w:tcW w:w="1707" w:type="dxa"/>
                  <w:shd w:val="clear" w:color="auto" w:fill="auto"/>
                </w:tcPr>
                <w:p w:rsidR="00833E2C" w:rsidRPr="00833E2C" w:rsidRDefault="00833E2C" w:rsidP="00833E2C">
                  <w:pPr>
                    <w:autoSpaceDE w:val="0"/>
                    <w:autoSpaceDN w:val="0"/>
                    <w:adjustRightInd w:val="0"/>
                    <w:spacing w:after="0" w:line="240" w:lineRule="auto"/>
                    <w:jc w:val="both"/>
                    <w:textAlignment w:val="baseline"/>
                    <w:rPr>
                      <w:rFonts w:ascii="Times New Roman" w:hAnsi="Times New Roman" w:cs="Times New Roman"/>
                      <w:sz w:val="28"/>
                      <w:szCs w:val="28"/>
                    </w:rPr>
                  </w:pPr>
                  <w:r w:rsidRPr="00833E2C">
                    <w:rPr>
                      <w:rFonts w:ascii="Times New Roman" w:hAnsi="Times New Roman" w:cs="Times New Roman"/>
                      <w:sz w:val="28"/>
                      <w:szCs w:val="28"/>
                    </w:rPr>
                    <w:t>2019 г.        </w:t>
                  </w:r>
                </w:p>
              </w:tc>
              <w:tc>
                <w:tcPr>
                  <w:tcW w:w="1713"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652,3</w:t>
                  </w:r>
                </w:p>
              </w:tc>
              <w:tc>
                <w:tcPr>
                  <w:tcW w:w="1620"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652,3</w:t>
                  </w:r>
                </w:p>
              </w:tc>
              <w:tc>
                <w:tcPr>
                  <w:tcW w:w="1882"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w:t>
                  </w:r>
                </w:p>
              </w:tc>
            </w:tr>
            <w:tr w:rsidR="00833E2C" w:rsidRPr="00833E2C" w:rsidTr="00833E2C">
              <w:trPr>
                <w:trHeight w:val="192"/>
              </w:trPr>
              <w:tc>
                <w:tcPr>
                  <w:tcW w:w="1707" w:type="dxa"/>
                  <w:shd w:val="clear" w:color="auto" w:fill="auto"/>
                </w:tcPr>
                <w:p w:rsidR="00833E2C" w:rsidRPr="00833E2C" w:rsidRDefault="00833E2C" w:rsidP="00833E2C">
                  <w:pPr>
                    <w:autoSpaceDE w:val="0"/>
                    <w:autoSpaceDN w:val="0"/>
                    <w:adjustRightInd w:val="0"/>
                    <w:spacing w:after="0" w:line="240" w:lineRule="auto"/>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2020 г. </w:t>
                  </w:r>
                </w:p>
                <w:p w:rsidR="00833E2C" w:rsidRPr="00833E2C" w:rsidRDefault="00833E2C" w:rsidP="00833E2C">
                  <w:pPr>
                    <w:autoSpaceDE w:val="0"/>
                    <w:autoSpaceDN w:val="0"/>
                    <w:adjustRightInd w:val="0"/>
                    <w:spacing w:after="0" w:line="240" w:lineRule="auto"/>
                    <w:jc w:val="both"/>
                    <w:textAlignment w:val="baseline"/>
                    <w:rPr>
                      <w:rFonts w:ascii="Times New Roman" w:hAnsi="Times New Roman" w:cs="Times New Roman"/>
                      <w:sz w:val="28"/>
                      <w:szCs w:val="28"/>
                    </w:rPr>
                  </w:pPr>
                  <w:r w:rsidRPr="00833E2C">
                    <w:rPr>
                      <w:rFonts w:ascii="Times New Roman" w:hAnsi="Times New Roman" w:cs="Times New Roman"/>
                      <w:sz w:val="28"/>
                      <w:szCs w:val="28"/>
                    </w:rPr>
                    <w:t>2021 г.</w:t>
                  </w:r>
                </w:p>
                <w:p w:rsidR="00833E2C" w:rsidRPr="00833E2C" w:rsidRDefault="00833E2C" w:rsidP="00833E2C">
                  <w:pPr>
                    <w:autoSpaceDE w:val="0"/>
                    <w:autoSpaceDN w:val="0"/>
                    <w:adjustRightInd w:val="0"/>
                    <w:spacing w:after="0" w:line="240" w:lineRule="auto"/>
                    <w:jc w:val="both"/>
                    <w:textAlignment w:val="baseline"/>
                    <w:rPr>
                      <w:rFonts w:ascii="Times New Roman" w:hAnsi="Times New Roman" w:cs="Times New Roman"/>
                      <w:sz w:val="28"/>
                      <w:szCs w:val="28"/>
                    </w:rPr>
                  </w:pPr>
                  <w:r w:rsidRPr="00833E2C">
                    <w:rPr>
                      <w:rFonts w:ascii="Times New Roman" w:hAnsi="Times New Roman" w:cs="Times New Roman"/>
                      <w:sz w:val="28"/>
                      <w:szCs w:val="28"/>
                    </w:rPr>
                    <w:t>2022 г.     </w:t>
                  </w:r>
                </w:p>
              </w:tc>
              <w:tc>
                <w:tcPr>
                  <w:tcW w:w="1713"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652,3</w:t>
                  </w:r>
                </w:p>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652,3</w:t>
                  </w:r>
                </w:p>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652,3</w:t>
                  </w:r>
                </w:p>
              </w:tc>
              <w:tc>
                <w:tcPr>
                  <w:tcW w:w="1620"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652,3</w:t>
                  </w:r>
                </w:p>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652,3</w:t>
                  </w:r>
                </w:p>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652,3</w:t>
                  </w:r>
                </w:p>
              </w:tc>
              <w:tc>
                <w:tcPr>
                  <w:tcW w:w="1882"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w:t>
                  </w:r>
                </w:p>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w:t>
                  </w:r>
                </w:p>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w:t>
                  </w:r>
                </w:p>
              </w:tc>
            </w:tr>
            <w:tr w:rsidR="00833E2C" w:rsidRPr="00833E2C" w:rsidTr="00833E2C">
              <w:trPr>
                <w:trHeight w:val="313"/>
              </w:trPr>
              <w:tc>
                <w:tcPr>
                  <w:tcW w:w="1707" w:type="dxa"/>
                  <w:shd w:val="clear" w:color="auto" w:fill="auto"/>
                </w:tcPr>
                <w:p w:rsidR="00833E2C" w:rsidRPr="00833E2C" w:rsidRDefault="00833E2C" w:rsidP="00833E2C">
                  <w:pPr>
                    <w:autoSpaceDE w:val="0"/>
                    <w:autoSpaceDN w:val="0"/>
                    <w:adjustRightInd w:val="0"/>
                    <w:spacing w:after="0" w:line="240" w:lineRule="auto"/>
                    <w:jc w:val="both"/>
                    <w:textAlignment w:val="baseline"/>
                    <w:rPr>
                      <w:rFonts w:ascii="Times New Roman" w:hAnsi="Times New Roman" w:cs="Times New Roman"/>
                      <w:sz w:val="28"/>
                      <w:szCs w:val="28"/>
                    </w:rPr>
                  </w:pPr>
                  <w:r w:rsidRPr="00833E2C">
                    <w:rPr>
                      <w:rFonts w:ascii="Times New Roman" w:hAnsi="Times New Roman" w:cs="Times New Roman"/>
                      <w:b/>
                      <w:sz w:val="28"/>
                      <w:szCs w:val="28"/>
                    </w:rPr>
                    <w:t>итого:</w:t>
                  </w:r>
                  <w:r w:rsidRPr="00833E2C">
                    <w:rPr>
                      <w:rFonts w:ascii="Times New Roman" w:hAnsi="Times New Roman" w:cs="Times New Roman"/>
                      <w:sz w:val="28"/>
                      <w:szCs w:val="28"/>
                    </w:rPr>
                    <w:t xml:space="preserve">             </w:t>
                  </w:r>
                </w:p>
              </w:tc>
              <w:tc>
                <w:tcPr>
                  <w:tcW w:w="1713"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3613,8</w:t>
                  </w:r>
                </w:p>
              </w:tc>
              <w:tc>
                <w:tcPr>
                  <w:tcW w:w="1620"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3613,8</w:t>
                  </w:r>
                </w:p>
              </w:tc>
              <w:tc>
                <w:tcPr>
                  <w:tcW w:w="1882" w:type="dxa"/>
                  <w:shd w:val="clear" w:color="auto" w:fill="auto"/>
                </w:tcPr>
                <w:p w:rsidR="00833E2C" w:rsidRPr="00833E2C" w:rsidRDefault="00833E2C" w:rsidP="00833E2C">
                  <w:pPr>
                    <w:autoSpaceDE w:val="0"/>
                    <w:autoSpaceDN w:val="0"/>
                    <w:adjustRightInd w:val="0"/>
                    <w:spacing w:after="0" w:line="240" w:lineRule="auto"/>
                    <w:jc w:val="center"/>
                    <w:textAlignment w:val="baseline"/>
                    <w:rPr>
                      <w:rFonts w:ascii="Times New Roman" w:hAnsi="Times New Roman" w:cs="Times New Roman"/>
                      <w:sz w:val="28"/>
                      <w:szCs w:val="28"/>
                    </w:rPr>
                  </w:pPr>
                  <w:r w:rsidRPr="00833E2C">
                    <w:rPr>
                      <w:rFonts w:ascii="Times New Roman" w:hAnsi="Times New Roman" w:cs="Times New Roman"/>
                      <w:sz w:val="28"/>
                      <w:szCs w:val="28"/>
                    </w:rPr>
                    <w:t>-</w:t>
                  </w:r>
                </w:p>
              </w:tc>
            </w:tr>
          </w:tbl>
          <w:p w:rsidR="00833E2C" w:rsidRPr="00833E2C" w:rsidRDefault="00833E2C" w:rsidP="00833E2C">
            <w:pPr>
              <w:autoSpaceDE w:val="0"/>
              <w:autoSpaceDN w:val="0"/>
              <w:adjustRightInd w:val="0"/>
              <w:spacing w:after="0" w:line="240" w:lineRule="auto"/>
              <w:ind w:left="112" w:right="180"/>
              <w:jc w:val="both"/>
              <w:textAlignment w:val="baseline"/>
              <w:rPr>
                <w:rFonts w:ascii="Times New Roman" w:hAnsi="Times New Roman" w:cs="Times New Roman"/>
                <w:b/>
                <w:sz w:val="28"/>
                <w:szCs w:val="28"/>
              </w:rPr>
            </w:pPr>
            <w:r w:rsidRPr="00833E2C">
              <w:rPr>
                <w:rFonts w:ascii="Arial" w:hAnsi="Arial" w:cs="Times New Roman"/>
                <w:sz w:val="24"/>
                <w:szCs w:val="24"/>
              </w:rPr>
              <w:t>           </w:t>
            </w:r>
            <w:r w:rsidRPr="00833E2C">
              <w:rPr>
                <w:rFonts w:ascii="Times New Roman" w:hAnsi="Times New Roman" w:cs="Times New Roman"/>
                <w:b/>
                <w:sz w:val="28"/>
                <w:szCs w:val="28"/>
              </w:rPr>
              <w:t xml:space="preserve">             </w:t>
            </w:r>
          </w:p>
        </w:tc>
      </w:tr>
      <w:tr w:rsidR="00833E2C" w:rsidRPr="00833E2C" w:rsidTr="00833E2C">
        <w:trPr>
          <w:trHeight w:val="2156"/>
        </w:trPr>
        <w:tc>
          <w:tcPr>
            <w:tcW w:w="3600" w:type="dxa"/>
            <w:shd w:val="clear" w:color="auto" w:fill="auto"/>
          </w:tcPr>
          <w:p w:rsidR="00833E2C" w:rsidRPr="00833E2C" w:rsidRDefault="00833E2C" w:rsidP="00833E2C">
            <w:pPr>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t>Ожидаемые результаты реализации  муниципальной</w:t>
            </w:r>
          </w:p>
          <w:p w:rsidR="00833E2C" w:rsidRPr="00833E2C" w:rsidRDefault="00833E2C" w:rsidP="00833E2C">
            <w:pPr>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t xml:space="preserve"> программы</w:t>
            </w:r>
          </w:p>
        </w:tc>
        <w:tc>
          <w:tcPr>
            <w:tcW w:w="6660" w:type="dxa"/>
            <w:shd w:val="clear" w:color="auto" w:fill="auto"/>
          </w:tcPr>
          <w:p w:rsidR="00833E2C" w:rsidRPr="00833E2C" w:rsidRDefault="00833E2C" w:rsidP="00833E2C">
            <w:pPr>
              <w:autoSpaceDE w:val="0"/>
              <w:autoSpaceDN w:val="0"/>
              <w:adjustRightInd w:val="0"/>
              <w:spacing w:after="0" w:line="240" w:lineRule="auto"/>
              <w:ind w:left="112"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К концу 2022 года:</w:t>
            </w:r>
          </w:p>
          <w:p w:rsidR="00833E2C" w:rsidRPr="00833E2C" w:rsidRDefault="00833E2C" w:rsidP="00833E2C">
            <w:pPr>
              <w:autoSpaceDE w:val="0"/>
              <w:autoSpaceDN w:val="0"/>
              <w:adjustRightInd w:val="0"/>
              <w:spacing w:after="0" w:line="240" w:lineRule="auto"/>
              <w:ind w:left="112"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на улицах Пурдошанского сельского поселения провести устройство улучшенного дорожного покрытия</w:t>
            </w:r>
          </w:p>
          <w:p w:rsidR="00833E2C" w:rsidRPr="00833E2C" w:rsidRDefault="00833E2C" w:rsidP="00833E2C">
            <w:pPr>
              <w:autoSpaceDE w:val="0"/>
              <w:autoSpaceDN w:val="0"/>
              <w:adjustRightInd w:val="0"/>
              <w:spacing w:after="0" w:line="240" w:lineRule="auto"/>
              <w:ind w:left="112"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содержать  улицы в течение года в  надлежащем  состоянии;</w:t>
            </w:r>
          </w:p>
          <w:p w:rsidR="00833E2C" w:rsidRPr="00833E2C" w:rsidRDefault="00833E2C" w:rsidP="00833E2C">
            <w:pPr>
              <w:autoSpaceDE w:val="0"/>
              <w:autoSpaceDN w:val="0"/>
              <w:adjustRightInd w:val="0"/>
              <w:spacing w:after="0" w:line="240" w:lineRule="auto"/>
              <w:ind w:left="112" w:right="18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обустроить улицы дорожными знаками.</w:t>
            </w:r>
          </w:p>
        </w:tc>
      </w:tr>
      <w:tr w:rsidR="00833E2C" w:rsidRPr="00833E2C" w:rsidTr="00833E2C">
        <w:trPr>
          <w:trHeight w:val="1585"/>
        </w:trPr>
        <w:tc>
          <w:tcPr>
            <w:tcW w:w="3600" w:type="dxa"/>
            <w:shd w:val="clear" w:color="auto" w:fill="auto"/>
          </w:tcPr>
          <w:p w:rsidR="00833E2C" w:rsidRPr="00833E2C" w:rsidRDefault="00833E2C" w:rsidP="00833E2C">
            <w:pPr>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t xml:space="preserve">Система организации управления и </w:t>
            </w:r>
            <w:proofErr w:type="gramStart"/>
            <w:r w:rsidRPr="00833E2C">
              <w:rPr>
                <w:rFonts w:ascii="Times New Roman" w:hAnsi="Times New Roman" w:cs="Times New Roman"/>
                <w:b/>
                <w:sz w:val="28"/>
                <w:szCs w:val="28"/>
              </w:rPr>
              <w:t>контроль за</w:t>
            </w:r>
            <w:proofErr w:type="gramEnd"/>
            <w:r w:rsidRPr="00833E2C">
              <w:rPr>
                <w:rFonts w:ascii="Times New Roman" w:hAnsi="Times New Roman" w:cs="Times New Roman"/>
                <w:b/>
                <w:sz w:val="28"/>
                <w:szCs w:val="28"/>
              </w:rPr>
              <w:t xml:space="preserve"> исполнением муниципальной </w:t>
            </w:r>
          </w:p>
          <w:p w:rsidR="00833E2C" w:rsidRPr="00833E2C" w:rsidRDefault="00833E2C" w:rsidP="00833E2C">
            <w:pPr>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t>программы</w:t>
            </w:r>
          </w:p>
        </w:tc>
        <w:tc>
          <w:tcPr>
            <w:tcW w:w="6660" w:type="dxa"/>
            <w:shd w:val="clear" w:color="auto" w:fill="auto"/>
          </w:tcPr>
          <w:p w:rsidR="00833E2C" w:rsidRPr="00833E2C" w:rsidRDefault="00833E2C" w:rsidP="00833E2C">
            <w:pPr>
              <w:spacing w:after="0" w:line="240" w:lineRule="auto"/>
              <w:ind w:left="112" w:right="180"/>
              <w:jc w:val="both"/>
              <w:rPr>
                <w:rFonts w:ascii="Times New Roman" w:hAnsi="Times New Roman" w:cs="Times New Roman"/>
                <w:sz w:val="28"/>
                <w:szCs w:val="28"/>
              </w:rPr>
            </w:pPr>
            <w:r w:rsidRPr="00833E2C">
              <w:rPr>
                <w:rFonts w:ascii="Times New Roman" w:hAnsi="Times New Roman" w:cs="Times New Roman"/>
                <w:sz w:val="28"/>
                <w:szCs w:val="28"/>
              </w:rPr>
              <w:t xml:space="preserve">Администрация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Темниковского района  Республики Мордовия. </w:t>
            </w:r>
          </w:p>
          <w:p w:rsidR="00833E2C" w:rsidRPr="00833E2C" w:rsidRDefault="00833E2C" w:rsidP="00833E2C">
            <w:pPr>
              <w:spacing w:after="0" w:line="240" w:lineRule="auto"/>
              <w:ind w:left="112" w:right="180"/>
              <w:jc w:val="both"/>
              <w:rPr>
                <w:rFonts w:ascii="Times New Roman" w:hAnsi="Times New Roman" w:cs="Times New Roman"/>
                <w:sz w:val="28"/>
                <w:szCs w:val="28"/>
              </w:rPr>
            </w:pPr>
          </w:p>
        </w:tc>
      </w:tr>
    </w:tbl>
    <w:p w:rsidR="00833E2C" w:rsidRPr="00833E2C" w:rsidRDefault="00833E2C" w:rsidP="00833E2C">
      <w:pPr>
        <w:spacing w:before="168" w:after="168" w:line="240" w:lineRule="auto"/>
        <w:jc w:val="center"/>
        <w:textAlignment w:val="baseline"/>
        <w:rPr>
          <w:rFonts w:ascii="Times New Roman" w:hAnsi="Times New Roman" w:cs="Times New Roman"/>
          <w:color w:val="777777"/>
          <w:sz w:val="28"/>
          <w:szCs w:val="28"/>
        </w:rPr>
      </w:pPr>
    </w:p>
    <w:p w:rsidR="00833E2C" w:rsidRPr="00833E2C" w:rsidRDefault="00833E2C" w:rsidP="000823F8">
      <w:pPr>
        <w:spacing w:before="168" w:after="168" w:line="240" w:lineRule="auto"/>
        <w:textAlignment w:val="baseline"/>
        <w:rPr>
          <w:rFonts w:ascii="Times New Roman" w:hAnsi="Times New Roman" w:cs="Times New Roman"/>
          <w:b/>
          <w:bCs/>
          <w:sz w:val="28"/>
          <w:szCs w:val="28"/>
          <w:bdr w:val="none" w:sz="0" w:space="0" w:color="auto" w:frame="1"/>
        </w:rPr>
      </w:pPr>
      <w:r w:rsidRPr="00833E2C">
        <w:rPr>
          <w:rFonts w:ascii="Times New Roman" w:hAnsi="Times New Roman" w:cs="Times New Roman"/>
          <w:sz w:val="28"/>
          <w:szCs w:val="28"/>
        </w:rPr>
        <w:t>1.</w:t>
      </w:r>
      <w:r w:rsidRPr="00833E2C">
        <w:rPr>
          <w:rFonts w:ascii="Times New Roman" w:hAnsi="Times New Roman" w:cs="Times New Roman"/>
          <w:color w:val="777777"/>
          <w:sz w:val="28"/>
          <w:szCs w:val="28"/>
        </w:rPr>
        <w:t> </w:t>
      </w:r>
      <w:r w:rsidRPr="00833E2C">
        <w:rPr>
          <w:rFonts w:ascii="Times New Roman" w:hAnsi="Times New Roman" w:cs="Times New Roman"/>
          <w:b/>
          <w:bCs/>
          <w:sz w:val="28"/>
          <w:szCs w:val="28"/>
          <w:bdr w:val="none" w:sz="0" w:space="0" w:color="auto" w:frame="1"/>
        </w:rPr>
        <w:t>Характеристика проблемы, на решение которой направлена Программа</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lastRenderedPageBreak/>
        <w:t>Автомобильные дороги являются важнейшей составной частью транспортной сети Пурдошанского сельского поселения Темниковского муниципального района. От уровня развития сети автомобильных дорог во многом зависит решение задач достижения устойчивого экономического роста, повышения конкурентоспособности местных производителей и улучшения качества жизни населения.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В отличие от других видов транспорта автомобильный - наиболее доступный для всех видов транспорта, а его неотъемлемый элемент - автомобильная дорог</w:t>
      </w:r>
      <w:proofErr w:type="gramStart"/>
      <w:r w:rsidRPr="00833E2C">
        <w:rPr>
          <w:rFonts w:ascii="Times New Roman" w:hAnsi="Times New Roman" w:cs="Times New Roman"/>
          <w:sz w:val="28"/>
          <w:szCs w:val="28"/>
        </w:rPr>
        <w:t>а-</w:t>
      </w:r>
      <w:proofErr w:type="gramEnd"/>
      <w:r w:rsidRPr="00833E2C">
        <w:rPr>
          <w:rFonts w:ascii="Times New Roman" w:hAnsi="Times New Roman" w:cs="Times New Roman"/>
          <w:sz w:val="28"/>
          <w:szCs w:val="28"/>
        </w:rPr>
        <w:t xml:space="preserve"> доступен абсолютно всем гражданам, водителям и пассажирам транспортных средств и пешеходам.</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Помимо высокой первоначальной стоимости строительства, реконструкция, ремонт и содержание автомобильных дорог также требует больших затрат.</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Как и любой товар, автомобильная дорога обладает определёнными потребительскими свойствами, а именно:</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удобство и комфортность передвижения, скорость передвижения, пропускная способность, безопасность движения, экономичность движения, долговечность.</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Одним из направлений деятельности Пурдошанского сельского поселения Темниковского муниципального района по финансированию дорожного хозяйства является максимальное удовлетворение потребности населения и экономики муниципального образования в автомобильных дорогах с высокими потребительскими свойствами при ограниченных финансовых ресурсах.</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Показателями улучшения состояния дорожной сети являются: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снижение текущих издержек, в первую очередь для пользователей автомобильных дорог;</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стимулирования общего экономического развития прилегающих территорий;</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-снижение числа дорожно-транспортных происшествий и нанесённого материального ущерба;</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повышение комфорта и удобства поездок.</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В целом улучшение «дорожных условий» приводит:</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к сокращению времени на перевозки груза и пассажиров;</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к снижению стоимости перевозок, (за счёт сокращения расхода на ГСМ, снижению износа транспортных средств, повышения производительности труда);</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повышению спроса на услуги дорожного сервиса;</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повышению транспортной доступности;</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сокращению дорожно-транспортных происшествий;                                       </w:t>
      </w:r>
    </w:p>
    <w:p w:rsidR="00833E2C" w:rsidRPr="00833E2C" w:rsidRDefault="00833E2C" w:rsidP="00833E2C">
      <w:pPr>
        <w:spacing w:after="0" w:line="240" w:lineRule="auto"/>
        <w:ind w:firstLine="709"/>
        <w:jc w:val="both"/>
        <w:textAlignment w:val="baseline"/>
        <w:rPr>
          <w:rFonts w:ascii="Times New Roman" w:hAnsi="Times New Roman" w:cs="Times New Roman"/>
          <w:color w:val="777777"/>
          <w:sz w:val="28"/>
          <w:szCs w:val="28"/>
        </w:rPr>
      </w:pPr>
      <w:r w:rsidRPr="00833E2C">
        <w:rPr>
          <w:rFonts w:ascii="Times New Roman" w:hAnsi="Times New Roman" w:cs="Times New Roman"/>
          <w:sz w:val="28"/>
          <w:szCs w:val="28"/>
        </w:rPr>
        <w:t xml:space="preserve"> - улучшению экологической ситуации.                                                            </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Таким образом, «дорожные условия» оказывают влияние на все важные показатели экономического развития муниципального образования.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Сеть автомобильных дорог обеспечивает мобильность населения и доступ к материальным ресурсам, позволяет расширить производственные возможности экономики за счёт снижения издержек и затрат на перевозки.</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b/>
          <w:bCs/>
          <w:sz w:val="28"/>
          <w:szCs w:val="28"/>
          <w:bdr w:val="none" w:sz="0" w:space="0" w:color="auto" w:frame="1"/>
        </w:rPr>
        <w:t>  </w:t>
      </w:r>
      <w:r w:rsidRPr="00833E2C">
        <w:rPr>
          <w:rFonts w:ascii="Times New Roman" w:hAnsi="Times New Roman" w:cs="Times New Roman"/>
          <w:sz w:val="28"/>
          <w:szCs w:val="28"/>
        </w:rPr>
        <w:t xml:space="preserve">На территории Пурдошанского сельского поселения Темниковского муниципального района расположены автомобильные дороги общего пользования </w:t>
      </w:r>
      <w:smartTag w:uri="urn:schemas-microsoft-com:office:smarttags" w:element="metricconverter">
        <w:smartTagPr>
          <w:attr w:name="ProductID" w:val="27,6 км"/>
        </w:smartTagPr>
        <w:r w:rsidRPr="00833E2C">
          <w:rPr>
            <w:rFonts w:ascii="Times New Roman" w:hAnsi="Times New Roman" w:cs="Times New Roman"/>
            <w:sz w:val="28"/>
            <w:szCs w:val="28"/>
          </w:rPr>
          <w:t>27,6 км</w:t>
        </w:r>
      </w:smartTag>
      <w:proofErr w:type="gramStart"/>
      <w:r w:rsidRPr="00833E2C">
        <w:rPr>
          <w:rFonts w:ascii="Times New Roman" w:hAnsi="Times New Roman" w:cs="Times New Roman"/>
          <w:sz w:val="28"/>
          <w:szCs w:val="28"/>
        </w:rPr>
        <w:t xml:space="preserve">., </w:t>
      </w:r>
      <w:proofErr w:type="gramEnd"/>
      <w:r w:rsidRPr="00833E2C">
        <w:rPr>
          <w:rFonts w:ascii="Times New Roman" w:hAnsi="Times New Roman" w:cs="Times New Roman"/>
          <w:sz w:val="28"/>
          <w:szCs w:val="28"/>
        </w:rPr>
        <w:t xml:space="preserve">в том числе протяженность дорог общего пользования местного значения, не отвечающих нормативны требованиям – </w:t>
      </w:r>
      <w:smartTag w:uri="urn:schemas-microsoft-com:office:smarttags" w:element="metricconverter">
        <w:smartTagPr>
          <w:attr w:name="ProductID" w:val="16,1 км"/>
        </w:smartTagPr>
        <w:r w:rsidRPr="00833E2C">
          <w:rPr>
            <w:rFonts w:ascii="Times New Roman" w:hAnsi="Times New Roman" w:cs="Times New Roman"/>
            <w:sz w:val="28"/>
            <w:szCs w:val="28"/>
          </w:rPr>
          <w:t>16,1 км</w:t>
        </w:r>
      </w:smartTag>
      <w:r w:rsidRPr="00833E2C">
        <w:rPr>
          <w:rFonts w:ascii="Times New Roman" w:hAnsi="Times New Roman" w:cs="Times New Roman"/>
          <w:sz w:val="28"/>
          <w:szCs w:val="28"/>
        </w:rPr>
        <w:t xml:space="preserve">. Из общей протяженности автомобильных дорог общего пользования,  с твердым покрытием – </w:t>
      </w:r>
      <w:smartTag w:uri="urn:schemas-microsoft-com:office:smarttags" w:element="metricconverter">
        <w:smartTagPr>
          <w:attr w:name="ProductID" w:val="11,5 км"/>
        </w:smartTagPr>
        <w:r w:rsidRPr="00833E2C">
          <w:rPr>
            <w:rFonts w:ascii="Times New Roman" w:hAnsi="Times New Roman" w:cs="Times New Roman"/>
            <w:sz w:val="28"/>
            <w:szCs w:val="28"/>
          </w:rPr>
          <w:t>11,5 км</w:t>
        </w:r>
      </w:smartTag>
      <w:r w:rsidRPr="00833E2C">
        <w:rPr>
          <w:rFonts w:ascii="Times New Roman" w:hAnsi="Times New Roman" w:cs="Times New Roman"/>
          <w:sz w:val="28"/>
          <w:szCs w:val="28"/>
        </w:rPr>
        <w:t xml:space="preserve">. </w:t>
      </w:r>
    </w:p>
    <w:p w:rsidR="00833E2C" w:rsidRPr="00833E2C" w:rsidRDefault="00833E2C" w:rsidP="00833E2C">
      <w:pPr>
        <w:spacing w:after="0" w:line="240" w:lineRule="auto"/>
        <w:ind w:firstLine="709"/>
        <w:jc w:val="both"/>
        <w:textAlignment w:val="baseline"/>
        <w:rPr>
          <w:rFonts w:ascii="Times New Roman" w:hAnsi="Times New Roman" w:cs="Times New Roman"/>
          <w:color w:val="FF0000"/>
          <w:sz w:val="28"/>
          <w:szCs w:val="28"/>
        </w:rPr>
      </w:pPr>
      <w:r w:rsidRPr="00833E2C">
        <w:rPr>
          <w:rFonts w:ascii="Times New Roman" w:hAnsi="Times New Roman" w:cs="Times New Roman"/>
          <w:color w:val="FF0000"/>
          <w:sz w:val="28"/>
          <w:szCs w:val="28"/>
        </w:rPr>
        <w:lastRenderedPageBreak/>
        <w:t xml:space="preserve">  </w:t>
      </w:r>
      <w:r w:rsidRPr="00833E2C">
        <w:rPr>
          <w:rFonts w:ascii="Times New Roman" w:hAnsi="Times New Roman" w:cs="Times New Roman"/>
          <w:sz w:val="28"/>
          <w:szCs w:val="28"/>
        </w:rPr>
        <w:t>Транспортно-эксплуатационное состояние сети дорог общего пользования из-за хронического недофинансирования находится в неудовлетворительном состоянии. Техническое состояние части дорог муниципального образования по своим параметрам (радиусы кривых в плане, ширина земляного полотна и проезжей части, тип покрытия и т.д.) не соответствуют возрастающим транспортным потокам.</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Улучшение состояния сети дорог позволит уменьшить транспортно-эксплуатационные затраты владельцев грузового и легкового транспорта.</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На всех  автомобильных дорогах отсутствует ливневая канализация.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color w:val="777777"/>
          <w:sz w:val="28"/>
          <w:szCs w:val="28"/>
        </w:rPr>
        <w:t>  </w:t>
      </w:r>
      <w:r w:rsidRPr="00833E2C">
        <w:rPr>
          <w:rFonts w:ascii="Times New Roman" w:hAnsi="Times New Roman" w:cs="Times New Roman"/>
          <w:sz w:val="28"/>
          <w:szCs w:val="28"/>
        </w:rPr>
        <w:t>Автомобильные дороги подвержены влиянию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Для их соответствия нормативным требованиям необходимо выполнение различных видов дорожных работ по содержанию, ремонту, капитальному ремонту, реконструкции и строительству.</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Состояние сети дорог определяется своевременностью, полнотой и качеством выполнения работ по содержанию, ремонту и реконструкции дорог и зависит напрямую от объёмов финансирования и стратегии распределения финансовых ресурсов условиях их ограниченных объёмов.</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Достижение целей и задач эффективно только в рамках программы, чётко определяющей приоритеты развития и основные направления финансирования. Применение программно-целевого метода позволяет обеспечить оптимальное решение проблемы с координацией усилий подрядных.</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Организация дорожной деятельности без целенаправленного объединения мероприятий в программу, без единого комплекса мероприятий, направленных на достижение конкретных целей, не позволит выполнить задачи по развитию дорожного хозяйства и повышению его технического уровня.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color w:val="777777"/>
          <w:sz w:val="28"/>
          <w:szCs w:val="28"/>
        </w:rPr>
        <w:t xml:space="preserve">   </w:t>
      </w:r>
      <w:r w:rsidRPr="00833E2C">
        <w:rPr>
          <w:rFonts w:ascii="Times New Roman" w:hAnsi="Times New Roman" w:cs="Times New Roman"/>
          <w:sz w:val="28"/>
          <w:szCs w:val="28"/>
        </w:rPr>
        <w:t>По опыту регионов Российской Федерации можно выделить два основных применяемых варианта решения проблемы: текущее планирование со сроком реализации 1 год и долгосрочное планирование со сроком реализации 3-5 лет.</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color w:val="777777"/>
          <w:sz w:val="28"/>
          <w:szCs w:val="28"/>
        </w:rPr>
        <w:t xml:space="preserve">   </w:t>
      </w:r>
      <w:r w:rsidRPr="00833E2C">
        <w:rPr>
          <w:rFonts w:ascii="Times New Roman" w:hAnsi="Times New Roman" w:cs="Times New Roman"/>
          <w:sz w:val="28"/>
          <w:szCs w:val="28"/>
        </w:rPr>
        <w:t>Текущее планирование основано на деятельности по реализации годовых мероприятий (текущих бюджетов), что не позволит определить приоритеты развития отрасли, а также выстроить долгосрочную стратегию. Данный вариант позволяет решать только текущие проблемы в ущерб достижению стратегических целей, стоящих перед дорожным хозяйством муниципального образования.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Долгосрочное планирование основано на формировании комплексной программы развития дорожного хозяйства.</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Данный вариант позволяет использовать с наибольшей эффективностью финансовые ресурсы при чётко определённых приоритетах развития дорожного хозяйства.</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Необходимость разработки Программы обусловлена инвестиционным циклом реализации дорожных проектов длительностью 3-5 лет, что требует увеличение периода планирования инвестиций как минимум до трёх лет.</w:t>
      </w:r>
    </w:p>
    <w:p w:rsidR="00833E2C" w:rsidRPr="00833E2C" w:rsidRDefault="00833E2C" w:rsidP="00833E2C">
      <w:pPr>
        <w:spacing w:after="0" w:line="240" w:lineRule="auto"/>
        <w:ind w:firstLine="709"/>
        <w:jc w:val="center"/>
        <w:textAlignment w:val="baseline"/>
        <w:rPr>
          <w:rFonts w:ascii="Times New Roman" w:hAnsi="Times New Roman" w:cs="Times New Roman"/>
          <w:sz w:val="28"/>
          <w:szCs w:val="28"/>
        </w:rPr>
      </w:pPr>
      <w:r w:rsidRPr="00833E2C">
        <w:rPr>
          <w:rFonts w:ascii="Times New Roman" w:hAnsi="Times New Roman" w:cs="Times New Roman"/>
          <w:b/>
          <w:bCs/>
          <w:sz w:val="28"/>
          <w:szCs w:val="28"/>
          <w:bdr w:val="none" w:sz="0" w:space="0" w:color="auto" w:frame="1"/>
        </w:rPr>
        <w:t>2. Цели и задачи Программы</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Целями Программы являются: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развитие дорожной сети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улучшение транспортно-эксплуатационных качеств дорожной сети;</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повышение безопасности движения при рациональном использовании материальных и финансовых ресурсов.</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Задачами Программы являются: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содержание и строительство автомобильных дорог общего пользования; </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обеспечение мер по сохранности автомобильных дорог общего пользования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капитальный ремонт и ремонт автомобильных дорог общего пользования и искусственных сооружений, находящихся в неудовлетворительном состоянии;</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развитие улично-дорожной сети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с улучшенным покрытием;</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расширение сети автомобильных дорог общего пользования с твёрдым покрытием на территории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Темниковского муниципального района;</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повышение уровня обустройства на автомобильных дорогах общего пользования.</w:t>
      </w: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p>
    <w:p w:rsidR="00833E2C" w:rsidRPr="00833E2C" w:rsidRDefault="00833E2C" w:rsidP="00833E2C">
      <w:pPr>
        <w:spacing w:after="0" w:line="240" w:lineRule="auto"/>
        <w:ind w:firstLine="709"/>
        <w:jc w:val="center"/>
        <w:textAlignment w:val="baseline"/>
        <w:rPr>
          <w:rFonts w:ascii="Times New Roman" w:hAnsi="Times New Roman" w:cs="Times New Roman"/>
          <w:b/>
          <w:sz w:val="28"/>
          <w:szCs w:val="28"/>
        </w:rPr>
      </w:pPr>
      <w:r w:rsidRPr="00833E2C">
        <w:rPr>
          <w:rFonts w:ascii="Times New Roman" w:hAnsi="Times New Roman" w:cs="Times New Roman"/>
          <w:b/>
          <w:sz w:val="28"/>
          <w:szCs w:val="28"/>
        </w:rPr>
        <w:t>3. Прогноз конечных результатов Программы</w:t>
      </w:r>
    </w:p>
    <w:p w:rsidR="00833E2C" w:rsidRPr="00833E2C" w:rsidRDefault="00833E2C" w:rsidP="00833E2C">
      <w:pPr>
        <w:spacing w:after="0" w:line="240" w:lineRule="auto"/>
        <w:ind w:firstLine="709"/>
        <w:jc w:val="center"/>
        <w:textAlignment w:val="baseline"/>
        <w:rPr>
          <w:rFonts w:ascii="Times New Roman" w:hAnsi="Times New Roman" w:cs="Times New Roman"/>
          <w:b/>
          <w:sz w:val="28"/>
          <w:szCs w:val="28"/>
        </w:rPr>
      </w:pPr>
    </w:p>
    <w:p w:rsidR="00833E2C" w:rsidRPr="00833E2C" w:rsidRDefault="00833E2C" w:rsidP="00833E2C">
      <w:pPr>
        <w:autoSpaceDE w:val="0"/>
        <w:autoSpaceDN w:val="0"/>
        <w:adjustRightInd w:val="0"/>
        <w:spacing w:after="0" w:line="240" w:lineRule="auto"/>
        <w:ind w:right="180"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К концу 2022 года:</w:t>
      </w:r>
    </w:p>
    <w:p w:rsidR="00833E2C" w:rsidRPr="00833E2C" w:rsidRDefault="00833E2C" w:rsidP="00833E2C">
      <w:pPr>
        <w:autoSpaceDE w:val="0"/>
        <w:autoSpaceDN w:val="0"/>
        <w:adjustRightInd w:val="0"/>
        <w:spacing w:after="0" w:line="240" w:lineRule="auto"/>
        <w:ind w:right="180"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на улицах Пурдошанского сельского поселения провести устройство улучшенного дорожного покрытия</w:t>
      </w:r>
    </w:p>
    <w:p w:rsidR="00833E2C" w:rsidRPr="00833E2C" w:rsidRDefault="00833E2C" w:rsidP="00833E2C">
      <w:pPr>
        <w:autoSpaceDE w:val="0"/>
        <w:autoSpaceDN w:val="0"/>
        <w:adjustRightInd w:val="0"/>
        <w:spacing w:after="0" w:line="240" w:lineRule="auto"/>
        <w:ind w:right="180"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содержать улицы в течение года в надлежащем  состоянии;</w:t>
      </w:r>
    </w:p>
    <w:p w:rsidR="00833E2C" w:rsidRPr="00833E2C" w:rsidRDefault="00833E2C" w:rsidP="00833E2C">
      <w:pPr>
        <w:autoSpaceDE w:val="0"/>
        <w:autoSpaceDN w:val="0"/>
        <w:adjustRightInd w:val="0"/>
        <w:spacing w:after="0" w:line="240" w:lineRule="auto"/>
        <w:ind w:right="180"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обустроить улицы дорожными знаками.</w:t>
      </w:r>
    </w:p>
    <w:p w:rsidR="00833E2C" w:rsidRPr="00833E2C" w:rsidRDefault="00833E2C" w:rsidP="00833E2C">
      <w:pPr>
        <w:spacing w:after="0" w:line="240" w:lineRule="auto"/>
        <w:ind w:firstLine="709"/>
        <w:textAlignment w:val="baseline"/>
        <w:rPr>
          <w:rFonts w:ascii="Times New Roman" w:hAnsi="Times New Roman" w:cs="Times New Roman"/>
          <w:b/>
          <w:sz w:val="28"/>
          <w:szCs w:val="28"/>
        </w:rPr>
      </w:pPr>
    </w:p>
    <w:p w:rsidR="00833E2C" w:rsidRPr="00833E2C" w:rsidRDefault="00833E2C" w:rsidP="00833E2C">
      <w:pPr>
        <w:spacing w:after="0" w:line="240" w:lineRule="auto"/>
        <w:ind w:firstLine="709"/>
        <w:jc w:val="both"/>
        <w:textAlignment w:val="baseline"/>
        <w:rPr>
          <w:rFonts w:ascii="Times New Roman" w:hAnsi="Times New Roman" w:cs="Times New Roman"/>
          <w:sz w:val="28"/>
          <w:szCs w:val="28"/>
        </w:rPr>
      </w:pPr>
    </w:p>
    <w:p w:rsidR="00833E2C" w:rsidRPr="00833E2C" w:rsidRDefault="00833E2C" w:rsidP="00833E2C">
      <w:pPr>
        <w:spacing w:after="0" w:line="240" w:lineRule="auto"/>
        <w:ind w:firstLine="709"/>
        <w:jc w:val="center"/>
        <w:textAlignment w:val="baseline"/>
        <w:rPr>
          <w:rFonts w:ascii="Times New Roman" w:hAnsi="Times New Roman" w:cs="Times New Roman"/>
          <w:b/>
          <w:sz w:val="28"/>
          <w:szCs w:val="28"/>
        </w:rPr>
      </w:pPr>
      <w:r w:rsidRPr="00833E2C">
        <w:rPr>
          <w:rFonts w:ascii="Times New Roman" w:hAnsi="Times New Roman" w:cs="Times New Roman"/>
          <w:b/>
          <w:sz w:val="28"/>
          <w:szCs w:val="28"/>
        </w:rPr>
        <w:t>4. Сроки реализации Программы</w:t>
      </w:r>
    </w:p>
    <w:p w:rsidR="00833E2C" w:rsidRPr="00833E2C" w:rsidRDefault="00833E2C" w:rsidP="00833E2C">
      <w:pPr>
        <w:spacing w:after="0" w:line="240" w:lineRule="auto"/>
        <w:ind w:firstLine="709"/>
        <w:jc w:val="both"/>
        <w:textAlignment w:val="baseline"/>
        <w:rPr>
          <w:rFonts w:ascii="Times New Roman" w:hAnsi="Times New Roman" w:cs="Times New Roman"/>
          <w:color w:val="777777"/>
          <w:sz w:val="28"/>
          <w:szCs w:val="28"/>
        </w:rPr>
      </w:pP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Реализация Программы осуществляется в период с 2017 года по 2022 год. Поскольку мероприятия Программы, связанные с содержанием и ремонтом автомобильных дорог, носят постоянный, непрерывный характер, а мероприятия по реконструкции и строительству дорог имеют длительный производственный цикл, а финансирование мероприятий Программы зависит от возможностей бюджета, то в пределах срока действия Программы этап реализации соответствует одному году. Задачей каждого этапа являются 100- процентное содержание всей сети дорог и устройство улучшенного дорожного покрытия и тротуаров конкретной улицы или её участка.</w:t>
      </w:r>
    </w:p>
    <w:p w:rsidR="00833E2C" w:rsidRPr="00833E2C" w:rsidRDefault="00833E2C" w:rsidP="00833E2C">
      <w:pPr>
        <w:spacing w:after="0" w:line="240" w:lineRule="auto"/>
        <w:ind w:firstLine="709"/>
        <w:textAlignment w:val="baseline"/>
        <w:rPr>
          <w:rFonts w:ascii="Times New Roman" w:hAnsi="Times New Roman" w:cs="Times New Roman"/>
          <w:b/>
          <w:bCs/>
          <w:sz w:val="28"/>
          <w:szCs w:val="28"/>
          <w:bdr w:val="none" w:sz="0" w:space="0" w:color="auto" w:frame="1"/>
        </w:rPr>
        <w:sectPr w:rsidR="00833E2C" w:rsidRPr="00833E2C" w:rsidSect="00833E2C">
          <w:footerReference w:type="even" r:id="rId13"/>
          <w:footerReference w:type="default" r:id="rId14"/>
          <w:pgSz w:w="11906" w:h="16838"/>
          <w:pgMar w:top="1134" w:right="567" w:bottom="1134" w:left="1134" w:header="709" w:footer="709" w:gutter="0"/>
          <w:cols w:space="708"/>
          <w:titlePg/>
          <w:docGrid w:linePitch="360"/>
        </w:sectPr>
      </w:pPr>
      <w:r w:rsidRPr="00833E2C">
        <w:rPr>
          <w:rFonts w:ascii="Times New Roman" w:hAnsi="Times New Roman" w:cs="Times New Roman"/>
          <w:b/>
          <w:bCs/>
          <w:color w:val="777777"/>
          <w:sz w:val="28"/>
          <w:szCs w:val="28"/>
          <w:bdr w:val="none" w:sz="0" w:space="0" w:color="auto" w:frame="1"/>
        </w:rPr>
        <w:t> </w:t>
      </w:r>
    </w:p>
    <w:p w:rsidR="00833E2C" w:rsidRPr="00833E2C" w:rsidRDefault="00833E2C" w:rsidP="00833E2C">
      <w:pPr>
        <w:spacing w:before="168" w:after="168" w:line="240" w:lineRule="auto"/>
        <w:jc w:val="center"/>
        <w:textAlignment w:val="baseline"/>
        <w:rPr>
          <w:rFonts w:ascii="Times New Roman" w:hAnsi="Times New Roman" w:cs="Times New Roman"/>
          <w:b/>
          <w:bCs/>
          <w:sz w:val="28"/>
          <w:szCs w:val="28"/>
          <w:bdr w:val="none" w:sz="0" w:space="0" w:color="auto" w:frame="1"/>
        </w:rPr>
      </w:pPr>
      <w:r w:rsidRPr="00833E2C">
        <w:rPr>
          <w:rFonts w:ascii="Times New Roman" w:hAnsi="Times New Roman" w:cs="Times New Roman"/>
          <w:b/>
          <w:bCs/>
          <w:sz w:val="28"/>
          <w:szCs w:val="28"/>
          <w:bdr w:val="none" w:sz="0" w:space="0" w:color="auto" w:frame="1"/>
        </w:rPr>
        <w:lastRenderedPageBreak/>
        <w:t>5. Основные направления и  мероприятия реализации Программы</w:t>
      </w:r>
    </w:p>
    <w:tbl>
      <w:tblPr>
        <w:tblW w:w="0" w:type="auto"/>
        <w:tblLayout w:type="fixed"/>
        <w:tblCellMar>
          <w:left w:w="30" w:type="dxa"/>
          <w:right w:w="30" w:type="dxa"/>
        </w:tblCellMar>
        <w:tblLook w:val="04A0" w:firstRow="1" w:lastRow="0" w:firstColumn="1" w:lastColumn="0" w:noHBand="0" w:noVBand="1"/>
      </w:tblPr>
      <w:tblGrid>
        <w:gridCol w:w="473"/>
        <w:gridCol w:w="2077"/>
        <w:gridCol w:w="1080"/>
        <w:gridCol w:w="900"/>
        <w:gridCol w:w="1074"/>
        <w:gridCol w:w="1423"/>
        <w:gridCol w:w="1463"/>
        <w:gridCol w:w="1132"/>
        <w:gridCol w:w="1260"/>
        <w:gridCol w:w="1217"/>
        <w:gridCol w:w="1220"/>
        <w:gridCol w:w="1260"/>
      </w:tblGrid>
      <w:tr w:rsidR="00833E2C" w:rsidRPr="00833E2C" w:rsidTr="00833E2C">
        <w:trPr>
          <w:trHeight w:val="435"/>
        </w:trPr>
        <w:tc>
          <w:tcPr>
            <w:tcW w:w="473" w:type="dxa"/>
            <w:vMerge w:val="restart"/>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п</w:t>
            </w:r>
            <w:proofErr w:type="gramEnd"/>
            <w:r w:rsidRPr="00833E2C">
              <w:rPr>
                <w:rFonts w:ascii="Times New Roman" w:hAnsi="Times New Roman" w:cs="Times New Roman"/>
                <w:color w:val="000000"/>
              </w:rPr>
              <w:t>/п</w:t>
            </w:r>
          </w:p>
        </w:tc>
        <w:tc>
          <w:tcPr>
            <w:tcW w:w="2077" w:type="dxa"/>
            <w:vMerge w:val="restart"/>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наименование объекта</w:t>
            </w:r>
          </w:p>
        </w:tc>
        <w:tc>
          <w:tcPr>
            <w:tcW w:w="1080" w:type="dxa"/>
            <w:vMerge w:val="restart"/>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вид работ (строительство/реконструкция)</w:t>
            </w:r>
          </w:p>
        </w:tc>
        <w:tc>
          <w:tcPr>
            <w:tcW w:w="900" w:type="dxa"/>
            <w:vMerge w:val="restart"/>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 xml:space="preserve">протяженность, </w:t>
            </w:r>
            <w:proofErr w:type="gramStart"/>
            <w:r w:rsidRPr="00833E2C">
              <w:rPr>
                <w:rFonts w:ascii="Times New Roman" w:hAnsi="Times New Roman" w:cs="Times New Roman"/>
                <w:color w:val="000000"/>
              </w:rPr>
              <w:t>км</w:t>
            </w:r>
            <w:proofErr w:type="gramEnd"/>
            <w:r w:rsidRPr="00833E2C">
              <w:rPr>
                <w:rFonts w:ascii="Times New Roman" w:hAnsi="Times New Roman" w:cs="Times New Roman"/>
                <w:color w:val="000000"/>
              </w:rPr>
              <w:t>.</w:t>
            </w:r>
          </w:p>
        </w:tc>
        <w:tc>
          <w:tcPr>
            <w:tcW w:w="3960" w:type="dxa"/>
            <w:gridSpan w:val="3"/>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технические параметры автомобильной дороги</w:t>
            </w:r>
          </w:p>
        </w:tc>
        <w:tc>
          <w:tcPr>
            <w:tcW w:w="1132" w:type="dxa"/>
            <w:vMerge w:val="restart"/>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состояние существующей дороги</w:t>
            </w:r>
          </w:p>
        </w:tc>
        <w:tc>
          <w:tcPr>
            <w:tcW w:w="3697" w:type="dxa"/>
            <w:gridSpan w:val="3"/>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стоимость (</w:t>
            </w:r>
            <w:proofErr w:type="spellStart"/>
            <w:r w:rsidRPr="00833E2C">
              <w:rPr>
                <w:rFonts w:ascii="Times New Roman" w:hAnsi="Times New Roman" w:cs="Times New Roman"/>
                <w:color w:val="000000"/>
              </w:rPr>
              <w:t>тыс</w:t>
            </w:r>
            <w:proofErr w:type="gramStart"/>
            <w:r w:rsidRPr="00833E2C">
              <w:rPr>
                <w:rFonts w:ascii="Times New Roman" w:hAnsi="Times New Roman" w:cs="Times New Roman"/>
                <w:color w:val="000000"/>
              </w:rPr>
              <w:t>.р</w:t>
            </w:r>
            <w:proofErr w:type="gramEnd"/>
            <w:r w:rsidRPr="00833E2C">
              <w:rPr>
                <w:rFonts w:ascii="Times New Roman" w:hAnsi="Times New Roman" w:cs="Times New Roman"/>
                <w:color w:val="000000"/>
              </w:rPr>
              <w:t>уб</w:t>
            </w:r>
            <w:proofErr w:type="spellEnd"/>
            <w:r w:rsidRPr="00833E2C">
              <w:rPr>
                <w:rFonts w:ascii="Times New Roman" w:hAnsi="Times New Roman" w:cs="Times New Roman"/>
                <w:color w:val="000000"/>
              </w:rPr>
              <w:t>.)</w:t>
            </w:r>
          </w:p>
        </w:tc>
        <w:tc>
          <w:tcPr>
            <w:tcW w:w="1260" w:type="dxa"/>
            <w:vMerge w:val="restart"/>
            <w:tcBorders>
              <w:top w:val="single" w:sz="6" w:space="0" w:color="auto"/>
              <w:left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примечание (число жителей в населенных пунктах)</w:t>
            </w:r>
          </w:p>
        </w:tc>
      </w:tr>
      <w:tr w:rsidR="00833E2C" w:rsidRPr="00833E2C" w:rsidTr="00833E2C">
        <w:trPr>
          <w:trHeight w:val="1111"/>
        </w:trPr>
        <w:tc>
          <w:tcPr>
            <w:tcW w:w="473" w:type="dxa"/>
            <w:vMerge/>
            <w:tcBorders>
              <w:top w:val="single" w:sz="6" w:space="0" w:color="auto"/>
              <w:left w:val="single" w:sz="6" w:space="0" w:color="auto"/>
              <w:bottom w:val="single" w:sz="6" w:space="0" w:color="auto"/>
              <w:right w:val="single" w:sz="6" w:space="0" w:color="auto"/>
            </w:tcBorders>
            <w:vAlign w:val="center"/>
          </w:tcPr>
          <w:p w:rsidR="00833E2C" w:rsidRPr="00833E2C" w:rsidRDefault="00833E2C" w:rsidP="00833E2C">
            <w:pPr>
              <w:spacing w:after="0" w:line="240" w:lineRule="auto"/>
              <w:jc w:val="center"/>
              <w:rPr>
                <w:rFonts w:ascii="Times New Roman" w:hAnsi="Times New Roman" w:cs="Times New Roman"/>
                <w:color w:val="000000"/>
              </w:rPr>
            </w:pPr>
          </w:p>
        </w:tc>
        <w:tc>
          <w:tcPr>
            <w:tcW w:w="2077" w:type="dxa"/>
            <w:vMerge/>
            <w:tcBorders>
              <w:top w:val="single" w:sz="6" w:space="0" w:color="auto"/>
              <w:left w:val="single" w:sz="6" w:space="0" w:color="auto"/>
              <w:bottom w:val="single" w:sz="6" w:space="0" w:color="auto"/>
              <w:right w:val="single" w:sz="6" w:space="0" w:color="auto"/>
            </w:tcBorders>
            <w:vAlign w:val="center"/>
          </w:tcPr>
          <w:p w:rsidR="00833E2C" w:rsidRPr="00833E2C" w:rsidRDefault="00833E2C" w:rsidP="00833E2C">
            <w:pPr>
              <w:spacing w:after="0" w:line="240" w:lineRule="auto"/>
              <w:jc w:val="center"/>
              <w:rPr>
                <w:rFonts w:ascii="Times New Roman" w:hAnsi="Times New Roman" w:cs="Times New Roman"/>
                <w:color w:val="000000"/>
              </w:rPr>
            </w:pPr>
          </w:p>
        </w:tc>
        <w:tc>
          <w:tcPr>
            <w:tcW w:w="1080" w:type="dxa"/>
            <w:vMerge/>
            <w:tcBorders>
              <w:top w:val="single" w:sz="6" w:space="0" w:color="auto"/>
              <w:left w:val="single" w:sz="6" w:space="0" w:color="auto"/>
              <w:bottom w:val="single" w:sz="6" w:space="0" w:color="auto"/>
              <w:right w:val="single" w:sz="6" w:space="0" w:color="auto"/>
            </w:tcBorders>
            <w:vAlign w:val="center"/>
          </w:tcPr>
          <w:p w:rsidR="00833E2C" w:rsidRPr="00833E2C" w:rsidRDefault="00833E2C" w:rsidP="00833E2C">
            <w:pPr>
              <w:spacing w:after="0" w:line="240" w:lineRule="auto"/>
              <w:jc w:val="center"/>
              <w:rPr>
                <w:rFonts w:ascii="Times New Roman" w:hAnsi="Times New Roman" w:cs="Times New Roman"/>
                <w:color w:val="000000"/>
              </w:rPr>
            </w:pPr>
          </w:p>
        </w:tc>
        <w:tc>
          <w:tcPr>
            <w:tcW w:w="900" w:type="dxa"/>
            <w:vMerge/>
            <w:tcBorders>
              <w:top w:val="single" w:sz="6" w:space="0" w:color="auto"/>
              <w:left w:val="single" w:sz="6" w:space="0" w:color="auto"/>
              <w:bottom w:val="single" w:sz="6" w:space="0" w:color="auto"/>
              <w:right w:val="single" w:sz="6" w:space="0" w:color="auto"/>
            </w:tcBorders>
            <w:vAlign w:val="center"/>
          </w:tcPr>
          <w:p w:rsidR="00833E2C" w:rsidRPr="00833E2C" w:rsidRDefault="00833E2C" w:rsidP="00833E2C">
            <w:pPr>
              <w:spacing w:after="0" w:line="240" w:lineRule="auto"/>
              <w:jc w:val="center"/>
              <w:rPr>
                <w:rFonts w:ascii="Times New Roman" w:hAnsi="Times New Roman" w:cs="Times New Roman"/>
                <w:color w:val="000000"/>
              </w:rPr>
            </w:pP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категория дороги</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ширина земельного полотна</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ширина проезжей части</w:t>
            </w:r>
          </w:p>
        </w:tc>
        <w:tc>
          <w:tcPr>
            <w:tcW w:w="1132" w:type="dxa"/>
            <w:vMerge/>
            <w:tcBorders>
              <w:top w:val="single" w:sz="6" w:space="0" w:color="auto"/>
              <w:left w:val="single" w:sz="6" w:space="0" w:color="auto"/>
              <w:bottom w:val="single" w:sz="6" w:space="0" w:color="auto"/>
              <w:right w:val="single" w:sz="6" w:space="0" w:color="auto"/>
            </w:tcBorders>
            <w:vAlign w:val="center"/>
          </w:tcPr>
          <w:p w:rsidR="00833E2C" w:rsidRPr="00833E2C" w:rsidRDefault="00833E2C" w:rsidP="00833E2C">
            <w:pPr>
              <w:spacing w:after="0" w:line="240" w:lineRule="auto"/>
              <w:jc w:val="center"/>
              <w:rPr>
                <w:rFonts w:ascii="Times New Roman" w:hAnsi="Times New Roman" w:cs="Times New Roman"/>
                <w:color w:val="000000"/>
              </w:rPr>
            </w:pP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всего</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за счет местного (муниципального) бюджета</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другие источники</w:t>
            </w:r>
          </w:p>
        </w:tc>
        <w:tc>
          <w:tcPr>
            <w:tcW w:w="1260" w:type="dxa"/>
            <w:vMerge/>
            <w:tcBorders>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r>
      <w:tr w:rsidR="00833E2C" w:rsidRPr="00833E2C" w:rsidTr="00833E2C">
        <w:trPr>
          <w:trHeight w:val="233"/>
        </w:trPr>
        <w:tc>
          <w:tcPr>
            <w:tcW w:w="14579" w:type="dxa"/>
            <w:gridSpan w:val="12"/>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2017 год</w:t>
            </w:r>
          </w:p>
        </w:tc>
      </w:tr>
      <w:tr w:rsidR="00833E2C" w:rsidRPr="00833E2C" w:rsidTr="00833E2C">
        <w:trPr>
          <w:trHeight w:val="510"/>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1</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ул. Куйбышева</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0,3</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9</w:t>
            </w:r>
          </w:p>
        </w:tc>
      </w:tr>
      <w:tr w:rsidR="00833E2C" w:rsidRPr="00833E2C" w:rsidTr="00833E2C">
        <w:trPr>
          <w:trHeight w:val="352"/>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2</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 xml:space="preserve">ул. Кооперативная </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0,15</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41</w:t>
            </w:r>
          </w:p>
        </w:tc>
      </w:tr>
      <w:tr w:rsidR="00833E2C" w:rsidRPr="00833E2C" w:rsidTr="00833E2C">
        <w:trPr>
          <w:trHeight w:val="408"/>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3</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ул. Интернациональная</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0,15</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74</w:t>
            </w:r>
          </w:p>
        </w:tc>
      </w:tr>
      <w:tr w:rsidR="00833E2C" w:rsidRPr="00833E2C" w:rsidTr="00833E2C">
        <w:trPr>
          <w:trHeight w:val="233"/>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b/>
                <w:bCs/>
                <w:color w:val="000000"/>
              </w:rPr>
            </w:pPr>
            <w:r w:rsidRPr="00833E2C">
              <w:rPr>
                <w:rFonts w:ascii="Times New Roman" w:hAnsi="Times New Roman" w:cs="Times New Roman"/>
                <w:b/>
                <w:bCs/>
                <w:color w:val="000000"/>
              </w:rPr>
              <w:t>ИТОГО</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502,3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502,3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r>
      <w:tr w:rsidR="00833E2C" w:rsidRPr="00833E2C" w:rsidTr="00833E2C">
        <w:trPr>
          <w:trHeight w:val="233"/>
        </w:trPr>
        <w:tc>
          <w:tcPr>
            <w:tcW w:w="14579" w:type="dxa"/>
            <w:gridSpan w:val="12"/>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2018 год</w:t>
            </w: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1</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ул. Красноармейская</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0,6</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502,3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502,3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45</w:t>
            </w:r>
          </w:p>
        </w:tc>
      </w:tr>
      <w:tr w:rsidR="00833E2C" w:rsidRPr="00833E2C" w:rsidTr="00833E2C">
        <w:trPr>
          <w:trHeight w:val="233"/>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b/>
                <w:bCs/>
                <w:color w:val="000000"/>
              </w:rPr>
            </w:pPr>
            <w:r w:rsidRPr="00833E2C">
              <w:rPr>
                <w:rFonts w:ascii="Times New Roman" w:hAnsi="Times New Roman" w:cs="Times New Roman"/>
                <w:b/>
                <w:bCs/>
                <w:color w:val="000000"/>
              </w:rPr>
              <w:t>ИТОГО</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502,3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502,3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r>
      <w:tr w:rsidR="00833E2C" w:rsidRPr="00833E2C" w:rsidTr="00833E2C">
        <w:trPr>
          <w:trHeight w:val="233"/>
        </w:trPr>
        <w:tc>
          <w:tcPr>
            <w:tcW w:w="14579" w:type="dxa"/>
            <w:gridSpan w:val="12"/>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2019 год</w:t>
            </w: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1</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rPr>
              <w:t xml:space="preserve">ул. Садовая </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0,2</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39</w:t>
            </w: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2</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rPr>
              <w:t>ул. Фрунзе</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0,2</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34</w:t>
            </w:r>
          </w:p>
        </w:tc>
      </w:tr>
      <w:tr w:rsidR="00833E2C" w:rsidRPr="00833E2C" w:rsidTr="00833E2C">
        <w:trPr>
          <w:trHeight w:val="408"/>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3</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ул. Ворошилова </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0,25</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252,3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252,3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81</w:t>
            </w:r>
          </w:p>
        </w:tc>
      </w:tr>
      <w:tr w:rsidR="00833E2C" w:rsidRPr="00833E2C" w:rsidTr="00833E2C">
        <w:trPr>
          <w:trHeight w:val="210"/>
        </w:trPr>
        <w:tc>
          <w:tcPr>
            <w:tcW w:w="473"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2077"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rPr>
                <w:rFonts w:ascii="Times New Roman" w:hAnsi="Times New Roman" w:cs="Times New Roman"/>
                <w:b/>
                <w:bCs/>
                <w:color w:val="000000"/>
              </w:rPr>
            </w:pPr>
            <w:r w:rsidRPr="00833E2C">
              <w:rPr>
                <w:rFonts w:ascii="Times New Roman" w:hAnsi="Times New Roman" w:cs="Times New Roman"/>
                <w:b/>
                <w:bCs/>
                <w:color w:val="000000"/>
              </w:rPr>
              <w:t>ИТОГО</w:t>
            </w:r>
          </w:p>
        </w:tc>
        <w:tc>
          <w:tcPr>
            <w:tcW w:w="1080"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900"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074"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23"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63"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132"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260"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652,3</w:t>
            </w:r>
          </w:p>
        </w:tc>
        <w:tc>
          <w:tcPr>
            <w:tcW w:w="1217"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652,3</w:t>
            </w:r>
          </w:p>
        </w:tc>
        <w:tc>
          <w:tcPr>
            <w:tcW w:w="1220"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w:t>
            </w:r>
          </w:p>
        </w:tc>
        <w:tc>
          <w:tcPr>
            <w:tcW w:w="1260" w:type="dxa"/>
            <w:tcBorders>
              <w:top w:val="single" w:sz="4" w:space="0" w:color="auto"/>
              <w:left w:val="single" w:sz="6" w:space="0" w:color="auto"/>
              <w:bottom w:val="single" w:sz="4"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r>
      <w:tr w:rsidR="00833E2C" w:rsidRPr="00833E2C" w:rsidTr="00833E2C">
        <w:trPr>
          <w:trHeight w:val="210"/>
        </w:trPr>
        <w:tc>
          <w:tcPr>
            <w:tcW w:w="473" w:type="dxa"/>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2846" w:type="dxa"/>
            <w:gridSpan w:val="10"/>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 xml:space="preserve">               2020 год</w:t>
            </w:r>
          </w:p>
        </w:tc>
        <w:tc>
          <w:tcPr>
            <w:tcW w:w="1260" w:type="dxa"/>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1</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ул. Горького</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0,15</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59</w:t>
            </w: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2</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ул. Кирова</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0,3</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3,5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300,0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300,0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26</w:t>
            </w: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3</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ул. Крупской</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0,2</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rPr>
            </w:pPr>
            <w:r w:rsidRPr="00833E2C">
              <w:rPr>
                <w:rFonts w:ascii="Times New Roman" w:hAnsi="Times New Roman" w:cs="Times New Roman"/>
                <w:color w:val="000000"/>
              </w:rPr>
              <w:t>4</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24</w:t>
            </w:r>
          </w:p>
        </w:tc>
      </w:tr>
      <w:tr w:rsidR="00833E2C" w:rsidRPr="00833E2C" w:rsidTr="00833E2C">
        <w:trPr>
          <w:trHeight w:val="233"/>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b/>
                <w:bCs/>
                <w:color w:val="000000"/>
              </w:rPr>
            </w:pPr>
            <w:r w:rsidRPr="00833E2C">
              <w:rPr>
                <w:rFonts w:ascii="Times New Roman" w:hAnsi="Times New Roman" w:cs="Times New Roman"/>
                <w:b/>
                <w:bCs/>
                <w:color w:val="000000"/>
              </w:rPr>
              <w:t>ИТОГО</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652,3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652,3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r>
      <w:tr w:rsidR="00833E2C" w:rsidRPr="00833E2C" w:rsidTr="00833E2C">
        <w:trPr>
          <w:trHeight w:val="210"/>
        </w:trPr>
        <w:tc>
          <w:tcPr>
            <w:tcW w:w="473" w:type="dxa"/>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2846" w:type="dxa"/>
            <w:gridSpan w:val="10"/>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 xml:space="preserve">               2021 год</w:t>
            </w:r>
          </w:p>
        </w:tc>
        <w:tc>
          <w:tcPr>
            <w:tcW w:w="1260" w:type="dxa"/>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1</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ул. Советская</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0,15</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29</w:t>
            </w: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2</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ул. </w:t>
            </w:r>
            <w:proofErr w:type="spellStart"/>
            <w:r w:rsidRPr="00833E2C">
              <w:rPr>
                <w:rFonts w:ascii="Times New Roman" w:hAnsi="Times New Roman" w:cs="Times New Roman"/>
              </w:rPr>
              <w:t>Зарека</w:t>
            </w:r>
            <w:proofErr w:type="spellEnd"/>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0,3</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3,5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300,0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300,0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75</w:t>
            </w: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3</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ул. Фрунзе</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0,2</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rPr>
            </w:pPr>
            <w:r w:rsidRPr="00833E2C">
              <w:rPr>
                <w:rFonts w:ascii="Times New Roman" w:hAnsi="Times New Roman" w:cs="Times New Roman"/>
                <w:color w:val="000000"/>
              </w:rPr>
              <w:t>4</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24</w:t>
            </w:r>
          </w:p>
        </w:tc>
      </w:tr>
      <w:tr w:rsidR="00833E2C" w:rsidRPr="00833E2C" w:rsidTr="00833E2C">
        <w:trPr>
          <w:trHeight w:val="233"/>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b/>
                <w:bCs/>
                <w:color w:val="000000"/>
              </w:rPr>
            </w:pPr>
            <w:r w:rsidRPr="00833E2C">
              <w:rPr>
                <w:rFonts w:ascii="Times New Roman" w:hAnsi="Times New Roman" w:cs="Times New Roman"/>
                <w:b/>
                <w:bCs/>
                <w:color w:val="000000"/>
              </w:rPr>
              <w:t>ИТОГО</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652,3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652,3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r>
      <w:tr w:rsidR="00833E2C" w:rsidRPr="00833E2C" w:rsidTr="00833E2C">
        <w:trPr>
          <w:trHeight w:val="210"/>
        </w:trPr>
        <w:tc>
          <w:tcPr>
            <w:tcW w:w="473" w:type="dxa"/>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2846" w:type="dxa"/>
            <w:gridSpan w:val="10"/>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 xml:space="preserve">               2022 год</w:t>
            </w:r>
          </w:p>
        </w:tc>
        <w:tc>
          <w:tcPr>
            <w:tcW w:w="1260" w:type="dxa"/>
            <w:tcBorders>
              <w:top w:val="single" w:sz="4"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1</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 xml:space="preserve">ул. </w:t>
            </w:r>
            <w:proofErr w:type="spellStart"/>
            <w:r w:rsidRPr="00833E2C">
              <w:rPr>
                <w:rFonts w:ascii="Times New Roman" w:hAnsi="Times New Roman" w:cs="Times New Roman"/>
              </w:rPr>
              <w:t>Зарека</w:t>
            </w:r>
            <w:proofErr w:type="spellEnd"/>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0,15</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152,3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19</w:t>
            </w: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2</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ул. Кооперативная</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0,3</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rPr>
            </w:pPr>
            <w:r w:rsidRPr="00833E2C">
              <w:rPr>
                <w:rFonts w:ascii="Times New Roman" w:hAnsi="Times New Roman" w:cs="Times New Roman"/>
                <w:color w:val="000000"/>
              </w:rPr>
              <w:t>5</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3,5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300,0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300,0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56</w:t>
            </w:r>
          </w:p>
        </w:tc>
      </w:tr>
      <w:tr w:rsidR="00833E2C" w:rsidRPr="00833E2C" w:rsidTr="00833E2C">
        <w:trPr>
          <w:trHeight w:val="614"/>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r w:rsidRPr="00833E2C">
              <w:rPr>
                <w:rFonts w:ascii="Times New Roman" w:hAnsi="Times New Roman" w:cs="Times New Roman"/>
                <w:color w:val="000000"/>
              </w:rPr>
              <w:t>3</w:t>
            </w: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rPr>
              <w:t>ул. Куйбышева</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rPr>
            </w:pPr>
            <w:r w:rsidRPr="00833E2C">
              <w:rPr>
                <w:rFonts w:ascii="Times New Roman" w:hAnsi="Times New Roman" w:cs="Times New Roman"/>
                <w:color w:val="000000"/>
              </w:rPr>
              <w:t>капитальный ремонт</w:t>
            </w: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0,2</w:t>
            </w: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rPr>
            </w:pPr>
            <w:r w:rsidRPr="00833E2C">
              <w:rPr>
                <w:rFonts w:ascii="Times New Roman" w:hAnsi="Times New Roman" w:cs="Times New Roman"/>
                <w:color w:val="000000"/>
              </w:rPr>
              <w:t>4</w:t>
            </w: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6,5</w:t>
            </w: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color w:val="000000"/>
              </w:rPr>
              <w:t>удов</w:t>
            </w:r>
            <w:proofErr w:type="gramStart"/>
            <w:r w:rsidRPr="00833E2C">
              <w:rPr>
                <w:rFonts w:ascii="Times New Roman" w:hAnsi="Times New Roman" w:cs="Times New Roman"/>
                <w:color w:val="000000"/>
              </w:rPr>
              <w:t>.</w:t>
            </w:r>
            <w:proofErr w:type="gramEnd"/>
            <w:r w:rsidRPr="00833E2C">
              <w:rPr>
                <w:rFonts w:ascii="Times New Roman" w:hAnsi="Times New Roman" w:cs="Times New Roman"/>
                <w:color w:val="000000"/>
              </w:rPr>
              <w:t xml:space="preserve"> </w:t>
            </w:r>
            <w:proofErr w:type="gramStart"/>
            <w:r w:rsidRPr="00833E2C">
              <w:rPr>
                <w:rFonts w:ascii="Times New Roman" w:hAnsi="Times New Roman" w:cs="Times New Roman"/>
                <w:color w:val="000000"/>
              </w:rPr>
              <w:t>г</w:t>
            </w:r>
            <w:proofErr w:type="gramEnd"/>
            <w:r w:rsidRPr="00833E2C">
              <w:rPr>
                <w:rFonts w:ascii="Times New Roman" w:hAnsi="Times New Roman" w:cs="Times New Roman"/>
                <w:color w:val="000000"/>
              </w:rPr>
              <w:t>рунт</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200,0</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rPr>
            </w:pPr>
            <w:r w:rsidRPr="00833E2C">
              <w:rPr>
                <w:rFonts w:ascii="Times New Roman" w:hAnsi="Times New Roman" w:cs="Times New Roman"/>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color w:val="000000"/>
                <w:highlight w:val="yellow"/>
              </w:rPr>
            </w:pPr>
            <w:r w:rsidRPr="00833E2C">
              <w:rPr>
                <w:rFonts w:ascii="Times New Roman" w:hAnsi="Times New Roman" w:cs="Times New Roman"/>
                <w:color w:val="000000"/>
              </w:rPr>
              <w:t>25</w:t>
            </w:r>
          </w:p>
        </w:tc>
      </w:tr>
      <w:tr w:rsidR="00833E2C" w:rsidRPr="00833E2C" w:rsidTr="00833E2C">
        <w:trPr>
          <w:trHeight w:val="233"/>
        </w:trPr>
        <w:tc>
          <w:tcPr>
            <w:tcW w:w="47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207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b/>
                <w:bCs/>
                <w:color w:val="000000"/>
              </w:rPr>
            </w:pPr>
            <w:r w:rsidRPr="00833E2C">
              <w:rPr>
                <w:rFonts w:ascii="Times New Roman" w:hAnsi="Times New Roman" w:cs="Times New Roman"/>
                <w:b/>
                <w:bCs/>
                <w:color w:val="000000"/>
              </w:rPr>
              <w:t>ИТОГО</w:t>
            </w:r>
          </w:p>
        </w:tc>
        <w:tc>
          <w:tcPr>
            <w:tcW w:w="108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90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074"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2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463"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132"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652,3</w:t>
            </w:r>
          </w:p>
        </w:tc>
        <w:tc>
          <w:tcPr>
            <w:tcW w:w="1217"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652,3</w:t>
            </w:r>
          </w:p>
        </w:tc>
        <w:tc>
          <w:tcPr>
            <w:tcW w:w="122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jc w:val="center"/>
              <w:rPr>
                <w:rFonts w:ascii="Times New Roman" w:hAnsi="Times New Roman" w:cs="Times New Roman"/>
                <w:b/>
                <w:bCs/>
                <w:color w:val="000000"/>
              </w:rPr>
            </w:pPr>
            <w:r w:rsidRPr="00833E2C">
              <w:rPr>
                <w:rFonts w:ascii="Times New Roman" w:hAnsi="Times New Roman" w:cs="Times New Roman"/>
                <w:b/>
                <w:bCs/>
                <w:color w:val="000000"/>
              </w:rPr>
              <w:t>-</w:t>
            </w:r>
          </w:p>
        </w:tc>
        <w:tc>
          <w:tcPr>
            <w:tcW w:w="1260" w:type="dxa"/>
            <w:tcBorders>
              <w:top w:val="single" w:sz="6" w:space="0" w:color="auto"/>
              <w:left w:val="single" w:sz="6" w:space="0" w:color="auto"/>
              <w:bottom w:val="single" w:sz="6" w:space="0" w:color="auto"/>
              <w:right w:val="single" w:sz="6" w:space="0" w:color="auto"/>
            </w:tcBorders>
          </w:tcPr>
          <w:p w:rsidR="00833E2C" w:rsidRPr="00833E2C" w:rsidRDefault="00833E2C" w:rsidP="00833E2C">
            <w:pPr>
              <w:spacing w:after="0" w:line="240" w:lineRule="auto"/>
              <w:rPr>
                <w:rFonts w:ascii="Times New Roman" w:hAnsi="Times New Roman" w:cs="Times New Roman"/>
                <w:color w:val="000000"/>
              </w:rPr>
            </w:pPr>
          </w:p>
        </w:tc>
      </w:tr>
    </w:tbl>
    <w:p w:rsidR="00833E2C" w:rsidRPr="00833E2C" w:rsidRDefault="00833E2C" w:rsidP="00833E2C">
      <w:pPr>
        <w:spacing w:before="168" w:after="168" w:line="240" w:lineRule="auto"/>
        <w:textAlignment w:val="baseline"/>
        <w:rPr>
          <w:rFonts w:ascii="Times New Roman" w:hAnsi="Times New Roman" w:cs="Times New Roman"/>
          <w:color w:val="777777"/>
          <w:sz w:val="28"/>
          <w:szCs w:val="28"/>
        </w:rPr>
        <w:sectPr w:rsidR="00833E2C" w:rsidRPr="00833E2C" w:rsidSect="00833E2C">
          <w:pgSz w:w="16838" w:h="11906" w:orient="landscape"/>
          <w:pgMar w:top="360" w:right="1134" w:bottom="360" w:left="1134" w:header="709" w:footer="709" w:gutter="0"/>
          <w:cols w:space="708"/>
          <w:docGrid w:linePitch="360"/>
        </w:sectPr>
      </w:pPr>
    </w:p>
    <w:p w:rsidR="00833E2C" w:rsidRPr="00833E2C" w:rsidRDefault="00833E2C" w:rsidP="00833E2C">
      <w:pPr>
        <w:spacing w:before="168" w:after="168" w:line="240" w:lineRule="auto"/>
        <w:jc w:val="center"/>
        <w:textAlignment w:val="baseline"/>
        <w:rPr>
          <w:rFonts w:ascii="Times New Roman" w:hAnsi="Times New Roman" w:cs="Times New Roman"/>
          <w:b/>
          <w:bCs/>
          <w:sz w:val="28"/>
          <w:szCs w:val="28"/>
          <w:bdr w:val="none" w:sz="0" w:space="0" w:color="auto" w:frame="1"/>
        </w:rPr>
      </w:pPr>
      <w:r w:rsidRPr="00833E2C">
        <w:rPr>
          <w:rFonts w:ascii="Times New Roman" w:hAnsi="Times New Roman" w:cs="Times New Roman"/>
          <w:b/>
          <w:bCs/>
          <w:sz w:val="28"/>
          <w:szCs w:val="28"/>
          <w:bdr w:val="none" w:sz="0" w:space="0" w:color="auto" w:frame="1"/>
        </w:rPr>
        <w:lastRenderedPageBreak/>
        <w:t>6. Целевые показатели (индикаторы) эффективности реализации Программы</w:t>
      </w:r>
    </w:p>
    <w:p w:rsidR="00833E2C" w:rsidRPr="00833E2C" w:rsidRDefault="00833E2C" w:rsidP="00833E2C">
      <w:pPr>
        <w:spacing w:before="168" w:after="168" w:line="240" w:lineRule="auto"/>
        <w:ind w:firstLine="720"/>
        <w:jc w:val="both"/>
        <w:textAlignment w:val="baseline"/>
        <w:rPr>
          <w:rFonts w:ascii="Times New Roman" w:hAnsi="Times New Roman" w:cs="Times New Roman"/>
          <w:bCs/>
          <w:sz w:val="28"/>
          <w:szCs w:val="28"/>
          <w:bdr w:val="none" w:sz="0" w:space="0" w:color="auto" w:frame="1"/>
        </w:rPr>
      </w:pPr>
      <w:r w:rsidRPr="00833E2C">
        <w:rPr>
          <w:rFonts w:ascii="Times New Roman" w:hAnsi="Times New Roman" w:cs="Times New Roman"/>
          <w:bCs/>
          <w:sz w:val="28"/>
          <w:szCs w:val="28"/>
          <w:bdr w:val="none" w:sz="0" w:space="0" w:color="auto" w:frame="1"/>
        </w:rPr>
        <w:t>Целевые показатели (индикаторы) эффективности реализации программы представлены в приложении 1.</w:t>
      </w: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7. Ресурсное обеспечение Программы</w:t>
      </w:r>
    </w:p>
    <w:p w:rsidR="00833E2C" w:rsidRPr="00833E2C" w:rsidRDefault="00833E2C" w:rsidP="00833E2C">
      <w:pPr>
        <w:spacing w:after="0" w:line="240" w:lineRule="auto"/>
        <w:jc w:val="center"/>
        <w:rPr>
          <w:rFonts w:ascii="Times New Roman" w:hAnsi="Times New Roman" w:cs="Times New Roman"/>
          <w:sz w:val="28"/>
          <w:szCs w:val="28"/>
        </w:rPr>
      </w:pP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ab/>
        <w:t xml:space="preserve">Финансирование Программы предполагается осуществлять за счет целевых ассигнований бюджета сельского поселения.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ab/>
        <w:t>Общий объем финансирования Программы составляет 6000 рублей. По годам финансирование составляет:</w:t>
      </w:r>
    </w:p>
    <w:p w:rsidR="00833E2C" w:rsidRPr="00833E2C" w:rsidRDefault="00833E2C" w:rsidP="00833E2C">
      <w:pPr>
        <w:spacing w:after="0"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2"/>
        <w:gridCol w:w="5014"/>
      </w:tblGrid>
      <w:tr w:rsidR="00833E2C" w:rsidRPr="00833E2C" w:rsidTr="00833E2C">
        <w:tc>
          <w:tcPr>
            <w:tcW w:w="5148"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Год</w:t>
            </w:r>
          </w:p>
        </w:tc>
        <w:tc>
          <w:tcPr>
            <w:tcW w:w="5220"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Всего (рублей)</w:t>
            </w:r>
          </w:p>
        </w:tc>
      </w:tr>
      <w:tr w:rsidR="00833E2C" w:rsidRPr="00833E2C" w:rsidTr="00833E2C">
        <w:tc>
          <w:tcPr>
            <w:tcW w:w="5148"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2017</w:t>
            </w:r>
          </w:p>
        </w:tc>
        <w:tc>
          <w:tcPr>
            <w:tcW w:w="5220"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1000</w:t>
            </w:r>
          </w:p>
        </w:tc>
      </w:tr>
      <w:tr w:rsidR="00833E2C" w:rsidRPr="00833E2C" w:rsidTr="00833E2C">
        <w:tc>
          <w:tcPr>
            <w:tcW w:w="5148"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 xml:space="preserve">2018 </w:t>
            </w:r>
          </w:p>
        </w:tc>
        <w:tc>
          <w:tcPr>
            <w:tcW w:w="5220"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1000</w:t>
            </w:r>
          </w:p>
        </w:tc>
      </w:tr>
      <w:tr w:rsidR="00833E2C" w:rsidRPr="00833E2C" w:rsidTr="00833E2C">
        <w:trPr>
          <w:trHeight w:val="300"/>
        </w:trPr>
        <w:tc>
          <w:tcPr>
            <w:tcW w:w="5148"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 xml:space="preserve">2019 </w:t>
            </w:r>
          </w:p>
        </w:tc>
        <w:tc>
          <w:tcPr>
            <w:tcW w:w="5220"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1000</w:t>
            </w:r>
          </w:p>
        </w:tc>
      </w:tr>
      <w:tr w:rsidR="00833E2C" w:rsidRPr="00833E2C" w:rsidTr="00833E2C">
        <w:trPr>
          <w:trHeight w:val="345"/>
        </w:trPr>
        <w:tc>
          <w:tcPr>
            <w:tcW w:w="5148"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2020</w:t>
            </w:r>
          </w:p>
        </w:tc>
        <w:tc>
          <w:tcPr>
            <w:tcW w:w="5220"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1000</w:t>
            </w:r>
          </w:p>
        </w:tc>
      </w:tr>
      <w:tr w:rsidR="00833E2C" w:rsidRPr="00833E2C" w:rsidTr="00833E2C">
        <w:trPr>
          <w:trHeight w:val="345"/>
        </w:trPr>
        <w:tc>
          <w:tcPr>
            <w:tcW w:w="5148"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2021</w:t>
            </w:r>
          </w:p>
        </w:tc>
        <w:tc>
          <w:tcPr>
            <w:tcW w:w="5220" w:type="dxa"/>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1000</w:t>
            </w:r>
          </w:p>
        </w:tc>
      </w:tr>
      <w:tr w:rsidR="00833E2C" w:rsidRPr="00833E2C" w:rsidTr="00833E2C">
        <w:trPr>
          <w:trHeight w:val="345"/>
        </w:trPr>
        <w:tc>
          <w:tcPr>
            <w:tcW w:w="5148" w:type="dxa"/>
            <w:tcBorders>
              <w:top w:val="single" w:sz="4" w:space="0" w:color="auto"/>
              <w:left w:val="single" w:sz="4" w:space="0" w:color="auto"/>
              <w:bottom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2022</w:t>
            </w:r>
          </w:p>
        </w:tc>
        <w:tc>
          <w:tcPr>
            <w:tcW w:w="5220" w:type="dxa"/>
            <w:tcBorders>
              <w:top w:val="single" w:sz="4" w:space="0" w:color="auto"/>
              <w:left w:val="single" w:sz="4" w:space="0" w:color="auto"/>
              <w:bottom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1000</w:t>
            </w:r>
          </w:p>
        </w:tc>
      </w:tr>
    </w:tbl>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p>
    <w:p w:rsidR="00833E2C" w:rsidRPr="00833E2C" w:rsidRDefault="00833E2C" w:rsidP="00833E2C">
      <w:pPr>
        <w:spacing w:after="0" w:line="240" w:lineRule="auto"/>
        <w:ind w:firstLine="720"/>
        <w:jc w:val="both"/>
        <w:textAlignment w:val="baseline"/>
        <w:rPr>
          <w:rFonts w:ascii="Times New Roman" w:hAnsi="Times New Roman" w:cs="Times New Roman"/>
          <w:b/>
          <w:bCs/>
          <w:sz w:val="28"/>
          <w:szCs w:val="28"/>
          <w:bdr w:val="none" w:sz="0" w:space="0" w:color="auto" w:frame="1"/>
        </w:rPr>
      </w:pPr>
      <w:r w:rsidRPr="00833E2C">
        <w:rPr>
          <w:rFonts w:ascii="Times New Roman" w:hAnsi="Times New Roman" w:cs="Times New Roman"/>
          <w:sz w:val="28"/>
          <w:szCs w:val="28"/>
        </w:rPr>
        <w:t xml:space="preserve">Объемы финансирования Программы носят прогнозный характер и подлежат ежегодному уточнению при формировании проекта бюджета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на соответствующий год, исходя из возможностей бюджета сельского поселения и степени реализации мероприятий Программы.  </w:t>
      </w:r>
    </w:p>
    <w:p w:rsidR="00833E2C" w:rsidRPr="00833E2C" w:rsidRDefault="00833E2C" w:rsidP="00833E2C">
      <w:pPr>
        <w:spacing w:after="0" w:line="240" w:lineRule="auto"/>
        <w:jc w:val="center"/>
        <w:textAlignment w:val="baseline"/>
        <w:rPr>
          <w:rFonts w:ascii="Times New Roman" w:hAnsi="Times New Roman" w:cs="Times New Roman"/>
          <w:b/>
          <w:bCs/>
          <w:sz w:val="28"/>
          <w:szCs w:val="28"/>
          <w:bdr w:val="none" w:sz="0" w:space="0" w:color="auto" w:frame="1"/>
        </w:rPr>
      </w:pPr>
    </w:p>
    <w:p w:rsidR="00833E2C" w:rsidRPr="00833E2C" w:rsidRDefault="00833E2C" w:rsidP="00833E2C">
      <w:pPr>
        <w:spacing w:after="0" w:line="240" w:lineRule="auto"/>
        <w:jc w:val="center"/>
        <w:textAlignment w:val="baseline"/>
        <w:rPr>
          <w:rFonts w:ascii="Times New Roman" w:hAnsi="Times New Roman" w:cs="Times New Roman"/>
          <w:b/>
          <w:bCs/>
          <w:sz w:val="28"/>
          <w:szCs w:val="28"/>
          <w:bdr w:val="none" w:sz="0" w:space="0" w:color="auto" w:frame="1"/>
        </w:rPr>
      </w:pPr>
      <w:r w:rsidRPr="00833E2C">
        <w:rPr>
          <w:rFonts w:ascii="Times New Roman" w:hAnsi="Times New Roman" w:cs="Times New Roman"/>
          <w:b/>
          <w:bCs/>
          <w:sz w:val="28"/>
          <w:szCs w:val="28"/>
          <w:bdr w:val="none" w:sz="0" w:space="0" w:color="auto" w:frame="1"/>
        </w:rPr>
        <w:t>8. Система программных мероприятий</w:t>
      </w:r>
    </w:p>
    <w:p w:rsidR="00833E2C" w:rsidRPr="00833E2C" w:rsidRDefault="00833E2C" w:rsidP="00833E2C">
      <w:pPr>
        <w:spacing w:after="0" w:line="240" w:lineRule="auto"/>
        <w:jc w:val="center"/>
        <w:textAlignment w:val="baseline"/>
        <w:rPr>
          <w:rFonts w:ascii="Times New Roman" w:hAnsi="Times New Roman" w:cs="Times New Roman"/>
          <w:sz w:val="28"/>
          <w:szCs w:val="28"/>
        </w:rPr>
      </w:pP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Система программных мероприятий включает следующие направления:</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1) отдельные мероприятия в области дорожного хозяйства, включающие:</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ремонт автомобильных дорог общего пользования на территории </w:t>
      </w:r>
      <w:r w:rsidRPr="00833E2C">
        <w:rPr>
          <w:rFonts w:ascii="Times New Roman" w:hAnsi="Times New Roman" w:cs="Times New Roman"/>
          <w:iCs/>
          <w:sz w:val="28"/>
          <w:szCs w:val="28"/>
        </w:rPr>
        <w:t>Пурдошанского</w:t>
      </w:r>
      <w:r w:rsidRPr="00833E2C">
        <w:rPr>
          <w:rFonts w:ascii="Times New Roman" w:hAnsi="Times New Roman" w:cs="Times New Roman"/>
          <w:sz w:val="28"/>
          <w:szCs w:val="28"/>
        </w:rPr>
        <w:t xml:space="preserve"> сельского поселения и искусственных дорожных сооружений, находящихся в неудовлетворительном и аварийном состоянии;</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диагностику автомобильных дорог и искусственных дорожных сооружений;</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2) содержание автомобильных дорог и искусственных дорожных сооружений: </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содержание автомобильных дорог и искусственных дорожных сооружений на уровне, допустимом нормативами, для обеспечения сохранности автомобильных дорог общего пользования;</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повышения уровня обустройства на автомобильных дорогах общего пользования (устройство барьерных ограждений, освещения участков автомобильных дорог общего пользования);</w:t>
      </w:r>
    </w:p>
    <w:p w:rsidR="00833E2C" w:rsidRPr="00833E2C" w:rsidRDefault="00833E2C" w:rsidP="00833E2C">
      <w:pPr>
        <w:spacing w:after="0" w:line="240" w:lineRule="auto"/>
        <w:ind w:firstLine="720"/>
        <w:jc w:val="both"/>
        <w:textAlignment w:val="baseline"/>
        <w:rPr>
          <w:rFonts w:ascii="Times New Roman" w:hAnsi="Times New Roman" w:cs="Times New Roman"/>
          <w:color w:val="FF0000"/>
          <w:sz w:val="28"/>
          <w:szCs w:val="28"/>
        </w:rPr>
      </w:pPr>
      <w:r w:rsidRPr="00833E2C">
        <w:rPr>
          <w:rFonts w:ascii="Times New Roman" w:hAnsi="Times New Roman" w:cs="Times New Roman"/>
          <w:sz w:val="28"/>
          <w:szCs w:val="28"/>
        </w:rPr>
        <w:lastRenderedPageBreak/>
        <w:t>- осуществлению мероприятий по обеспечению безопасности дорожного движения на автомобильных дорогах межмуниципального значения (нанесение горизонтальной разметки, вырубка кустарников и т.д.).</w:t>
      </w: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9. Методика оценки эффективности программы</w:t>
      </w:r>
    </w:p>
    <w:p w:rsidR="00833E2C" w:rsidRPr="00833E2C" w:rsidRDefault="00833E2C" w:rsidP="00833E2C">
      <w:pPr>
        <w:spacing w:after="0" w:line="240" w:lineRule="auto"/>
        <w:ind w:firstLine="720"/>
        <w:jc w:val="both"/>
        <w:rPr>
          <w:rFonts w:ascii="Times New Roman" w:hAnsi="Times New Roman" w:cs="Times New Roman"/>
          <w:sz w:val="28"/>
          <w:szCs w:val="28"/>
        </w:rPr>
      </w:pPr>
    </w:p>
    <w:p w:rsidR="00833E2C" w:rsidRPr="00833E2C" w:rsidRDefault="00833E2C" w:rsidP="00833E2C">
      <w:pPr>
        <w:spacing w:after="0" w:line="240" w:lineRule="auto"/>
        <w:ind w:firstLine="708"/>
        <w:jc w:val="both"/>
        <w:rPr>
          <w:rFonts w:ascii="Times New Roman" w:hAnsi="Times New Roman" w:cs="Arial"/>
          <w:color w:val="000000"/>
          <w:sz w:val="28"/>
          <w:szCs w:val="28"/>
        </w:rPr>
      </w:pPr>
      <w:r w:rsidRPr="00833E2C">
        <w:rPr>
          <w:rFonts w:ascii="Times New Roman" w:hAnsi="Times New Roman" w:cs="Arial"/>
          <w:color w:val="000000"/>
          <w:sz w:val="28"/>
          <w:szCs w:val="28"/>
        </w:rPr>
        <w:t>Оценка эффективности реализации Программы осуществляется заказчико</w:t>
      </w:r>
      <w:proofErr w:type="gramStart"/>
      <w:r w:rsidRPr="00833E2C">
        <w:rPr>
          <w:rFonts w:ascii="Times New Roman" w:hAnsi="Times New Roman" w:cs="Arial"/>
          <w:color w:val="000000"/>
          <w:sz w:val="28"/>
          <w:szCs w:val="28"/>
        </w:rPr>
        <w:t>м-</w:t>
      </w:r>
      <w:proofErr w:type="gramEnd"/>
      <w:r w:rsidRPr="00833E2C">
        <w:rPr>
          <w:rFonts w:ascii="Times New Roman" w:hAnsi="Times New Roman" w:cs="Arial"/>
          <w:color w:val="000000"/>
          <w:sz w:val="28"/>
          <w:szCs w:val="28"/>
        </w:rPr>
        <w:t xml:space="preserve"> Программы –администрацией  Пурдошанского сельского поселения Темниковского района ежегодно в течение всего срока реализации Программы на основе использования целевых индикаторов с целью обеспечения мониторинга динамики результатов реализации Программы за оцениваемый период для уточнения степени решения задач и выполнения мероприятий Программы.</w:t>
      </w:r>
    </w:p>
    <w:p w:rsidR="00833E2C" w:rsidRPr="00833E2C" w:rsidRDefault="00833E2C" w:rsidP="00833E2C">
      <w:pPr>
        <w:spacing w:after="0" w:line="240" w:lineRule="auto"/>
        <w:ind w:firstLine="708"/>
        <w:jc w:val="both"/>
        <w:rPr>
          <w:rFonts w:ascii="Times New Roman" w:hAnsi="Times New Roman" w:cs="Arial"/>
          <w:color w:val="000000"/>
          <w:sz w:val="28"/>
          <w:szCs w:val="28"/>
        </w:rPr>
      </w:pPr>
      <w:r w:rsidRPr="00833E2C">
        <w:rPr>
          <w:rFonts w:ascii="Times New Roman" w:hAnsi="Times New Roman" w:cs="Arial"/>
          <w:color w:val="000000"/>
          <w:sz w:val="28"/>
          <w:szCs w:val="28"/>
        </w:rPr>
        <w:t>Для оценки эффективности реализации Программы используются целевые индикаторы по направлениям, которые отражают выполнение мероприятий Программы.</w:t>
      </w:r>
    </w:p>
    <w:p w:rsidR="00833E2C" w:rsidRPr="00833E2C" w:rsidRDefault="00833E2C" w:rsidP="00833E2C">
      <w:pPr>
        <w:spacing w:after="0" w:line="240" w:lineRule="auto"/>
        <w:ind w:firstLine="708"/>
        <w:jc w:val="both"/>
        <w:rPr>
          <w:rFonts w:ascii="Times New Roman" w:hAnsi="Times New Roman" w:cs="Arial"/>
          <w:color w:val="000000"/>
          <w:sz w:val="28"/>
          <w:szCs w:val="28"/>
        </w:rPr>
      </w:pPr>
      <w:r w:rsidRPr="00833E2C">
        <w:rPr>
          <w:rFonts w:ascii="Times New Roman" w:hAnsi="Times New Roman" w:cs="Arial"/>
          <w:color w:val="000000"/>
          <w:sz w:val="28"/>
          <w:szCs w:val="28"/>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w:t>
      </w:r>
    </w:p>
    <w:p w:rsidR="00833E2C" w:rsidRPr="00833E2C" w:rsidRDefault="00833E2C" w:rsidP="00833E2C">
      <w:pPr>
        <w:spacing w:after="0" w:line="240" w:lineRule="auto"/>
        <w:ind w:firstLine="708"/>
        <w:jc w:val="both"/>
        <w:rPr>
          <w:rFonts w:ascii="Times New Roman" w:hAnsi="Times New Roman" w:cs="Arial"/>
          <w:color w:val="000000"/>
          <w:sz w:val="28"/>
          <w:szCs w:val="28"/>
        </w:rPr>
      </w:pPr>
      <w:r w:rsidRPr="00833E2C">
        <w:rPr>
          <w:rFonts w:ascii="Times New Roman" w:hAnsi="Times New Roman" w:cs="Arial"/>
          <w:color w:val="000000"/>
          <w:sz w:val="28"/>
          <w:szCs w:val="28"/>
        </w:rPr>
        <w:t>Программа предполагает использование системы индикаторов, характеризующих текущие и конечные результаты ее реализации.</w:t>
      </w:r>
    </w:p>
    <w:p w:rsidR="00833E2C" w:rsidRPr="00833E2C" w:rsidRDefault="00833E2C" w:rsidP="00833E2C">
      <w:pPr>
        <w:spacing w:after="0" w:line="240" w:lineRule="auto"/>
        <w:ind w:firstLine="708"/>
        <w:jc w:val="both"/>
        <w:rPr>
          <w:rFonts w:ascii="Times New Roman" w:hAnsi="Times New Roman" w:cs="Arial"/>
          <w:color w:val="000000"/>
          <w:sz w:val="28"/>
          <w:szCs w:val="28"/>
        </w:rPr>
      </w:pPr>
      <w:r w:rsidRPr="00833E2C">
        <w:rPr>
          <w:rFonts w:ascii="Times New Roman" w:hAnsi="Times New Roman" w:cs="Arial"/>
          <w:color w:val="000000"/>
          <w:sz w:val="28"/>
          <w:szCs w:val="28"/>
        </w:rPr>
        <w:t>Эффективность реализации Программы оценивается как степень фактического достижения целевых индикаторов по следующей форме:</w:t>
      </w:r>
    </w:p>
    <w:p w:rsidR="00833E2C" w:rsidRPr="00833E2C" w:rsidRDefault="00833E2C" w:rsidP="00833E2C">
      <w:pPr>
        <w:spacing w:after="0" w:line="240" w:lineRule="auto"/>
        <w:jc w:val="both"/>
        <w:rPr>
          <w:rFonts w:ascii="Times New Roman" w:hAnsi="Times New Roman" w:cs="Arial"/>
          <w:color w:val="000000"/>
          <w:sz w:val="28"/>
          <w:szCs w:val="28"/>
        </w:rPr>
      </w:pPr>
    </w:p>
    <w:p w:rsidR="00833E2C" w:rsidRPr="00833E2C" w:rsidRDefault="00833E2C" w:rsidP="00833E2C">
      <w:pPr>
        <w:spacing w:after="0" w:line="240" w:lineRule="auto"/>
        <w:ind w:left="2832"/>
        <w:jc w:val="both"/>
        <w:rPr>
          <w:rFonts w:ascii="Times New Roman" w:hAnsi="Times New Roman" w:cs="Arial"/>
          <w:color w:val="000000"/>
          <w:sz w:val="28"/>
          <w:szCs w:val="28"/>
          <w:vertAlign w:val="subscript"/>
        </w:rPr>
      </w:pPr>
      <w:r w:rsidRPr="00833E2C">
        <w:rPr>
          <w:rFonts w:ascii="Times New Roman" w:hAnsi="Times New Roman" w:cs="Arial"/>
          <w:color w:val="000000"/>
          <w:sz w:val="28"/>
          <w:szCs w:val="28"/>
        </w:rPr>
        <w:t xml:space="preserve">    Ι</w:t>
      </w:r>
      <w:r w:rsidRPr="00833E2C">
        <w:rPr>
          <w:rFonts w:ascii="Times New Roman" w:hAnsi="Times New Roman" w:cs="Arial"/>
          <w:color w:val="000000"/>
          <w:sz w:val="28"/>
          <w:szCs w:val="28"/>
          <w:vertAlign w:val="subscript"/>
        </w:rPr>
        <w:t>ф</w:t>
      </w:r>
      <w:proofErr w:type="gramStart"/>
      <w:r w:rsidRPr="00833E2C">
        <w:rPr>
          <w:rFonts w:ascii="Times New Roman" w:hAnsi="Times New Roman" w:cs="Arial"/>
          <w:color w:val="000000"/>
          <w:sz w:val="28"/>
          <w:szCs w:val="28"/>
          <w:vertAlign w:val="subscript"/>
        </w:rPr>
        <w:t>1</w:t>
      </w:r>
      <w:proofErr w:type="gramEnd"/>
      <w:r w:rsidRPr="00833E2C">
        <w:rPr>
          <w:rFonts w:ascii="Times New Roman" w:hAnsi="Times New Roman" w:cs="Arial"/>
          <w:color w:val="000000"/>
          <w:sz w:val="28"/>
          <w:szCs w:val="28"/>
          <w:vertAlign w:val="subscript"/>
        </w:rPr>
        <w:tab/>
        <w:t xml:space="preserve">      </w:t>
      </w:r>
      <w:r w:rsidRPr="00833E2C">
        <w:rPr>
          <w:rFonts w:ascii="Times New Roman" w:hAnsi="Times New Roman" w:cs="Arial"/>
          <w:color w:val="000000"/>
          <w:sz w:val="28"/>
          <w:szCs w:val="28"/>
        </w:rPr>
        <w:t>+</w:t>
      </w:r>
      <w:r w:rsidRPr="00833E2C">
        <w:rPr>
          <w:rFonts w:ascii="Times New Roman" w:hAnsi="Times New Roman" w:cs="Arial"/>
          <w:color w:val="000000"/>
          <w:sz w:val="28"/>
          <w:szCs w:val="28"/>
          <w:vertAlign w:val="subscript"/>
        </w:rPr>
        <w:tab/>
      </w:r>
      <w:r w:rsidRPr="00833E2C">
        <w:rPr>
          <w:rFonts w:ascii="Times New Roman" w:hAnsi="Times New Roman" w:cs="Arial"/>
          <w:color w:val="000000"/>
          <w:sz w:val="28"/>
          <w:szCs w:val="28"/>
        </w:rPr>
        <w:t>Ι</w:t>
      </w:r>
      <w:r w:rsidRPr="00833E2C">
        <w:rPr>
          <w:rFonts w:ascii="Times New Roman" w:hAnsi="Times New Roman" w:cs="Arial"/>
          <w:color w:val="000000"/>
          <w:sz w:val="28"/>
          <w:szCs w:val="28"/>
          <w:vertAlign w:val="subscript"/>
        </w:rPr>
        <w:t xml:space="preserve">ф2  </w:t>
      </w:r>
      <w:r w:rsidRPr="00833E2C">
        <w:rPr>
          <w:rFonts w:ascii="Times New Roman" w:hAnsi="Times New Roman" w:cs="Arial"/>
          <w:color w:val="000000"/>
          <w:sz w:val="28"/>
          <w:szCs w:val="28"/>
          <w:vertAlign w:val="subscript"/>
        </w:rPr>
        <w:tab/>
        <w:t xml:space="preserve">   </w:t>
      </w:r>
      <w:r w:rsidRPr="00833E2C">
        <w:rPr>
          <w:rFonts w:ascii="Times New Roman" w:hAnsi="Times New Roman" w:cs="Arial"/>
          <w:color w:val="000000"/>
          <w:sz w:val="28"/>
          <w:szCs w:val="28"/>
        </w:rPr>
        <w:t xml:space="preserve">+ </w:t>
      </w:r>
      <w:r w:rsidRPr="00833E2C">
        <w:rPr>
          <w:rFonts w:ascii="Times New Roman" w:hAnsi="Times New Roman" w:cs="Arial"/>
          <w:color w:val="000000"/>
          <w:sz w:val="28"/>
          <w:szCs w:val="28"/>
        </w:rPr>
        <w:tab/>
        <w:t>…….</w:t>
      </w:r>
      <w:r w:rsidRPr="00833E2C">
        <w:rPr>
          <w:rFonts w:ascii="Times New Roman" w:hAnsi="Times New Roman" w:cs="Arial"/>
          <w:color w:val="000000"/>
          <w:sz w:val="28"/>
          <w:szCs w:val="28"/>
          <w:vertAlign w:val="subscript"/>
        </w:rPr>
        <w:t xml:space="preserve"> </w:t>
      </w:r>
      <w:proofErr w:type="spellStart"/>
      <w:r w:rsidRPr="00833E2C">
        <w:rPr>
          <w:rFonts w:ascii="Times New Roman" w:hAnsi="Times New Roman" w:cs="Arial"/>
          <w:color w:val="000000"/>
          <w:sz w:val="28"/>
          <w:szCs w:val="28"/>
        </w:rPr>
        <w:t>Ι</w:t>
      </w:r>
      <w:r w:rsidRPr="00833E2C">
        <w:rPr>
          <w:rFonts w:ascii="Times New Roman" w:hAnsi="Times New Roman" w:cs="Arial"/>
          <w:color w:val="000000"/>
          <w:sz w:val="28"/>
          <w:szCs w:val="28"/>
          <w:vertAlign w:val="subscript"/>
        </w:rPr>
        <w:t>фn</w:t>
      </w:r>
      <w:proofErr w:type="spellEnd"/>
    </w:p>
    <w:p w:rsidR="00833E2C" w:rsidRPr="00833E2C" w:rsidRDefault="00833E2C" w:rsidP="00833E2C">
      <w:pPr>
        <w:spacing w:after="0" w:line="240" w:lineRule="auto"/>
        <w:ind w:left="2832"/>
        <w:jc w:val="both"/>
        <w:rPr>
          <w:rFonts w:ascii="Times New Roman" w:hAnsi="Times New Roman" w:cs="Arial"/>
          <w:color w:val="000000"/>
          <w:sz w:val="28"/>
          <w:szCs w:val="28"/>
          <w:vertAlign w:val="subscript"/>
        </w:rPr>
      </w:pPr>
      <w:r>
        <w:rPr>
          <w:rFonts w:ascii="Times New Roman" w:hAnsi="Times New Roman" w:cs="Arial"/>
          <w:noProof/>
          <w:color w:val="000000"/>
          <w:sz w:val="28"/>
          <w:szCs w:val="28"/>
        </w:rPr>
        <mc:AlternateContent>
          <mc:Choice Requires="wps">
            <w:drawing>
              <wp:anchor distT="0" distB="0" distL="114300" distR="114300" simplePos="0" relativeHeight="251666432" behindDoc="0" locked="0" layoutInCell="1" allowOverlap="1" wp14:anchorId="41D22D2B" wp14:editId="371B952D">
                <wp:simplePos x="0" y="0"/>
                <wp:positionH relativeFrom="column">
                  <wp:posOffset>3804285</wp:posOffset>
                </wp:positionH>
                <wp:positionV relativeFrom="paragraph">
                  <wp:posOffset>23495</wp:posOffset>
                </wp:positionV>
                <wp:extent cx="457200" cy="0"/>
                <wp:effectExtent l="9525" t="11430" r="9525" b="762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299.55pt;margin-top:1.85pt;width:36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"/>
            </w:pict>
          </mc:Fallback>
        </mc:AlternateContent>
      </w:r>
      <w:r>
        <w:rPr>
          <w:rFonts w:ascii="Times New Roman" w:hAnsi="Times New Roman" w:cs="Arial"/>
          <w:noProof/>
          <w:color w:val="000000"/>
          <w:sz w:val="28"/>
          <w:szCs w:val="28"/>
        </w:rPr>
        <mc:AlternateContent>
          <mc:Choice Requires="wps">
            <w:drawing>
              <wp:anchor distT="0" distB="0" distL="114300" distR="114300" simplePos="0" relativeHeight="251664384" behindDoc="0" locked="0" layoutInCell="1" allowOverlap="1" wp14:anchorId="3836AEEC" wp14:editId="24E169D4">
                <wp:simplePos x="0" y="0"/>
                <wp:positionH relativeFrom="column">
                  <wp:posOffset>1823085</wp:posOffset>
                </wp:positionH>
                <wp:positionV relativeFrom="paragraph">
                  <wp:posOffset>24765</wp:posOffset>
                </wp:positionV>
                <wp:extent cx="457200" cy="0"/>
                <wp:effectExtent l="9525" t="12700" r="9525" b="63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143.55pt;margin-top:1.95pt;width:36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"/>
            </w:pict>
          </mc:Fallback>
        </mc:AlternateContent>
      </w:r>
      <w:r>
        <w:rPr>
          <w:rFonts w:ascii="Times New Roman" w:hAnsi="Times New Roman" w:cs="Arial"/>
          <w:noProof/>
          <w:color w:val="000000"/>
          <w:sz w:val="28"/>
          <w:szCs w:val="28"/>
        </w:rPr>
        <mc:AlternateContent>
          <mc:Choice Requires="wps">
            <w:drawing>
              <wp:anchor distT="0" distB="0" distL="114300" distR="114300" simplePos="0" relativeHeight="251665408" behindDoc="0" locked="0" layoutInCell="1" allowOverlap="1" wp14:anchorId="76A5B88A" wp14:editId="4EA56DC2">
                <wp:simplePos x="0" y="0"/>
                <wp:positionH relativeFrom="column">
                  <wp:posOffset>2642235</wp:posOffset>
                </wp:positionH>
                <wp:positionV relativeFrom="paragraph">
                  <wp:posOffset>24130</wp:posOffset>
                </wp:positionV>
                <wp:extent cx="400050" cy="635"/>
                <wp:effectExtent l="9525" t="12065" r="9525" b="63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208.05pt;margin-top:1.9pt;width:31.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"/>
            </w:pict>
          </mc:Fallback>
        </mc:AlternateContent>
      </w:r>
      <w:r w:rsidRPr="00833E2C">
        <w:rPr>
          <w:rFonts w:ascii="Times New Roman" w:hAnsi="Times New Roman" w:cs="Arial"/>
          <w:color w:val="000000"/>
          <w:sz w:val="28"/>
          <w:szCs w:val="28"/>
        </w:rPr>
        <w:t xml:space="preserve">    Ι</w:t>
      </w:r>
      <w:r w:rsidRPr="00833E2C">
        <w:rPr>
          <w:rFonts w:ascii="Times New Roman" w:hAnsi="Times New Roman" w:cs="Arial"/>
          <w:color w:val="000000"/>
          <w:sz w:val="28"/>
          <w:szCs w:val="28"/>
          <w:vertAlign w:val="subscript"/>
        </w:rPr>
        <w:t xml:space="preserve">n1 </w:t>
      </w:r>
      <w:r w:rsidRPr="00833E2C">
        <w:rPr>
          <w:rFonts w:ascii="Times New Roman" w:hAnsi="Times New Roman" w:cs="Arial"/>
          <w:color w:val="000000"/>
          <w:sz w:val="28"/>
          <w:szCs w:val="28"/>
          <w:vertAlign w:val="subscript"/>
        </w:rPr>
        <w:tab/>
      </w:r>
      <w:r w:rsidRPr="00833E2C">
        <w:rPr>
          <w:rFonts w:ascii="Times New Roman" w:hAnsi="Times New Roman" w:cs="Arial"/>
          <w:color w:val="000000"/>
          <w:sz w:val="28"/>
          <w:szCs w:val="28"/>
          <w:vertAlign w:val="subscript"/>
        </w:rPr>
        <w:tab/>
      </w:r>
      <w:r w:rsidRPr="00833E2C">
        <w:rPr>
          <w:rFonts w:ascii="Times New Roman" w:hAnsi="Times New Roman" w:cs="Arial"/>
          <w:color w:val="000000"/>
          <w:sz w:val="28"/>
          <w:szCs w:val="28"/>
        </w:rPr>
        <w:t>Ι</w:t>
      </w:r>
      <w:r w:rsidRPr="00833E2C">
        <w:rPr>
          <w:rFonts w:ascii="Times New Roman" w:hAnsi="Times New Roman" w:cs="Arial"/>
          <w:color w:val="000000"/>
          <w:sz w:val="28"/>
          <w:szCs w:val="28"/>
          <w:vertAlign w:val="subscript"/>
        </w:rPr>
        <w:t xml:space="preserve">n2 </w:t>
      </w:r>
      <w:r w:rsidRPr="00833E2C">
        <w:rPr>
          <w:rFonts w:ascii="Times New Roman" w:hAnsi="Times New Roman" w:cs="Arial"/>
          <w:color w:val="000000"/>
          <w:sz w:val="28"/>
          <w:szCs w:val="28"/>
          <w:vertAlign w:val="subscript"/>
        </w:rPr>
        <w:tab/>
      </w:r>
      <w:r w:rsidRPr="00833E2C">
        <w:rPr>
          <w:rFonts w:ascii="Times New Roman" w:hAnsi="Times New Roman" w:cs="Arial"/>
          <w:color w:val="000000"/>
          <w:sz w:val="28"/>
          <w:szCs w:val="28"/>
          <w:vertAlign w:val="subscript"/>
        </w:rPr>
        <w:tab/>
      </w:r>
      <w:r w:rsidRPr="00833E2C">
        <w:rPr>
          <w:rFonts w:ascii="Times New Roman" w:hAnsi="Times New Roman" w:cs="Arial"/>
          <w:color w:val="000000"/>
          <w:sz w:val="28"/>
          <w:szCs w:val="28"/>
          <w:vertAlign w:val="subscript"/>
        </w:rPr>
        <w:tab/>
      </w:r>
      <w:proofErr w:type="spellStart"/>
      <w:r w:rsidRPr="00833E2C">
        <w:rPr>
          <w:rFonts w:ascii="Times New Roman" w:hAnsi="Times New Roman" w:cs="Arial"/>
          <w:color w:val="000000"/>
          <w:sz w:val="28"/>
          <w:szCs w:val="28"/>
        </w:rPr>
        <w:t>Ι</w:t>
      </w:r>
      <w:r w:rsidRPr="00833E2C">
        <w:rPr>
          <w:rFonts w:ascii="Times New Roman" w:hAnsi="Times New Roman" w:cs="Arial"/>
          <w:color w:val="000000"/>
          <w:sz w:val="28"/>
          <w:szCs w:val="28"/>
          <w:vertAlign w:val="subscript"/>
        </w:rPr>
        <w:t>nn</w:t>
      </w:r>
      <w:proofErr w:type="spellEnd"/>
    </w:p>
    <w:p w:rsidR="00833E2C" w:rsidRPr="00833E2C" w:rsidRDefault="00833E2C" w:rsidP="00833E2C">
      <w:pPr>
        <w:tabs>
          <w:tab w:val="left" w:pos="708"/>
          <w:tab w:val="left" w:pos="7950"/>
        </w:tabs>
        <w:spacing w:after="0" w:line="240" w:lineRule="auto"/>
        <w:jc w:val="both"/>
        <w:rPr>
          <w:rFonts w:ascii="Times New Roman" w:hAnsi="Times New Roman" w:cs="Arial"/>
          <w:noProof/>
          <w:color w:val="000000"/>
          <w:sz w:val="28"/>
          <w:szCs w:val="28"/>
        </w:rPr>
      </w:pPr>
      <w:r>
        <w:rPr>
          <w:rFonts w:ascii="Times New Roman" w:hAnsi="Times New Roman" w:cs="Arial"/>
          <w:noProof/>
          <w:color w:val="000000"/>
          <w:sz w:val="28"/>
          <w:szCs w:val="28"/>
        </w:rPr>
        <mc:AlternateContent>
          <mc:Choice Requires="wps">
            <w:drawing>
              <wp:anchor distT="0" distB="0" distL="114300" distR="114300" simplePos="0" relativeHeight="251667456" behindDoc="0" locked="0" layoutInCell="1" allowOverlap="1" wp14:anchorId="3B708D69" wp14:editId="67EDB821">
                <wp:simplePos x="0" y="0"/>
                <wp:positionH relativeFrom="column">
                  <wp:posOffset>1746885</wp:posOffset>
                </wp:positionH>
                <wp:positionV relativeFrom="paragraph">
                  <wp:posOffset>95885</wp:posOffset>
                </wp:positionV>
                <wp:extent cx="2352675" cy="0"/>
                <wp:effectExtent l="9525" t="12065" r="9525" b="698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37.55pt;margin-top:7.55pt;width:185.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"/>
            </w:pict>
          </mc:Fallback>
        </mc:AlternateContent>
      </w:r>
      <w:r w:rsidRPr="00833E2C">
        <w:rPr>
          <w:rFonts w:ascii="Times New Roman" w:hAnsi="Times New Roman" w:cs="Arial"/>
          <w:noProof/>
          <w:color w:val="000000"/>
          <w:sz w:val="28"/>
          <w:szCs w:val="28"/>
        </w:rPr>
        <w:t>Е=</w:t>
      </w:r>
      <w:r w:rsidRPr="00833E2C">
        <w:rPr>
          <w:rFonts w:ascii="Times New Roman" w:hAnsi="Times New Roman" w:cs="Arial"/>
          <w:noProof/>
          <w:color w:val="000000"/>
          <w:sz w:val="28"/>
          <w:szCs w:val="28"/>
        </w:rPr>
        <w:tab/>
      </w:r>
      <w:r w:rsidRPr="00833E2C">
        <w:rPr>
          <w:rFonts w:ascii="Times New Roman" w:hAnsi="Times New Roman" w:cs="Arial"/>
          <w:noProof/>
          <w:color w:val="000000"/>
          <w:sz w:val="28"/>
          <w:szCs w:val="28"/>
        </w:rPr>
        <w:tab/>
        <w:t>х 100 %, где</w:t>
      </w:r>
    </w:p>
    <w:p w:rsidR="00833E2C" w:rsidRPr="00833E2C" w:rsidRDefault="00833E2C" w:rsidP="00833E2C">
      <w:pPr>
        <w:spacing w:after="0" w:line="240" w:lineRule="auto"/>
        <w:ind w:left="3540" w:firstLine="708"/>
        <w:jc w:val="both"/>
        <w:rPr>
          <w:rFonts w:ascii="Times New Roman" w:hAnsi="Times New Roman" w:cs="Arial"/>
          <w:noProof/>
          <w:color w:val="000000"/>
          <w:sz w:val="28"/>
          <w:szCs w:val="28"/>
        </w:rPr>
      </w:pPr>
      <w:r w:rsidRPr="00833E2C">
        <w:rPr>
          <w:rFonts w:ascii="Times New Roman" w:hAnsi="Times New Roman" w:cs="Arial"/>
          <w:noProof/>
          <w:color w:val="000000"/>
          <w:sz w:val="28"/>
          <w:szCs w:val="28"/>
        </w:rPr>
        <w:t>n</w:t>
      </w:r>
    </w:p>
    <w:p w:rsidR="00833E2C" w:rsidRPr="00833E2C" w:rsidRDefault="00833E2C" w:rsidP="00833E2C">
      <w:pPr>
        <w:spacing w:after="0" w:line="240" w:lineRule="auto"/>
        <w:ind w:left="3540" w:firstLine="708"/>
        <w:jc w:val="both"/>
        <w:rPr>
          <w:rFonts w:ascii="Times New Roman" w:hAnsi="Times New Roman" w:cs="Arial"/>
          <w:noProof/>
          <w:color w:val="000000"/>
          <w:sz w:val="28"/>
          <w:szCs w:val="28"/>
        </w:rPr>
      </w:pPr>
    </w:p>
    <w:p w:rsidR="00833E2C" w:rsidRPr="00833E2C" w:rsidRDefault="00833E2C" w:rsidP="00833E2C">
      <w:pPr>
        <w:spacing w:after="0" w:line="240" w:lineRule="auto"/>
        <w:jc w:val="both"/>
        <w:rPr>
          <w:rFonts w:ascii="Times New Roman" w:hAnsi="Times New Roman" w:cs="Arial"/>
          <w:color w:val="000000"/>
          <w:sz w:val="28"/>
          <w:szCs w:val="28"/>
        </w:rPr>
      </w:pPr>
      <w:r w:rsidRPr="00833E2C">
        <w:rPr>
          <w:rFonts w:ascii="Times New Roman" w:hAnsi="Times New Roman" w:cs="Arial"/>
          <w:color w:val="000000"/>
          <w:sz w:val="28"/>
          <w:szCs w:val="28"/>
        </w:rPr>
        <w:t>Е – эффективность реализации Программы (процентов);</w:t>
      </w:r>
    </w:p>
    <w:p w:rsidR="00833E2C" w:rsidRPr="00833E2C" w:rsidRDefault="00833E2C" w:rsidP="00833E2C">
      <w:pPr>
        <w:spacing w:after="0" w:line="240" w:lineRule="auto"/>
        <w:jc w:val="both"/>
        <w:rPr>
          <w:rFonts w:ascii="Times New Roman" w:hAnsi="Times New Roman" w:cs="Arial"/>
          <w:color w:val="000000"/>
          <w:sz w:val="28"/>
          <w:szCs w:val="28"/>
        </w:rPr>
      </w:pPr>
      <w:r w:rsidRPr="00833E2C">
        <w:rPr>
          <w:rFonts w:ascii="Times New Roman" w:hAnsi="Times New Roman" w:cs="Arial"/>
          <w:color w:val="000000"/>
          <w:sz w:val="28"/>
          <w:szCs w:val="28"/>
        </w:rPr>
        <w:t>Ι</w:t>
      </w:r>
      <w:r w:rsidRPr="00833E2C">
        <w:rPr>
          <w:rFonts w:ascii="Times New Roman" w:hAnsi="Times New Roman" w:cs="Arial"/>
          <w:color w:val="000000"/>
          <w:sz w:val="28"/>
          <w:szCs w:val="28"/>
          <w:vertAlign w:val="subscript"/>
        </w:rPr>
        <w:t>ф</w:t>
      </w:r>
      <w:proofErr w:type="gramStart"/>
      <w:r w:rsidRPr="00833E2C">
        <w:rPr>
          <w:rFonts w:ascii="Times New Roman" w:hAnsi="Times New Roman" w:cs="Arial"/>
          <w:color w:val="000000"/>
          <w:sz w:val="28"/>
          <w:szCs w:val="28"/>
          <w:vertAlign w:val="subscript"/>
        </w:rPr>
        <w:t>1</w:t>
      </w:r>
      <w:proofErr w:type="gramEnd"/>
      <w:r w:rsidRPr="00833E2C">
        <w:rPr>
          <w:rFonts w:ascii="Times New Roman" w:hAnsi="Times New Roman" w:cs="Arial"/>
          <w:color w:val="000000"/>
          <w:sz w:val="28"/>
          <w:szCs w:val="28"/>
          <w:vertAlign w:val="subscript"/>
        </w:rPr>
        <w:t xml:space="preserve"> </w:t>
      </w:r>
      <w:r w:rsidRPr="00833E2C">
        <w:rPr>
          <w:rFonts w:ascii="Times New Roman" w:hAnsi="Times New Roman" w:cs="Arial"/>
          <w:color w:val="000000"/>
          <w:sz w:val="28"/>
          <w:szCs w:val="28"/>
        </w:rPr>
        <w:t>– фактический индикатор, достигнутый</w:t>
      </w:r>
      <w:r w:rsidRPr="00833E2C">
        <w:rPr>
          <w:rFonts w:ascii="Times New Roman" w:hAnsi="Times New Roman" w:cs="Arial"/>
          <w:color w:val="000000"/>
          <w:sz w:val="28"/>
          <w:szCs w:val="28"/>
          <w:vertAlign w:val="subscript"/>
        </w:rPr>
        <w:t xml:space="preserve"> </w:t>
      </w:r>
      <w:r w:rsidRPr="00833E2C">
        <w:rPr>
          <w:rFonts w:ascii="Times New Roman" w:hAnsi="Times New Roman" w:cs="Arial"/>
          <w:color w:val="000000"/>
          <w:sz w:val="28"/>
          <w:szCs w:val="28"/>
        </w:rPr>
        <w:t>в ходе реализации Программы;</w:t>
      </w:r>
    </w:p>
    <w:p w:rsidR="00833E2C" w:rsidRPr="00833E2C" w:rsidRDefault="00833E2C" w:rsidP="00833E2C">
      <w:pPr>
        <w:spacing w:after="0" w:line="240" w:lineRule="auto"/>
        <w:jc w:val="both"/>
        <w:rPr>
          <w:rFonts w:ascii="Times New Roman" w:hAnsi="Times New Roman" w:cs="Arial"/>
          <w:color w:val="000000"/>
          <w:sz w:val="28"/>
          <w:szCs w:val="28"/>
          <w:vertAlign w:val="subscript"/>
        </w:rPr>
      </w:pPr>
      <w:r w:rsidRPr="00833E2C">
        <w:rPr>
          <w:rFonts w:ascii="Times New Roman" w:hAnsi="Times New Roman" w:cs="Arial"/>
          <w:color w:val="000000"/>
          <w:sz w:val="28"/>
          <w:szCs w:val="28"/>
        </w:rPr>
        <w:t>Ι</w:t>
      </w:r>
      <w:r w:rsidRPr="00833E2C">
        <w:rPr>
          <w:rFonts w:ascii="Times New Roman" w:hAnsi="Times New Roman" w:cs="Arial"/>
          <w:color w:val="000000"/>
          <w:sz w:val="28"/>
          <w:szCs w:val="28"/>
          <w:vertAlign w:val="subscript"/>
        </w:rPr>
        <w:t xml:space="preserve">n1 </w:t>
      </w:r>
      <w:r w:rsidRPr="00833E2C">
        <w:rPr>
          <w:rFonts w:ascii="Times New Roman" w:hAnsi="Times New Roman" w:cs="Arial"/>
          <w:color w:val="000000"/>
          <w:sz w:val="28"/>
          <w:szCs w:val="28"/>
        </w:rPr>
        <w:t>– нормативный индикатор, утвержденный Программой;</w:t>
      </w:r>
    </w:p>
    <w:p w:rsidR="00833E2C" w:rsidRPr="00833E2C" w:rsidRDefault="00833E2C" w:rsidP="00833E2C">
      <w:pPr>
        <w:spacing w:after="0" w:line="240" w:lineRule="auto"/>
        <w:jc w:val="both"/>
        <w:rPr>
          <w:rFonts w:ascii="Times New Roman" w:hAnsi="Times New Roman" w:cs="Arial"/>
          <w:color w:val="000000"/>
          <w:sz w:val="28"/>
          <w:szCs w:val="28"/>
        </w:rPr>
      </w:pPr>
      <w:r w:rsidRPr="00833E2C">
        <w:rPr>
          <w:rFonts w:ascii="Times New Roman" w:hAnsi="Times New Roman" w:cs="Arial"/>
          <w:noProof/>
          <w:color w:val="000000"/>
          <w:sz w:val="28"/>
          <w:szCs w:val="28"/>
        </w:rPr>
        <w:t xml:space="preserve">n </w:t>
      </w:r>
      <w:r w:rsidRPr="00833E2C">
        <w:rPr>
          <w:rFonts w:ascii="Times New Roman" w:hAnsi="Times New Roman" w:cs="Arial"/>
          <w:color w:val="000000"/>
          <w:sz w:val="28"/>
          <w:szCs w:val="28"/>
        </w:rPr>
        <w:t>– количество индикаторов Программы.</w:t>
      </w:r>
    </w:p>
    <w:p w:rsidR="00833E2C" w:rsidRPr="00833E2C" w:rsidRDefault="00833E2C" w:rsidP="00833E2C">
      <w:pPr>
        <w:spacing w:after="0" w:line="240" w:lineRule="auto"/>
        <w:ind w:firstLine="708"/>
        <w:jc w:val="both"/>
        <w:rPr>
          <w:rFonts w:ascii="Times New Roman" w:hAnsi="Times New Roman" w:cs="Arial"/>
          <w:color w:val="000000"/>
          <w:sz w:val="28"/>
          <w:szCs w:val="28"/>
        </w:rPr>
      </w:pPr>
      <w:r w:rsidRPr="00833E2C">
        <w:rPr>
          <w:rFonts w:ascii="Times New Roman" w:hAnsi="Times New Roman" w:cs="Arial"/>
          <w:color w:val="000000"/>
          <w:sz w:val="28"/>
          <w:szCs w:val="28"/>
        </w:rPr>
        <w:t>Бюджетная эффективность Программы (определяется как степень реализации расходных обязательств) рассчитывается по формуле:</w:t>
      </w:r>
    </w:p>
    <w:p w:rsidR="00833E2C" w:rsidRPr="00833E2C" w:rsidRDefault="00833E2C" w:rsidP="00833E2C">
      <w:pPr>
        <w:spacing w:after="0" w:line="240" w:lineRule="auto"/>
        <w:jc w:val="both"/>
        <w:rPr>
          <w:rFonts w:ascii="Times New Roman" w:hAnsi="Times New Roman" w:cs="Arial"/>
          <w:noProof/>
          <w:color w:val="000000"/>
          <w:sz w:val="28"/>
          <w:szCs w:val="28"/>
        </w:rPr>
      </w:pPr>
    </w:p>
    <w:p w:rsidR="00833E2C" w:rsidRPr="00833E2C" w:rsidRDefault="00833E2C" w:rsidP="00833E2C">
      <w:pPr>
        <w:spacing w:after="0" w:line="240" w:lineRule="auto"/>
        <w:jc w:val="both"/>
        <w:rPr>
          <w:rFonts w:ascii="Times New Roman" w:hAnsi="Times New Roman" w:cs="Arial"/>
          <w:color w:val="000000"/>
          <w:sz w:val="28"/>
          <w:szCs w:val="28"/>
        </w:rPr>
      </w:pPr>
      <w:proofErr w:type="spellStart"/>
      <w:r w:rsidRPr="00833E2C">
        <w:rPr>
          <w:rFonts w:ascii="Times New Roman" w:hAnsi="Times New Roman" w:cs="Arial"/>
          <w:color w:val="000000"/>
          <w:sz w:val="28"/>
          <w:szCs w:val="28"/>
        </w:rPr>
        <w:t>Э</w:t>
      </w:r>
      <w:r w:rsidRPr="00833E2C">
        <w:rPr>
          <w:rFonts w:ascii="Times New Roman" w:hAnsi="Times New Roman" w:cs="Arial"/>
          <w:color w:val="000000"/>
          <w:sz w:val="28"/>
          <w:szCs w:val="28"/>
          <w:vertAlign w:val="subscript"/>
        </w:rPr>
        <w:t>бюд</w:t>
      </w:r>
      <w:proofErr w:type="spellEnd"/>
      <w:r w:rsidRPr="00833E2C">
        <w:rPr>
          <w:rFonts w:ascii="Times New Roman" w:hAnsi="Times New Roman" w:cs="Arial"/>
          <w:color w:val="000000"/>
          <w:sz w:val="28"/>
          <w:szCs w:val="28"/>
          <w:vertAlign w:val="subscript"/>
        </w:rPr>
        <w:t xml:space="preserve"> </w:t>
      </w:r>
      <w:r w:rsidRPr="00833E2C">
        <w:rPr>
          <w:rFonts w:ascii="Times New Roman" w:hAnsi="Times New Roman" w:cs="Arial"/>
          <w:color w:val="000000"/>
          <w:sz w:val="28"/>
          <w:szCs w:val="28"/>
        </w:rPr>
        <w:t>=</w:t>
      </w:r>
      <w:r w:rsidRPr="00833E2C">
        <w:rPr>
          <w:rFonts w:ascii="Times New Roman" w:hAnsi="Times New Roman" w:cs="Arial"/>
          <w:color w:val="000000"/>
          <w:sz w:val="28"/>
          <w:szCs w:val="28"/>
        </w:rPr>
        <w:tab/>
        <w:t xml:space="preserve"> </w:t>
      </w:r>
      <w:proofErr w:type="spellStart"/>
      <w:r w:rsidRPr="00833E2C">
        <w:rPr>
          <w:rFonts w:ascii="Times New Roman" w:hAnsi="Times New Roman" w:cs="Arial"/>
          <w:color w:val="000000"/>
          <w:sz w:val="28"/>
          <w:szCs w:val="28"/>
        </w:rPr>
        <w:t>Ф</w:t>
      </w:r>
      <w:r w:rsidRPr="00833E2C">
        <w:rPr>
          <w:rFonts w:ascii="Times New Roman" w:hAnsi="Times New Roman" w:cs="Arial"/>
          <w:color w:val="000000"/>
          <w:sz w:val="28"/>
          <w:szCs w:val="28"/>
          <w:vertAlign w:val="subscript"/>
        </w:rPr>
        <w:t>ф</w:t>
      </w:r>
      <w:proofErr w:type="spellEnd"/>
      <w:r w:rsidRPr="00833E2C">
        <w:rPr>
          <w:rFonts w:ascii="Times New Roman" w:hAnsi="Times New Roman" w:cs="Arial"/>
          <w:color w:val="000000"/>
          <w:sz w:val="28"/>
          <w:szCs w:val="28"/>
        </w:rPr>
        <w:t xml:space="preserve">/ </w:t>
      </w:r>
      <w:proofErr w:type="spellStart"/>
      <w:r w:rsidRPr="00833E2C">
        <w:rPr>
          <w:rFonts w:ascii="Times New Roman" w:hAnsi="Times New Roman" w:cs="Arial"/>
          <w:color w:val="000000"/>
          <w:sz w:val="28"/>
          <w:szCs w:val="28"/>
        </w:rPr>
        <w:t>Ф</w:t>
      </w:r>
      <w:r w:rsidRPr="00833E2C">
        <w:rPr>
          <w:rFonts w:ascii="Times New Roman" w:hAnsi="Times New Roman" w:cs="Arial"/>
          <w:color w:val="000000"/>
          <w:sz w:val="28"/>
          <w:szCs w:val="28"/>
          <w:vertAlign w:val="subscript"/>
        </w:rPr>
        <w:t>п</w:t>
      </w:r>
      <w:proofErr w:type="spellEnd"/>
      <w:r w:rsidRPr="00833E2C">
        <w:rPr>
          <w:rFonts w:ascii="Times New Roman" w:hAnsi="Times New Roman" w:cs="Arial"/>
          <w:color w:val="000000"/>
          <w:sz w:val="28"/>
          <w:szCs w:val="28"/>
        </w:rPr>
        <w:t>*100 %</w:t>
      </w:r>
    </w:p>
    <w:p w:rsidR="00833E2C" w:rsidRPr="00833E2C" w:rsidRDefault="00833E2C" w:rsidP="00833E2C">
      <w:pPr>
        <w:spacing w:after="0" w:line="240" w:lineRule="auto"/>
        <w:jc w:val="both"/>
        <w:rPr>
          <w:rFonts w:ascii="Times New Roman" w:hAnsi="Times New Roman" w:cs="Arial"/>
          <w:color w:val="000000"/>
          <w:sz w:val="28"/>
          <w:szCs w:val="28"/>
        </w:rPr>
      </w:pPr>
      <w:r w:rsidRPr="00833E2C">
        <w:rPr>
          <w:rFonts w:ascii="Times New Roman" w:hAnsi="Times New Roman" w:cs="Arial"/>
          <w:color w:val="000000"/>
          <w:sz w:val="28"/>
          <w:szCs w:val="28"/>
        </w:rPr>
        <w:tab/>
      </w:r>
      <w:r w:rsidRPr="00833E2C">
        <w:rPr>
          <w:rFonts w:ascii="Times New Roman" w:hAnsi="Times New Roman" w:cs="Arial"/>
          <w:color w:val="000000"/>
          <w:sz w:val="28"/>
          <w:szCs w:val="28"/>
        </w:rPr>
        <w:tab/>
      </w:r>
      <w:r w:rsidRPr="00833E2C">
        <w:rPr>
          <w:rFonts w:ascii="Times New Roman" w:hAnsi="Times New Roman" w:cs="Arial"/>
          <w:color w:val="000000"/>
          <w:sz w:val="28"/>
          <w:szCs w:val="28"/>
        </w:rPr>
        <w:tab/>
      </w:r>
    </w:p>
    <w:p w:rsidR="00833E2C" w:rsidRPr="00833E2C" w:rsidRDefault="00833E2C" w:rsidP="00833E2C">
      <w:pPr>
        <w:spacing w:after="0" w:line="240" w:lineRule="auto"/>
        <w:jc w:val="both"/>
        <w:rPr>
          <w:rFonts w:ascii="Times New Roman" w:hAnsi="Times New Roman" w:cs="Arial"/>
          <w:color w:val="000000"/>
          <w:sz w:val="28"/>
          <w:szCs w:val="28"/>
        </w:rPr>
      </w:pPr>
      <w:proofErr w:type="spellStart"/>
      <w:r w:rsidRPr="00833E2C">
        <w:rPr>
          <w:rFonts w:ascii="Times New Roman" w:hAnsi="Times New Roman" w:cs="Arial"/>
          <w:color w:val="000000"/>
          <w:sz w:val="28"/>
          <w:szCs w:val="28"/>
        </w:rPr>
        <w:t>Э</w:t>
      </w:r>
      <w:r w:rsidRPr="00833E2C">
        <w:rPr>
          <w:rFonts w:ascii="Times New Roman" w:hAnsi="Times New Roman" w:cs="Arial"/>
          <w:color w:val="000000"/>
          <w:sz w:val="28"/>
          <w:szCs w:val="28"/>
          <w:vertAlign w:val="subscript"/>
        </w:rPr>
        <w:t>бюд</w:t>
      </w:r>
      <w:proofErr w:type="spellEnd"/>
      <w:r w:rsidRPr="00833E2C">
        <w:rPr>
          <w:rFonts w:ascii="Times New Roman" w:hAnsi="Times New Roman" w:cs="Arial"/>
          <w:color w:val="000000"/>
          <w:sz w:val="28"/>
          <w:szCs w:val="28"/>
          <w:vertAlign w:val="subscript"/>
        </w:rPr>
        <w:t xml:space="preserve"> </w:t>
      </w:r>
      <w:r w:rsidRPr="00833E2C">
        <w:rPr>
          <w:rFonts w:ascii="Times New Roman" w:hAnsi="Times New Roman" w:cs="Arial"/>
          <w:color w:val="000000"/>
          <w:sz w:val="28"/>
          <w:szCs w:val="28"/>
        </w:rPr>
        <w:t>– бюджетная эффективность Программы;</w:t>
      </w:r>
    </w:p>
    <w:p w:rsidR="00833E2C" w:rsidRPr="00833E2C" w:rsidRDefault="00833E2C" w:rsidP="00833E2C">
      <w:pPr>
        <w:spacing w:after="0" w:line="240" w:lineRule="auto"/>
        <w:jc w:val="both"/>
        <w:rPr>
          <w:rFonts w:ascii="Times New Roman" w:hAnsi="Times New Roman" w:cs="Arial"/>
          <w:color w:val="000000"/>
          <w:sz w:val="28"/>
          <w:szCs w:val="28"/>
        </w:rPr>
      </w:pPr>
      <w:proofErr w:type="spellStart"/>
      <w:r w:rsidRPr="00833E2C">
        <w:rPr>
          <w:rFonts w:ascii="Times New Roman" w:hAnsi="Times New Roman" w:cs="Arial"/>
          <w:color w:val="000000"/>
          <w:sz w:val="28"/>
          <w:szCs w:val="28"/>
        </w:rPr>
        <w:t>Ф</w:t>
      </w:r>
      <w:r w:rsidRPr="00833E2C">
        <w:rPr>
          <w:rFonts w:ascii="Times New Roman" w:hAnsi="Times New Roman" w:cs="Arial"/>
          <w:color w:val="000000"/>
          <w:sz w:val="28"/>
          <w:szCs w:val="28"/>
          <w:vertAlign w:val="subscript"/>
        </w:rPr>
        <w:t>ф</w:t>
      </w:r>
      <w:proofErr w:type="spellEnd"/>
      <w:r w:rsidRPr="00833E2C">
        <w:rPr>
          <w:rFonts w:ascii="Times New Roman" w:hAnsi="Times New Roman" w:cs="Arial"/>
          <w:color w:val="000000"/>
          <w:sz w:val="28"/>
          <w:szCs w:val="28"/>
          <w:vertAlign w:val="subscript"/>
        </w:rPr>
        <w:t xml:space="preserve"> </w:t>
      </w:r>
      <w:r w:rsidRPr="00833E2C">
        <w:rPr>
          <w:rFonts w:ascii="Times New Roman" w:hAnsi="Times New Roman" w:cs="Arial"/>
          <w:color w:val="000000"/>
          <w:sz w:val="28"/>
          <w:szCs w:val="28"/>
        </w:rPr>
        <w:t>– фактическое использование средств;</w:t>
      </w:r>
    </w:p>
    <w:p w:rsidR="00833E2C" w:rsidRPr="00833E2C" w:rsidRDefault="00833E2C" w:rsidP="00833E2C">
      <w:pPr>
        <w:spacing w:after="0" w:line="240" w:lineRule="auto"/>
        <w:jc w:val="both"/>
        <w:rPr>
          <w:rFonts w:ascii="Times New Roman" w:hAnsi="Times New Roman" w:cs="Arial"/>
          <w:color w:val="000000"/>
          <w:sz w:val="28"/>
          <w:szCs w:val="28"/>
        </w:rPr>
      </w:pPr>
      <w:proofErr w:type="spellStart"/>
      <w:r w:rsidRPr="00833E2C">
        <w:rPr>
          <w:rFonts w:ascii="Times New Roman" w:hAnsi="Times New Roman" w:cs="Arial"/>
          <w:color w:val="000000"/>
          <w:sz w:val="28"/>
          <w:szCs w:val="28"/>
        </w:rPr>
        <w:t>Ф</w:t>
      </w:r>
      <w:r w:rsidRPr="00833E2C">
        <w:rPr>
          <w:rFonts w:ascii="Times New Roman" w:hAnsi="Times New Roman" w:cs="Arial"/>
          <w:color w:val="000000"/>
          <w:sz w:val="28"/>
          <w:szCs w:val="28"/>
          <w:vertAlign w:val="subscript"/>
        </w:rPr>
        <w:t>п</w:t>
      </w:r>
      <w:proofErr w:type="spellEnd"/>
      <w:r w:rsidRPr="00833E2C">
        <w:rPr>
          <w:rFonts w:ascii="Times New Roman" w:hAnsi="Times New Roman" w:cs="Arial"/>
          <w:color w:val="000000"/>
          <w:sz w:val="28"/>
          <w:szCs w:val="28"/>
          <w:vertAlign w:val="subscript"/>
        </w:rPr>
        <w:t xml:space="preserve"> </w:t>
      </w:r>
      <w:r w:rsidRPr="00833E2C">
        <w:rPr>
          <w:rFonts w:ascii="Times New Roman" w:hAnsi="Times New Roman" w:cs="Arial"/>
          <w:color w:val="000000"/>
          <w:sz w:val="28"/>
          <w:szCs w:val="28"/>
        </w:rPr>
        <w:t>– планируемое использование средств.</w:t>
      </w:r>
    </w:p>
    <w:p w:rsidR="00833E2C" w:rsidRPr="00833E2C" w:rsidRDefault="00833E2C" w:rsidP="00833E2C">
      <w:pPr>
        <w:spacing w:after="0" w:line="240" w:lineRule="auto"/>
        <w:jc w:val="center"/>
        <w:rPr>
          <w:rFonts w:ascii="Times New Roman" w:hAnsi="Times New Roman" w:cs="Arial"/>
          <w:color w:val="000000"/>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10. Механизм реализации Программы</w:t>
      </w:r>
    </w:p>
    <w:p w:rsidR="00833E2C" w:rsidRPr="00833E2C" w:rsidRDefault="00833E2C" w:rsidP="00833E2C">
      <w:pPr>
        <w:spacing w:after="0" w:line="240" w:lineRule="auto"/>
        <w:jc w:val="both"/>
        <w:rPr>
          <w:rFonts w:ascii="Times New Roman" w:hAnsi="Times New Roman" w:cs="Times New Roman"/>
          <w:sz w:val="28"/>
          <w:szCs w:val="28"/>
        </w:rPr>
      </w:pP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lastRenderedPageBreak/>
        <w:tab/>
        <w:t xml:space="preserve">Оперативное управление исполнения программных мероприятий осуществляет глава сельского поселения.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ab/>
        <w:t xml:space="preserve">Ответственными за выполнение мероприятий Программы в установленные сроки являются исполнители Программы.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ab/>
      </w:r>
      <w:proofErr w:type="gramStart"/>
      <w:r w:rsidRPr="00833E2C">
        <w:rPr>
          <w:rFonts w:ascii="Times New Roman" w:hAnsi="Times New Roman" w:cs="Times New Roman"/>
          <w:sz w:val="28"/>
          <w:szCs w:val="28"/>
        </w:rPr>
        <w:t>Контроль за</w:t>
      </w:r>
      <w:proofErr w:type="gramEnd"/>
      <w:r w:rsidRPr="00833E2C">
        <w:rPr>
          <w:rFonts w:ascii="Times New Roman" w:hAnsi="Times New Roman" w:cs="Times New Roman"/>
          <w:sz w:val="28"/>
          <w:szCs w:val="28"/>
        </w:rPr>
        <w:t xml:space="preserve"> исполнением программных мероприятий осуществляет глава сельского поселения.</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ab/>
        <w:t xml:space="preserve">В ходе реализации Программы отдельные ее мероприятия в установленном порядке могут </w:t>
      </w:r>
      <w:proofErr w:type="gramStart"/>
      <w:r w:rsidRPr="00833E2C">
        <w:rPr>
          <w:rFonts w:ascii="Times New Roman" w:hAnsi="Times New Roman" w:cs="Times New Roman"/>
          <w:sz w:val="28"/>
          <w:szCs w:val="28"/>
        </w:rPr>
        <w:t>уточнятся</w:t>
      </w:r>
      <w:proofErr w:type="gramEnd"/>
      <w:r w:rsidRPr="00833E2C">
        <w:rPr>
          <w:rFonts w:ascii="Times New Roman" w:hAnsi="Times New Roman" w:cs="Times New Roman"/>
          <w:sz w:val="28"/>
          <w:szCs w:val="28"/>
        </w:rPr>
        <w:t xml:space="preserve">, а объемы финансирования корректироваться с учетом утвержденных расходов бюджета сельского поселения.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   </w:t>
      </w:r>
      <w:r w:rsidRPr="00833E2C">
        <w:rPr>
          <w:rFonts w:ascii="Times New Roman" w:hAnsi="Times New Roman" w:cs="Times New Roman"/>
          <w:sz w:val="28"/>
          <w:szCs w:val="28"/>
        </w:rPr>
        <w:tab/>
        <w:t xml:space="preserve">При отсутствии финансирования мероприятий Программы, сроки выполнения отдельных мероприятий могут переноситься либо сниматься с контроля. Решение о переносе сроков принимаются главой сельского поселения.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ab/>
        <w:t>Ход и результаты выполнения мероприятий  Программы ежеквартально рассматриваются главой сельского поселения  и могут  быть освещены на информационном стенде администрации сельского поселения.</w:t>
      </w: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11. Порядок реализации Программы</w:t>
      </w: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xml:space="preserve">   Программа реализуется в соответствии с Порядком разработки и реализации долгосрочных целевых программ </w:t>
      </w:r>
      <w:r w:rsidRPr="00833E2C">
        <w:rPr>
          <w:rFonts w:ascii="Times New Roman" w:hAnsi="Times New Roman" w:cs="Arial"/>
          <w:color w:val="000000"/>
          <w:sz w:val="28"/>
          <w:szCs w:val="28"/>
        </w:rPr>
        <w:t>Пурдошанского сельского поселения</w:t>
      </w:r>
      <w:r w:rsidRPr="00833E2C">
        <w:rPr>
          <w:rFonts w:ascii="Times New Roman" w:hAnsi="Times New Roman" w:cs="Times New Roman"/>
          <w:sz w:val="28"/>
          <w:szCs w:val="28"/>
        </w:rPr>
        <w:t>.</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Администрация осуществляет:</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планирование реализации мероприятий Программы в рамках выделяемого ресурсного обеспечения, в том числе контроль соответствия отдельных мероприятий требованиям и содержанию Программы, обеспечение согласованности их выполнения, анализ перечня программных мероприятий, составление и представление в установленном порядке бюджетной заявки на финансирование мероприятий Программы за счёт средств местного бюджета на очередной финансовый год;</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общую координацию Программы;</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определение приоритетных этапов ремонта объектов, включенных в Программу;</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управление реализацией мероприятий Программы, в том числе выбор и согласование при необходимости исполнителей работ, координацию выполняемых работ;</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мониторинг эффективности реализации мероприятий Программы и расходования выделяемых бюджетных средств на основе анализа причин отклонений (с выделением внешних и внутренних причин) и детальной оценки возможностей достижения запланированных целей и показателей результатов Программы к моменту её завершения;</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внесение при необходимости предложений о координации мероприятий Программы;</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lastRenderedPageBreak/>
        <w:t>- анализ и обобщение результатов выполнения работ по реализации мероприятий Программы.</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В течение всего периода реализации Программы осуществляется ежегодный мониторинг Программы, предполагающий оценку:</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а) достижения запланированных результатов реализации Программы;</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б) фактической эффективности реализации Программы;</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в) возможностей реализации предусмотренных Программой задач по результатам выполнения Программы;</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г) фактически выполненных ключевых действий по выполнению мероприятий Программы.    </w:t>
      </w:r>
    </w:p>
    <w:p w:rsidR="00833E2C" w:rsidRPr="00833E2C" w:rsidRDefault="00833E2C" w:rsidP="00833E2C">
      <w:pPr>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Финансовое обеспечение мероприятий Программы осуществляется за счёт субсидий, предоставляемых из республиканского бюджета, средств местного бюджета, других источников.</w:t>
      </w:r>
    </w:p>
    <w:p w:rsidR="00833E2C" w:rsidRPr="00833E2C" w:rsidRDefault="00833E2C" w:rsidP="00833E2C">
      <w:pPr>
        <w:spacing w:after="0" w:line="240" w:lineRule="auto"/>
        <w:ind w:firstLine="720"/>
        <w:jc w:val="both"/>
        <w:textAlignment w:val="baseline"/>
        <w:rPr>
          <w:rFonts w:ascii="Times New Roman" w:hAnsi="Times New Roman" w:cs="Times New Roman"/>
          <w:color w:val="777777"/>
          <w:sz w:val="28"/>
          <w:szCs w:val="28"/>
        </w:rPr>
      </w:pPr>
      <w:r w:rsidRPr="00833E2C">
        <w:rPr>
          <w:rFonts w:ascii="Times New Roman" w:hAnsi="Times New Roman" w:cs="Times New Roman"/>
          <w:color w:val="777777"/>
          <w:sz w:val="28"/>
          <w:szCs w:val="28"/>
        </w:rPr>
        <w:t> </w:t>
      </w: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spacing w:after="0" w:afterAutospacing="1" w:line="240" w:lineRule="auto"/>
        <w:ind w:firstLine="709"/>
        <w:jc w:val="center"/>
        <w:rPr>
          <w:rFonts w:ascii="Times New Roman" w:hAnsi="Times New Roman" w:cs="Times New Roman"/>
          <w:b/>
          <w:bCs/>
          <w:sz w:val="28"/>
          <w:szCs w:val="28"/>
        </w:rPr>
      </w:pPr>
      <w:r w:rsidRPr="00833E2C">
        <w:rPr>
          <w:rFonts w:ascii="Times New Roman" w:hAnsi="Times New Roman" w:cs="Times New Roman"/>
          <w:b/>
          <w:bCs/>
          <w:sz w:val="28"/>
          <w:szCs w:val="28"/>
        </w:rPr>
        <w:t>12. Прогноз сводных показателей муниципальных заданий по этапам реализации программы</w:t>
      </w:r>
    </w:p>
    <w:p w:rsidR="00833E2C" w:rsidRPr="00833E2C" w:rsidRDefault="00833E2C" w:rsidP="00833E2C">
      <w:pPr>
        <w:spacing w:after="0" w:line="240" w:lineRule="auto"/>
        <w:ind w:firstLine="709"/>
        <w:rPr>
          <w:rFonts w:ascii="Times New Roman" w:hAnsi="Times New Roman" w:cs="Times New Roman"/>
          <w:sz w:val="28"/>
          <w:szCs w:val="28"/>
        </w:rPr>
      </w:pPr>
      <w:r w:rsidRPr="00833E2C">
        <w:rPr>
          <w:rFonts w:ascii="Times New Roman" w:hAnsi="Times New Roman" w:cs="Times New Roman"/>
          <w:bCs/>
          <w:sz w:val="28"/>
          <w:szCs w:val="28"/>
        </w:rPr>
        <w:t>Ожидаемые конечные результаты реализации Программы:</w:t>
      </w:r>
    </w:p>
    <w:p w:rsidR="00833E2C" w:rsidRPr="00833E2C" w:rsidRDefault="00833E2C" w:rsidP="00833E2C">
      <w:pPr>
        <w:autoSpaceDE w:val="0"/>
        <w:autoSpaceDN w:val="0"/>
        <w:adjustRightInd w:val="0"/>
        <w:spacing w:after="0" w:line="240" w:lineRule="auto"/>
        <w:ind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на улицах Пурдошанского сельского поселения провести устройство улучшенного дорожного покрытия</w:t>
      </w:r>
    </w:p>
    <w:p w:rsidR="00833E2C" w:rsidRPr="00833E2C" w:rsidRDefault="00833E2C" w:rsidP="00833E2C">
      <w:pPr>
        <w:autoSpaceDE w:val="0"/>
        <w:autoSpaceDN w:val="0"/>
        <w:adjustRightInd w:val="0"/>
        <w:spacing w:after="0" w:line="240" w:lineRule="auto"/>
        <w:ind w:right="180"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содержать улицы в течение года в  надлежащем  состоянии;</w:t>
      </w:r>
    </w:p>
    <w:p w:rsidR="00833E2C" w:rsidRPr="00833E2C" w:rsidRDefault="00833E2C" w:rsidP="00833E2C">
      <w:pPr>
        <w:autoSpaceDE w:val="0"/>
        <w:autoSpaceDN w:val="0"/>
        <w:adjustRightInd w:val="0"/>
        <w:spacing w:after="0" w:line="240" w:lineRule="auto"/>
        <w:ind w:right="180" w:firstLine="720"/>
        <w:jc w:val="both"/>
        <w:textAlignment w:val="baseline"/>
        <w:rPr>
          <w:rFonts w:ascii="Times New Roman" w:hAnsi="Times New Roman" w:cs="Times New Roman"/>
          <w:sz w:val="28"/>
          <w:szCs w:val="28"/>
        </w:rPr>
      </w:pPr>
      <w:r w:rsidRPr="00833E2C">
        <w:rPr>
          <w:rFonts w:ascii="Times New Roman" w:hAnsi="Times New Roman" w:cs="Times New Roman"/>
          <w:sz w:val="28"/>
          <w:szCs w:val="28"/>
        </w:rPr>
        <w:t>- обустроить улицы дорожными знаками.</w:t>
      </w: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spacing w:after="0" w:line="240" w:lineRule="auto"/>
        <w:ind w:firstLine="567"/>
        <w:jc w:val="right"/>
        <w:rPr>
          <w:rFonts w:ascii="Times New Roman" w:hAnsi="Times New Roman" w:cs="Times New Roman"/>
          <w:sz w:val="28"/>
          <w:szCs w:val="28"/>
        </w:rPr>
      </w:pPr>
      <w:r w:rsidRPr="00833E2C">
        <w:rPr>
          <w:rFonts w:ascii="Times New Roman" w:hAnsi="Times New Roman" w:cs="Times New Roman"/>
          <w:sz w:val="28"/>
          <w:szCs w:val="28"/>
        </w:rPr>
        <w:t>Приложение 1</w:t>
      </w:r>
    </w:p>
    <w:p w:rsidR="00833E2C" w:rsidRPr="00833E2C" w:rsidRDefault="00833E2C" w:rsidP="00833E2C">
      <w:pPr>
        <w:spacing w:after="0" w:line="240" w:lineRule="auto"/>
        <w:ind w:firstLine="567"/>
        <w:jc w:val="right"/>
        <w:rPr>
          <w:rFonts w:ascii="Times New Roman" w:hAnsi="Times New Roman" w:cs="Times New Roman"/>
          <w:sz w:val="28"/>
          <w:szCs w:val="28"/>
        </w:rPr>
      </w:pPr>
      <w:r w:rsidRPr="00833E2C">
        <w:rPr>
          <w:rFonts w:ascii="Times New Roman" w:hAnsi="Times New Roman" w:cs="Times New Roman"/>
          <w:sz w:val="28"/>
          <w:szCs w:val="28"/>
        </w:rPr>
        <w:t xml:space="preserve">Утверждено </w:t>
      </w:r>
    </w:p>
    <w:p w:rsidR="00833E2C" w:rsidRPr="00833E2C" w:rsidRDefault="00833E2C" w:rsidP="00833E2C">
      <w:pPr>
        <w:spacing w:after="0" w:line="240" w:lineRule="auto"/>
        <w:ind w:firstLine="567"/>
        <w:jc w:val="right"/>
        <w:rPr>
          <w:rFonts w:ascii="Times New Roman" w:hAnsi="Times New Roman" w:cs="Times New Roman"/>
          <w:sz w:val="28"/>
          <w:szCs w:val="28"/>
        </w:rPr>
      </w:pPr>
      <w:r w:rsidRPr="00833E2C">
        <w:rPr>
          <w:rFonts w:ascii="Times New Roman" w:hAnsi="Times New Roman" w:cs="Times New Roman"/>
          <w:sz w:val="28"/>
          <w:szCs w:val="28"/>
        </w:rPr>
        <w:t>постановлением администрации</w:t>
      </w:r>
    </w:p>
    <w:p w:rsidR="00833E2C" w:rsidRPr="00833E2C" w:rsidRDefault="00833E2C" w:rsidP="00833E2C">
      <w:pPr>
        <w:spacing w:after="0" w:line="240" w:lineRule="auto"/>
        <w:ind w:firstLine="567"/>
        <w:jc w:val="right"/>
        <w:rPr>
          <w:rFonts w:ascii="Times New Roman" w:hAnsi="Times New Roman" w:cs="Times New Roman"/>
          <w:sz w:val="28"/>
          <w:szCs w:val="28"/>
        </w:rPr>
      </w:pPr>
      <w:r w:rsidRPr="00833E2C">
        <w:rPr>
          <w:rFonts w:ascii="Times New Roman" w:hAnsi="Times New Roman" w:cs="Times New Roman"/>
          <w:sz w:val="28"/>
          <w:szCs w:val="28"/>
        </w:rPr>
        <w:t>Пурдошанского сельского поселения</w:t>
      </w:r>
    </w:p>
    <w:p w:rsidR="00833E2C" w:rsidRPr="00833E2C" w:rsidRDefault="00833E2C" w:rsidP="00833E2C">
      <w:pPr>
        <w:spacing w:after="0" w:line="240" w:lineRule="auto"/>
        <w:ind w:firstLine="567"/>
        <w:jc w:val="right"/>
        <w:rPr>
          <w:rFonts w:ascii="Times New Roman" w:hAnsi="Times New Roman" w:cs="Times New Roman"/>
          <w:sz w:val="28"/>
          <w:szCs w:val="28"/>
        </w:rPr>
      </w:pPr>
      <w:r w:rsidRPr="00833E2C">
        <w:rPr>
          <w:rFonts w:ascii="Times New Roman" w:hAnsi="Times New Roman" w:cs="Times New Roman"/>
          <w:sz w:val="28"/>
          <w:szCs w:val="28"/>
        </w:rPr>
        <w:t xml:space="preserve">от августа 2019 г. № 28 </w:t>
      </w:r>
    </w:p>
    <w:tbl>
      <w:tblPr>
        <w:tblpPr w:leftFromText="180" w:rightFromText="180" w:vertAnchor="text" w:horzAnchor="margin" w:tblpY="317"/>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2255"/>
        <w:gridCol w:w="1292"/>
        <w:gridCol w:w="976"/>
        <w:gridCol w:w="993"/>
        <w:gridCol w:w="992"/>
        <w:gridCol w:w="992"/>
        <w:gridCol w:w="988"/>
        <w:gridCol w:w="997"/>
      </w:tblGrid>
      <w:tr w:rsidR="000823F8" w:rsidRPr="00833E2C" w:rsidTr="000823F8">
        <w:tc>
          <w:tcPr>
            <w:tcW w:w="688"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 xml:space="preserve">№ </w:t>
            </w:r>
          </w:p>
          <w:p w:rsidR="000823F8" w:rsidRPr="00833E2C" w:rsidRDefault="000823F8" w:rsidP="000823F8">
            <w:pPr>
              <w:spacing w:after="0" w:line="240" w:lineRule="auto"/>
              <w:jc w:val="center"/>
              <w:rPr>
                <w:rFonts w:ascii="Times New Roman" w:hAnsi="Times New Roman" w:cs="Times New Roman"/>
                <w:sz w:val="24"/>
                <w:szCs w:val="24"/>
              </w:rPr>
            </w:pPr>
            <w:proofErr w:type="gramStart"/>
            <w:r w:rsidRPr="00833E2C">
              <w:rPr>
                <w:rFonts w:ascii="Times New Roman" w:hAnsi="Times New Roman" w:cs="Times New Roman"/>
                <w:sz w:val="24"/>
                <w:szCs w:val="24"/>
              </w:rPr>
              <w:t>п</w:t>
            </w:r>
            <w:proofErr w:type="gramEnd"/>
            <w:r w:rsidRPr="00833E2C">
              <w:rPr>
                <w:rFonts w:ascii="Times New Roman" w:hAnsi="Times New Roman" w:cs="Times New Roman"/>
                <w:sz w:val="24"/>
                <w:szCs w:val="24"/>
              </w:rPr>
              <w:t>/п</w:t>
            </w:r>
          </w:p>
        </w:tc>
        <w:tc>
          <w:tcPr>
            <w:tcW w:w="2255"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Наименование показателя</w:t>
            </w:r>
          </w:p>
        </w:tc>
        <w:tc>
          <w:tcPr>
            <w:tcW w:w="1292"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 xml:space="preserve">Единица </w:t>
            </w:r>
          </w:p>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измерения</w:t>
            </w:r>
          </w:p>
        </w:tc>
        <w:tc>
          <w:tcPr>
            <w:tcW w:w="976"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2017 г.</w:t>
            </w:r>
          </w:p>
        </w:tc>
        <w:tc>
          <w:tcPr>
            <w:tcW w:w="993"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2018 г.</w:t>
            </w:r>
          </w:p>
        </w:tc>
        <w:tc>
          <w:tcPr>
            <w:tcW w:w="992"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2019 г.</w:t>
            </w:r>
          </w:p>
        </w:tc>
        <w:tc>
          <w:tcPr>
            <w:tcW w:w="992"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2020 г.</w:t>
            </w:r>
          </w:p>
        </w:tc>
        <w:tc>
          <w:tcPr>
            <w:tcW w:w="988" w:type="dxa"/>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2021 г.</w:t>
            </w:r>
          </w:p>
        </w:tc>
        <w:tc>
          <w:tcPr>
            <w:tcW w:w="997" w:type="dxa"/>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2022 г.</w:t>
            </w:r>
          </w:p>
        </w:tc>
      </w:tr>
      <w:tr w:rsidR="000823F8" w:rsidRPr="00833E2C" w:rsidTr="000823F8">
        <w:tc>
          <w:tcPr>
            <w:tcW w:w="688"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1.</w:t>
            </w:r>
          </w:p>
        </w:tc>
        <w:tc>
          <w:tcPr>
            <w:tcW w:w="2255" w:type="dxa"/>
            <w:shd w:val="clear" w:color="auto" w:fill="auto"/>
          </w:tcPr>
          <w:p w:rsidR="000823F8" w:rsidRPr="00833E2C" w:rsidRDefault="000823F8" w:rsidP="000823F8">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w:t>
            </w:r>
            <w:r w:rsidRPr="00833E2C">
              <w:rPr>
                <w:rFonts w:ascii="Times New Roman" w:hAnsi="Times New Roman" w:cs="Times New Roman"/>
                <w:sz w:val="24"/>
                <w:szCs w:val="24"/>
              </w:rPr>
              <w:lastRenderedPageBreak/>
              <w:t>дорог общего пользования местного значения</w:t>
            </w:r>
          </w:p>
        </w:tc>
        <w:tc>
          <w:tcPr>
            <w:tcW w:w="1292"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lastRenderedPageBreak/>
              <w:t>процентов</w:t>
            </w:r>
          </w:p>
        </w:tc>
        <w:tc>
          <w:tcPr>
            <w:tcW w:w="976" w:type="dxa"/>
            <w:shd w:val="clear" w:color="auto" w:fill="auto"/>
          </w:tcPr>
          <w:p w:rsidR="000823F8" w:rsidRPr="00833E2C" w:rsidRDefault="000823F8" w:rsidP="000823F8">
            <w:pPr>
              <w:widowControl w:val="0"/>
              <w:autoSpaceDE w:val="0"/>
              <w:autoSpaceDN w:val="0"/>
              <w:adjustRightInd w:val="0"/>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56,2</w:t>
            </w:r>
          </w:p>
        </w:tc>
        <w:tc>
          <w:tcPr>
            <w:tcW w:w="993" w:type="dxa"/>
            <w:shd w:val="clear" w:color="auto" w:fill="auto"/>
          </w:tcPr>
          <w:p w:rsidR="000823F8" w:rsidRPr="00833E2C" w:rsidRDefault="000823F8" w:rsidP="000823F8">
            <w:pPr>
              <w:widowControl w:val="0"/>
              <w:autoSpaceDE w:val="0"/>
              <w:autoSpaceDN w:val="0"/>
              <w:adjustRightInd w:val="0"/>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54</w:t>
            </w:r>
          </w:p>
        </w:tc>
        <w:tc>
          <w:tcPr>
            <w:tcW w:w="992" w:type="dxa"/>
            <w:shd w:val="clear" w:color="auto" w:fill="auto"/>
          </w:tcPr>
          <w:p w:rsidR="000823F8" w:rsidRPr="00833E2C" w:rsidRDefault="000823F8" w:rsidP="000823F8">
            <w:pPr>
              <w:widowControl w:val="0"/>
              <w:autoSpaceDE w:val="0"/>
              <w:autoSpaceDN w:val="0"/>
              <w:adjustRightInd w:val="0"/>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51,4</w:t>
            </w:r>
          </w:p>
        </w:tc>
        <w:tc>
          <w:tcPr>
            <w:tcW w:w="992" w:type="dxa"/>
            <w:shd w:val="clear" w:color="auto" w:fill="auto"/>
          </w:tcPr>
          <w:p w:rsidR="000823F8" w:rsidRPr="00833E2C" w:rsidRDefault="000823F8" w:rsidP="000823F8">
            <w:pPr>
              <w:widowControl w:val="0"/>
              <w:autoSpaceDE w:val="0"/>
              <w:autoSpaceDN w:val="0"/>
              <w:adjustRightInd w:val="0"/>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49,7</w:t>
            </w:r>
          </w:p>
        </w:tc>
        <w:tc>
          <w:tcPr>
            <w:tcW w:w="988" w:type="dxa"/>
          </w:tcPr>
          <w:p w:rsidR="000823F8" w:rsidRPr="00833E2C" w:rsidRDefault="000823F8" w:rsidP="000823F8">
            <w:pPr>
              <w:widowControl w:val="0"/>
              <w:autoSpaceDE w:val="0"/>
              <w:autoSpaceDN w:val="0"/>
              <w:adjustRightInd w:val="0"/>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48,3</w:t>
            </w:r>
          </w:p>
        </w:tc>
        <w:tc>
          <w:tcPr>
            <w:tcW w:w="997" w:type="dxa"/>
          </w:tcPr>
          <w:p w:rsidR="000823F8" w:rsidRPr="00833E2C" w:rsidRDefault="000823F8" w:rsidP="000823F8">
            <w:pPr>
              <w:widowControl w:val="0"/>
              <w:autoSpaceDE w:val="0"/>
              <w:autoSpaceDN w:val="0"/>
              <w:adjustRightInd w:val="0"/>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43,6</w:t>
            </w:r>
          </w:p>
        </w:tc>
      </w:tr>
      <w:tr w:rsidR="000823F8" w:rsidRPr="00833E2C" w:rsidTr="000823F8">
        <w:tc>
          <w:tcPr>
            <w:tcW w:w="688"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lastRenderedPageBreak/>
              <w:t>2.</w:t>
            </w:r>
          </w:p>
        </w:tc>
        <w:tc>
          <w:tcPr>
            <w:tcW w:w="2255" w:type="dxa"/>
            <w:shd w:val="clear" w:color="auto" w:fill="auto"/>
          </w:tcPr>
          <w:p w:rsidR="000823F8" w:rsidRPr="00833E2C" w:rsidRDefault="000823F8" w:rsidP="000823F8">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Удовлетворенность  населения качеством автомобильных дорог</w:t>
            </w:r>
          </w:p>
        </w:tc>
        <w:tc>
          <w:tcPr>
            <w:tcW w:w="1292"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процентов</w:t>
            </w:r>
          </w:p>
        </w:tc>
        <w:tc>
          <w:tcPr>
            <w:tcW w:w="976"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43,8</w:t>
            </w:r>
          </w:p>
        </w:tc>
        <w:tc>
          <w:tcPr>
            <w:tcW w:w="993"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46</w:t>
            </w:r>
          </w:p>
        </w:tc>
        <w:tc>
          <w:tcPr>
            <w:tcW w:w="992"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48,6</w:t>
            </w:r>
          </w:p>
        </w:tc>
        <w:tc>
          <w:tcPr>
            <w:tcW w:w="992" w:type="dxa"/>
            <w:shd w:val="clear" w:color="auto" w:fill="auto"/>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50,7</w:t>
            </w:r>
          </w:p>
        </w:tc>
        <w:tc>
          <w:tcPr>
            <w:tcW w:w="988" w:type="dxa"/>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51,9</w:t>
            </w:r>
          </w:p>
        </w:tc>
        <w:tc>
          <w:tcPr>
            <w:tcW w:w="997" w:type="dxa"/>
          </w:tcPr>
          <w:p w:rsidR="000823F8" w:rsidRPr="00833E2C" w:rsidRDefault="000823F8" w:rsidP="000823F8">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54,7</w:t>
            </w:r>
          </w:p>
        </w:tc>
      </w:tr>
    </w:tbl>
    <w:p w:rsidR="00833E2C" w:rsidRPr="00833E2C" w:rsidRDefault="00833E2C" w:rsidP="00833E2C">
      <w:pPr>
        <w:spacing w:after="0" w:line="240" w:lineRule="auto"/>
        <w:ind w:firstLine="567"/>
        <w:jc w:val="right"/>
        <w:rPr>
          <w:rFonts w:ascii="Times New Roman" w:hAnsi="Times New Roman" w:cs="Times New Roman"/>
          <w:sz w:val="28"/>
          <w:szCs w:val="28"/>
        </w:rPr>
      </w:pPr>
    </w:p>
    <w:p w:rsidR="00833E2C" w:rsidRPr="00833E2C" w:rsidRDefault="00833E2C" w:rsidP="00833E2C">
      <w:pPr>
        <w:spacing w:before="168" w:after="168" w:line="240" w:lineRule="auto"/>
        <w:jc w:val="center"/>
        <w:textAlignment w:val="baseline"/>
        <w:rPr>
          <w:rFonts w:ascii="Times New Roman" w:hAnsi="Times New Roman" w:cs="Times New Roman"/>
          <w:b/>
          <w:bCs/>
          <w:sz w:val="28"/>
          <w:szCs w:val="28"/>
        </w:rPr>
      </w:pPr>
      <w:r w:rsidRPr="00833E2C">
        <w:rPr>
          <w:rFonts w:ascii="Times New Roman" w:hAnsi="Times New Roman" w:cs="Times New Roman"/>
          <w:b/>
          <w:sz w:val="28"/>
          <w:szCs w:val="28"/>
        </w:rPr>
        <w:t xml:space="preserve">Целевые показатели (индикаторы) реализации муниципальной программы </w:t>
      </w:r>
      <w:r w:rsidRPr="00833E2C">
        <w:rPr>
          <w:rFonts w:ascii="Times New Roman" w:hAnsi="Times New Roman" w:cs="Times New Roman"/>
          <w:b/>
          <w:bCs/>
          <w:sz w:val="28"/>
          <w:szCs w:val="28"/>
        </w:rPr>
        <w:t>«</w:t>
      </w:r>
      <w:r w:rsidRPr="00833E2C">
        <w:rPr>
          <w:rFonts w:ascii="Times New Roman" w:hAnsi="Times New Roman" w:cs="Times New Roman"/>
          <w:b/>
          <w:sz w:val="28"/>
          <w:szCs w:val="28"/>
        </w:rPr>
        <w:t>«</w:t>
      </w:r>
      <w:r w:rsidRPr="00833E2C">
        <w:rPr>
          <w:rFonts w:ascii="Times New Roman" w:hAnsi="Times New Roman" w:cs="Times New Roman"/>
          <w:b/>
          <w:bCs/>
          <w:sz w:val="28"/>
          <w:szCs w:val="28"/>
          <w:bdr w:val="none" w:sz="0" w:space="0" w:color="auto" w:frame="1"/>
        </w:rPr>
        <w:t>Развитие дорожного хозяйства</w:t>
      </w:r>
      <w:r w:rsidRPr="00833E2C">
        <w:rPr>
          <w:rFonts w:ascii="Times New Roman" w:hAnsi="Times New Roman" w:cs="Times New Roman"/>
          <w:b/>
          <w:bCs/>
          <w:sz w:val="28"/>
          <w:szCs w:val="28"/>
        </w:rPr>
        <w:t xml:space="preserve"> на территории </w:t>
      </w:r>
      <w:r w:rsidRPr="00833E2C">
        <w:rPr>
          <w:rFonts w:ascii="Times New Roman" w:hAnsi="Times New Roman" w:cs="Times New Roman"/>
          <w:b/>
          <w:iCs/>
          <w:sz w:val="28"/>
          <w:szCs w:val="28"/>
        </w:rPr>
        <w:t>Пурдошанского</w:t>
      </w:r>
      <w:r w:rsidRPr="00833E2C">
        <w:rPr>
          <w:rFonts w:ascii="Times New Roman" w:hAnsi="Times New Roman" w:cs="Times New Roman"/>
          <w:b/>
          <w:bCs/>
          <w:sz w:val="28"/>
          <w:szCs w:val="28"/>
        </w:rPr>
        <w:t xml:space="preserve"> сельского поселения Темниковского района  Республики Мордовия на 2017–2020-2022 годы»</w:t>
      </w:r>
    </w:p>
    <w:p w:rsidR="00833E2C" w:rsidRPr="00833E2C" w:rsidRDefault="00833E2C" w:rsidP="00833E2C">
      <w:pPr>
        <w:spacing w:before="168" w:after="168" w:line="240" w:lineRule="auto"/>
        <w:jc w:val="center"/>
        <w:textAlignment w:val="baseline"/>
        <w:rPr>
          <w:rFonts w:ascii="Times New Roman" w:hAnsi="Times New Roman" w:cs="Times New Roman"/>
          <w:sz w:val="28"/>
          <w:szCs w:val="28"/>
        </w:rPr>
      </w:pPr>
    </w:p>
    <w:p w:rsidR="00833E2C" w:rsidRPr="00833E2C" w:rsidRDefault="00833E2C" w:rsidP="00833E2C">
      <w:pPr>
        <w:spacing w:after="0" w:line="240" w:lineRule="auto"/>
        <w:rPr>
          <w:rFonts w:ascii="Times New Roman" w:hAnsi="Times New Roman" w:cs="Times New Roman"/>
          <w:sz w:val="24"/>
          <w:szCs w:val="24"/>
        </w:rPr>
      </w:pP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spacing w:after="0" w:line="240" w:lineRule="auto"/>
        <w:jc w:val="center"/>
        <w:rPr>
          <w:rFonts w:ascii="Times New Roman" w:hAnsi="Times New Roman" w:cs="Times New Roman"/>
          <w:b/>
          <w:bCs/>
          <w:sz w:val="32"/>
          <w:szCs w:val="32"/>
        </w:rPr>
      </w:pPr>
      <w:proofErr w:type="gramStart"/>
      <w:r w:rsidRPr="00833E2C">
        <w:rPr>
          <w:rFonts w:ascii="Times New Roman" w:hAnsi="Times New Roman" w:cs="Times New Roman"/>
          <w:b/>
          <w:bCs/>
          <w:sz w:val="32"/>
          <w:szCs w:val="32"/>
        </w:rPr>
        <w:t>П</w:t>
      </w:r>
      <w:proofErr w:type="gramEnd"/>
      <w:r w:rsidRPr="00833E2C">
        <w:rPr>
          <w:rFonts w:ascii="Times New Roman" w:hAnsi="Times New Roman" w:cs="Times New Roman"/>
          <w:b/>
          <w:bCs/>
          <w:sz w:val="32"/>
          <w:szCs w:val="32"/>
        </w:rPr>
        <w:t xml:space="preserve"> О С Т А Н О В Л Е Н И Е</w:t>
      </w:r>
    </w:p>
    <w:p w:rsidR="00833E2C" w:rsidRPr="00833E2C" w:rsidRDefault="00833E2C" w:rsidP="00833E2C">
      <w:pPr>
        <w:spacing w:after="0" w:line="240" w:lineRule="auto"/>
        <w:jc w:val="center"/>
        <w:rPr>
          <w:rFonts w:ascii="Times New Roman" w:hAnsi="Times New Roman" w:cs="Times New Roman"/>
          <w:b/>
          <w:bCs/>
          <w:sz w:val="36"/>
          <w:szCs w:val="36"/>
        </w:rPr>
      </w:pP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8"/>
          <w:szCs w:val="28"/>
        </w:rPr>
        <w:t xml:space="preserve"> 30 марта  2020 года                                                                                              № 17</w:t>
      </w:r>
    </w:p>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с. Пурдошки</w:t>
      </w:r>
    </w:p>
    <w:p w:rsidR="00833E2C" w:rsidRPr="00833E2C" w:rsidRDefault="00833E2C" w:rsidP="00833E2C">
      <w:pPr>
        <w:suppressAutoHyphens/>
        <w:spacing w:after="0" w:line="240" w:lineRule="auto"/>
        <w:jc w:val="center"/>
        <w:rPr>
          <w:rFonts w:ascii="Times New Roman" w:hAnsi="Times New Roman" w:cs="Times New Roman"/>
          <w:b/>
          <w:bCs/>
          <w:sz w:val="28"/>
          <w:szCs w:val="28"/>
          <w:lang w:eastAsia="zh-CN"/>
        </w:rPr>
      </w:pPr>
    </w:p>
    <w:p w:rsidR="00833E2C" w:rsidRPr="00833E2C" w:rsidRDefault="00833E2C" w:rsidP="00833E2C">
      <w:pPr>
        <w:suppressAutoHyphens/>
        <w:spacing w:after="0" w:line="240" w:lineRule="auto"/>
        <w:jc w:val="center"/>
        <w:rPr>
          <w:rFonts w:ascii="Times New Roman" w:hAnsi="Times New Roman" w:cs="Times New Roman"/>
          <w:b/>
          <w:sz w:val="28"/>
          <w:szCs w:val="28"/>
          <w:lang w:eastAsia="zh-CN"/>
        </w:rPr>
      </w:pPr>
      <w:r w:rsidRPr="00833E2C">
        <w:rPr>
          <w:rFonts w:ascii="Times New Roman" w:hAnsi="Times New Roman" w:cs="Times New Roman"/>
          <w:b/>
          <w:bCs/>
          <w:sz w:val="28"/>
          <w:szCs w:val="28"/>
          <w:lang w:eastAsia="zh-CN"/>
        </w:rPr>
        <w:t xml:space="preserve">О внесении изменений в муниципальную Программу </w:t>
      </w:r>
      <w:r w:rsidRPr="00833E2C">
        <w:rPr>
          <w:rFonts w:ascii="Times New Roman" w:eastAsia="Calibri" w:hAnsi="Times New Roman" w:cs="Times New Roman"/>
          <w:b/>
          <w:sz w:val="28"/>
          <w:szCs w:val="28"/>
          <w:lang w:eastAsia="zh-CN"/>
        </w:rPr>
        <w:t>Пурдошанского сельского поселения Темниковского</w:t>
      </w:r>
      <w:r w:rsidRPr="00833E2C">
        <w:rPr>
          <w:rFonts w:ascii="Times New Roman" w:hAnsi="Times New Roman" w:cs="Times New Roman"/>
          <w:b/>
          <w:sz w:val="28"/>
          <w:szCs w:val="28"/>
          <w:lang w:eastAsia="zh-CN"/>
        </w:rPr>
        <w:t xml:space="preserve"> муниципального района Республики Мордовия</w:t>
      </w:r>
      <w:r w:rsidRPr="00833E2C">
        <w:rPr>
          <w:rFonts w:ascii="Times New Roman" w:eastAsia="Calibri" w:hAnsi="Times New Roman" w:cs="Times New Roman"/>
          <w:b/>
          <w:sz w:val="28"/>
          <w:szCs w:val="28"/>
          <w:lang w:eastAsia="zh-CN"/>
        </w:rPr>
        <w:t xml:space="preserve"> «Развитие муниципальной службы в Пурдошанском сельском поселении Темниковского муниципального района Республики Мордовия                                на 2017-2019 годы»</w:t>
      </w:r>
    </w:p>
    <w:p w:rsidR="00833E2C" w:rsidRPr="00833E2C" w:rsidRDefault="00833E2C" w:rsidP="00833E2C">
      <w:pPr>
        <w:spacing w:after="0" w:line="240" w:lineRule="auto"/>
        <w:rPr>
          <w:rFonts w:ascii="Times New Roman" w:hAnsi="Times New Roman" w:cs="Times New Roman"/>
          <w:b/>
          <w:bCs/>
          <w:sz w:val="28"/>
          <w:szCs w:val="28"/>
        </w:rPr>
      </w:pPr>
    </w:p>
    <w:p w:rsidR="00833E2C" w:rsidRPr="00833E2C" w:rsidRDefault="00833E2C" w:rsidP="00833E2C">
      <w:pPr>
        <w:tabs>
          <w:tab w:val="left" w:pos="426"/>
        </w:tabs>
        <w:spacing w:after="0" w:line="240" w:lineRule="auto"/>
        <w:jc w:val="both"/>
        <w:rPr>
          <w:rFonts w:ascii="Times New Roman" w:hAnsi="Times New Roman" w:cs="Times New Roman"/>
          <w:sz w:val="28"/>
          <w:szCs w:val="28"/>
        </w:rPr>
      </w:pPr>
      <w:bookmarkStart w:id="2" w:name="sub_3"/>
      <w:r w:rsidRPr="00833E2C">
        <w:rPr>
          <w:rFonts w:ascii="Times New Roman" w:hAnsi="Times New Roman" w:cs="Times New Roman"/>
          <w:sz w:val="28"/>
          <w:szCs w:val="28"/>
        </w:rPr>
        <w:t xml:space="preserve">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Пурдошанского сельского поселения Темниковского муниципального района  </w:t>
      </w:r>
      <w:proofErr w:type="gramStart"/>
      <w:r w:rsidRPr="00833E2C">
        <w:rPr>
          <w:rFonts w:ascii="Times New Roman" w:hAnsi="Times New Roman" w:cs="Times New Roman"/>
          <w:sz w:val="28"/>
          <w:szCs w:val="28"/>
        </w:rPr>
        <w:t>п</w:t>
      </w:r>
      <w:proofErr w:type="gramEnd"/>
      <w:r w:rsidRPr="00833E2C">
        <w:rPr>
          <w:rFonts w:ascii="Times New Roman" w:hAnsi="Times New Roman" w:cs="Times New Roman"/>
          <w:sz w:val="28"/>
          <w:szCs w:val="28"/>
        </w:rPr>
        <w:t xml:space="preserve"> о с т а н о в л я е т:</w:t>
      </w:r>
    </w:p>
    <w:p w:rsidR="00833E2C" w:rsidRPr="00833E2C" w:rsidRDefault="00833E2C" w:rsidP="00833E2C">
      <w:pPr>
        <w:suppressAutoHyphens/>
        <w:spacing w:after="0" w:line="240" w:lineRule="auto"/>
        <w:jc w:val="both"/>
        <w:rPr>
          <w:rFonts w:ascii="Times New Roman" w:hAnsi="Times New Roman" w:cs="Times New Roman"/>
          <w:bCs/>
          <w:sz w:val="28"/>
          <w:szCs w:val="28"/>
          <w:lang w:eastAsia="zh-CN"/>
        </w:rPr>
      </w:pPr>
      <w:r w:rsidRPr="00833E2C">
        <w:rPr>
          <w:rFonts w:ascii="Times New Roman" w:hAnsi="Times New Roman" w:cs="Times New Roman"/>
          <w:sz w:val="28"/>
          <w:szCs w:val="28"/>
          <w:lang w:eastAsia="zh-CN"/>
        </w:rPr>
        <w:t xml:space="preserve">1. </w:t>
      </w:r>
      <w:r w:rsidRPr="00833E2C">
        <w:rPr>
          <w:rFonts w:ascii="Times New Roman" w:hAnsi="Times New Roman" w:cs="Times New Roman"/>
          <w:bCs/>
          <w:sz w:val="28"/>
          <w:szCs w:val="28"/>
          <w:lang w:eastAsia="zh-CN"/>
        </w:rPr>
        <w:t xml:space="preserve">Внести изменения в муниципальную программу </w:t>
      </w:r>
      <w:r w:rsidRPr="00833E2C">
        <w:rPr>
          <w:rFonts w:ascii="Times New Roman" w:hAnsi="Times New Roman" w:cs="Times New Roman"/>
          <w:sz w:val="28"/>
          <w:szCs w:val="28"/>
          <w:lang w:eastAsia="zh-CN"/>
        </w:rPr>
        <w:t>Пурдошанского</w:t>
      </w:r>
      <w:r w:rsidRPr="00833E2C">
        <w:rPr>
          <w:rFonts w:ascii="Times New Roman" w:eastAsia="Calibri" w:hAnsi="Times New Roman" w:cs="Times New Roman"/>
          <w:sz w:val="28"/>
          <w:szCs w:val="28"/>
          <w:lang w:eastAsia="zh-CN"/>
        </w:rPr>
        <w:t xml:space="preserve"> сельского поселения Темниковского</w:t>
      </w:r>
      <w:r w:rsidRPr="00833E2C">
        <w:rPr>
          <w:rFonts w:ascii="Times New Roman" w:hAnsi="Times New Roman" w:cs="Times New Roman"/>
          <w:sz w:val="28"/>
          <w:szCs w:val="28"/>
          <w:lang w:eastAsia="zh-CN"/>
        </w:rPr>
        <w:t xml:space="preserve"> муниципального района Республики Мордовия</w:t>
      </w:r>
      <w:r w:rsidRPr="00833E2C">
        <w:rPr>
          <w:rFonts w:ascii="Times New Roman" w:eastAsia="Calibri" w:hAnsi="Times New Roman" w:cs="Times New Roman"/>
          <w:sz w:val="28"/>
          <w:szCs w:val="28"/>
          <w:lang w:eastAsia="zh-CN"/>
        </w:rPr>
        <w:t xml:space="preserve"> «Развитие муниципальной службы в </w:t>
      </w:r>
      <w:r w:rsidRPr="00833E2C">
        <w:rPr>
          <w:rFonts w:ascii="Times New Roman" w:hAnsi="Times New Roman" w:cs="Times New Roman"/>
          <w:sz w:val="28"/>
          <w:szCs w:val="28"/>
          <w:lang w:eastAsia="zh-CN"/>
        </w:rPr>
        <w:t>Пурдошанском</w:t>
      </w:r>
      <w:r w:rsidRPr="00833E2C">
        <w:rPr>
          <w:rFonts w:ascii="Times New Roman" w:eastAsia="Calibri" w:hAnsi="Times New Roman" w:cs="Times New Roman"/>
          <w:sz w:val="28"/>
          <w:szCs w:val="28"/>
          <w:lang w:eastAsia="zh-CN"/>
        </w:rPr>
        <w:t xml:space="preserve"> сельском поселении Темниковского муниципального района Республики Мордовия</w:t>
      </w:r>
      <w:r w:rsidRPr="00833E2C">
        <w:rPr>
          <w:rFonts w:ascii="Times New Roman" w:eastAsia="Calibri" w:hAnsi="Times New Roman" w:cs="Times New Roman"/>
          <w:b/>
          <w:sz w:val="28"/>
          <w:szCs w:val="28"/>
          <w:lang w:eastAsia="zh-CN"/>
        </w:rPr>
        <w:t xml:space="preserve"> </w:t>
      </w:r>
      <w:r w:rsidRPr="00833E2C">
        <w:rPr>
          <w:rFonts w:ascii="Times New Roman" w:eastAsia="Calibri" w:hAnsi="Times New Roman" w:cs="Times New Roman"/>
          <w:sz w:val="28"/>
          <w:szCs w:val="28"/>
          <w:lang w:eastAsia="zh-CN"/>
        </w:rPr>
        <w:t xml:space="preserve">2017-2019 годы» </w:t>
      </w:r>
      <w:r w:rsidRPr="00833E2C">
        <w:rPr>
          <w:rFonts w:ascii="Times New Roman" w:hAnsi="Times New Roman" w:cs="Times New Roman"/>
          <w:bCs/>
          <w:sz w:val="28"/>
          <w:szCs w:val="28"/>
          <w:lang w:eastAsia="zh-CN"/>
        </w:rPr>
        <w:t>изложив ее в новой редакции согласно приложению.</w:t>
      </w:r>
    </w:p>
    <w:p w:rsidR="00833E2C" w:rsidRPr="00833E2C" w:rsidRDefault="00833E2C" w:rsidP="00833E2C">
      <w:pPr>
        <w:autoSpaceDE w:val="0"/>
        <w:autoSpaceDN w:val="0"/>
        <w:adjustRightInd w:val="0"/>
        <w:spacing w:after="0" w:line="240" w:lineRule="auto"/>
        <w:jc w:val="both"/>
        <w:rPr>
          <w:rFonts w:ascii="Times New Roman" w:hAnsi="Times New Roman" w:cs="Times New Roman"/>
          <w:bCs/>
          <w:sz w:val="28"/>
          <w:szCs w:val="28"/>
        </w:rPr>
      </w:pPr>
      <w:r w:rsidRPr="00833E2C">
        <w:rPr>
          <w:rFonts w:ascii="Times New Roman" w:hAnsi="Times New Roman" w:cs="Times New Roman"/>
          <w:sz w:val="28"/>
          <w:szCs w:val="28"/>
        </w:rPr>
        <w:t xml:space="preserve">2. </w:t>
      </w:r>
      <w:proofErr w:type="gramStart"/>
      <w:r w:rsidRPr="00833E2C">
        <w:rPr>
          <w:rFonts w:ascii="Times New Roman" w:hAnsi="Times New Roman" w:cs="Times New Roman"/>
          <w:sz w:val="28"/>
          <w:szCs w:val="28"/>
        </w:rPr>
        <w:t>Контроль за</w:t>
      </w:r>
      <w:proofErr w:type="gramEnd"/>
      <w:r w:rsidRPr="00833E2C">
        <w:rPr>
          <w:rFonts w:ascii="Times New Roman" w:hAnsi="Times New Roman" w:cs="Times New Roman"/>
          <w:sz w:val="28"/>
          <w:szCs w:val="28"/>
        </w:rPr>
        <w:t xml:space="preserve"> исполнением настоящего постановления оставляю за собой</w:t>
      </w:r>
    </w:p>
    <w:p w:rsidR="00833E2C" w:rsidRPr="00833E2C" w:rsidRDefault="00833E2C" w:rsidP="00833E2C">
      <w:pPr>
        <w:widowControl w:val="0"/>
        <w:spacing w:after="0" w:line="240" w:lineRule="auto"/>
        <w:contextualSpacing/>
        <w:jc w:val="both"/>
        <w:rPr>
          <w:rFonts w:ascii="Times New Roman" w:hAnsi="Times New Roman" w:cs="Times New Roman"/>
          <w:sz w:val="28"/>
          <w:szCs w:val="28"/>
        </w:rPr>
      </w:pPr>
      <w:r w:rsidRPr="00833E2C">
        <w:rPr>
          <w:rFonts w:ascii="Times New Roman" w:hAnsi="Times New Roman" w:cs="Times New Roman"/>
          <w:sz w:val="28"/>
          <w:szCs w:val="28"/>
        </w:rPr>
        <w:t xml:space="preserve">          3. Настоящее постановление вступает в силу со дня его официального опубликования</w:t>
      </w:r>
    </w:p>
    <w:p w:rsidR="00833E2C" w:rsidRPr="00833E2C" w:rsidRDefault="00833E2C" w:rsidP="00833E2C">
      <w:pPr>
        <w:widowControl w:val="0"/>
        <w:spacing w:after="0" w:line="240" w:lineRule="auto"/>
        <w:contextualSpacing/>
        <w:jc w:val="both"/>
        <w:rPr>
          <w:rFonts w:ascii="Times New Roman" w:hAnsi="Times New Roman" w:cs="Times New Roman"/>
          <w:color w:val="000000"/>
          <w:sz w:val="28"/>
          <w:szCs w:val="28"/>
        </w:rPr>
      </w:pPr>
    </w:p>
    <w:p w:rsidR="00833E2C" w:rsidRPr="00833E2C" w:rsidRDefault="00833E2C" w:rsidP="00833E2C">
      <w:pPr>
        <w:widowControl w:val="0"/>
        <w:spacing w:after="0" w:line="240" w:lineRule="auto"/>
        <w:contextualSpacing/>
        <w:jc w:val="both"/>
        <w:rPr>
          <w:rFonts w:ascii="Times New Roman" w:hAnsi="Times New Roman" w:cs="Times New Roman"/>
          <w:color w:val="000000"/>
          <w:sz w:val="28"/>
          <w:szCs w:val="28"/>
        </w:rPr>
      </w:pPr>
    </w:p>
    <w:p w:rsidR="00833E2C" w:rsidRPr="00833E2C" w:rsidRDefault="00833E2C" w:rsidP="00833E2C">
      <w:pPr>
        <w:widowControl w:val="0"/>
        <w:spacing w:after="0" w:line="240" w:lineRule="auto"/>
        <w:contextualSpacing/>
        <w:jc w:val="both"/>
        <w:rPr>
          <w:rFonts w:ascii="Times New Roman" w:hAnsi="Times New Roman" w:cs="Times New Roman"/>
          <w:color w:val="000000"/>
          <w:sz w:val="28"/>
          <w:szCs w:val="28"/>
        </w:rPr>
      </w:pPr>
    </w:p>
    <w:p w:rsidR="00833E2C" w:rsidRPr="00833E2C" w:rsidRDefault="00833E2C" w:rsidP="00833E2C">
      <w:pPr>
        <w:widowControl w:val="0"/>
        <w:spacing w:after="0" w:line="240" w:lineRule="auto"/>
        <w:contextualSpacing/>
        <w:jc w:val="both"/>
        <w:rPr>
          <w:rFonts w:ascii="Times New Roman" w:hAnsi="Times New Roman" w:cs="Times New Roman"/>
          <w:sz w:val="28"/>
          <w:szCs w:val="28"/>
        </w:rPr>
      </w:pPr>
      <w:r w:rsidRPr="00833E2C">
        <w:rPr>
          <w:rFonts w:ascii="Times New Roman" w:hAnsi="Times New Roman" w:cs="Times New Roman"/>
          <w:sz w:val="28"/>
          <w:szCs w:val="28"/>
        </w:rPr>
        <w:lastRenderedPageBreak/>
        <w:t xml:space="preserve">Глава Пурдошанского </w:t>
      </w:r>
    </w:p>
    <w:p w:rsidR="00833E2C" w:rsidRPr="00833E2C" w:rsidRDefault="00833E2C" w:rsidP="00833E2C">
      <w:pPr>
        <w:widowControl w:val="0"/>
        <w:spacing w:after="0" w:line="240" w:lineRule="auto"/>
        <w:contextualSpacing/>
        <w:jc w:val="both"/>
        <w:rPr>
          <w:rFonts w:ascii="Times New Roman" w:hAnsi="Times New Roman" w:cs="Times New Roman"/>
          <w:sz w:val="28"/>
          <w:szCs w:val="28"/>
        </w:rPr>
      </w:pPr>
      <w:r w:rsidRPr="00833E2C">
        <w:rPr>
          <w:rFonts w:ascii="Times New Roman" w:hAnsi="Times New Roman" w:cs="Times New Roman"/>
          <w:sz w:val="28"/>
          <w:szCs w:val="28"/>
        </w:rPr>
        <w:t>сельского поселения                                                                       А. Н. Карпеев</w:t>
      </w:r>
    </w:p>
    <w:bookmarkEnd w:id="2"/>
    <w:p w:rsidR="00833E2C" w:rsidRPr="00833E2C" w:rsidRDefault="00833E2C" w:rsidP="00833E2C">
      <w:pPr>
        <w:spacing w:after="0" w:line="240" w:lineRule="auto"/>
        <w:jc w:val="both"/>
        <w:outlineLvl w:val="0"/>
        <w:rPr>
          <w:rFonts w:ascii="Times New Roman" w:hAnsi="Times New Roman" w:cs="Times New Roman"/>
          <w:sz w:val="20"/>
          <w:szCs w:val="20"/>
        </w:rPr>
      </w:pPr>
    </w:p>
    <w:p w:rsidR="00833E2C" w:rsidRPr="00833E2C" w:rsidRDefault="00833E2C" w:rsidP="00833E2C">
      <w:pPr>
        <w:spacing w:after="0" w:line="240" w:lineRule="auto"/>
        <w:jc w:val="right"/>
        <w:textAlignment w:val="baseline"/>
        <w:rPr>
          <w:rFonts w:ascii="Times New Roman" w:hAnsi="Times New Roman" w:cs="Times New Roman"/>
          <w:sz w:val="24"/>
          <w:szCs w:val="24"/>
        </w:rPr>
      </w:pPr>
    </w:p>
    <w:p w:rsidR="00833E2C" w:rsidRPr="00833E2C" w:rsidRDefault="00833E2C" w:rsidP="00833E2C">
      <w:pPr>
        <w:spacing w:after="0" w:line="240" w:lineRule="auto"/>
        <w:jc w:val="right"/>
        <w:textAlignment w:val="baseline"/>
        <w:rPr>
          <w:rFonts w:ascii="Times New Roman" w:hAnsi="Times New Roman" w:cs="Times New Roman"/>
          <w:sz w:val="24"/>
          <w:szCs w:val="24"/>
        </w:rPr>
      </w:pPr>
    </w:p>
    <w:p w:rsidR="00833E2C" w:rsidRPr="00833E2C" w:rsidRDefault="00833E2C" w:rsidP="00833E2C">
      <w:pPr>
        <w:spacing w:after="0" w:line="240" w:lineRule="auto"/>
        <w:jc w:val="right"/>
        <w:textAlignment w:val="baseline"/>
        <w:rPr>
          <w:rFonts w:ascii="Times New Roman" w:hAnsi="Times New Roman" w:cs="Times New Roman"/>
          <w:sz w:val="24"/>
          <w:szCs w:val="24"/>
        </w:rPr>
      </w:pPr>
    </w:p>
    <w:p w:rsidR="00833E2C" w:rsidRPr="00833E2C" w:rsidRDefault="00833E2C" w:rsidP="00833E2C">
      <w:pPr>
        <w:spacing w:after="0" w:line="240" w:lineRule="auto"/>
        <w:jc w:val="right"/>
        <w:textAlignment w:val="baseline"/>
        <w:rPr>
          <w:rFonts w:ascii="Times New Roman" w:hAnsi="Times New Roman" w:cs="Times New Roman"/>
          <w:sz w:val="24"/>
          <w:szCs w:val="24"/>
        </w:rPr>
      </w:pPr>
    </w:p>
    <w:p w:rsidR="00833E2C" w:rsidRPr="00833E2C" w:rsidRDefault="00833E2C" w:rsidP="00833E2C">
      <w:pPr>
        <w:spacing w:after="0" w:line="240" w:lineRule="auto"/>
        <w:jc w:val="right"/>
        <w:textAlignment w:val="baseline"/>
        <w:rPr>
          <w:rFonts w:ascii="Times New Roman" w:hAnsi="Times New Roman" w:cs="Times New Roman"/>
          <w:sz w:val="24"/>
          <w:szCs w:val="24"/>
        </w:rPr>
      </w:pP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УТВЕРЖДЕНА</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постановлением</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iCs/>
          <w:sz w:val="24"/>
          <w:szCs w:val="24"/>
        </w:rPr>
        <w:t>Пурдошанского</w:t>
      </w:r>
      <w:r w:rsidRPr="00833E2C">
        <w:rPr>
          <w:rFonts w:ascii="Times New Roman" w:hAnsi="Times New Roman" w:cs="Times New Roman"/>
          <w:sz w:val="24"/>
          <w:szCs w:val="24"/>
        </w:rPr>
        <w:t xml:space="preserve"> сельского поселения</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Темниковского муниципального района</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Республики Мордовия</w:t>
      </w:r>
    </w:p>
    <w:p w:rsidR="00833E2C" w:rsidRPr="00833E2C" w:rsidRDefault="00833E2C" w:rsidP="00833E2C">
      <w:pPr>
        <w:spacing w:after="0" w:line="240" w:lineRule="auto"/>
        <w:jc w:val="right"/>
        <w:textAlignment w:val="baseline"/>
        <w:rPr>
          <w:rFonts w:ascii="Times New Roman" w:hAnsi="Times New Roman" w:cs="Times New Roman"/>
          <w:sz w:val="24"/>
          <w:szCs w:val="24"/>
        </w:rPr>
      </w:pPr>
      <w:r w:rsidRPr="00833E2C">
        <w:rPr>
          <w:rFonts w:ascii="Times New Roman" w:hAnsi="Times New Roman" w:cs="Times New Roman"/>
          <w:sz w:val="24"/>
          <w:szCs w:val="24"/>
        </w:rPr>
        <w:t>от 30 марта 2020 г. № 17</w:t>
      </w:r>
    </w:p>
    <w:p w:rsidR="00833E2C" w:rsidRPr="00833E2C" w:rsidRDefault="00833E2C" w:rsidP="00833E2C">
      <w:pPr>
        <w:tabs>
          <w:tab w:val="left" w:pos="12870"/>
        </w:tabs>
        <w:spacing w:after="0" w:line="240" w:lineRule="auto"/>
        <w:jc w:val="center"/>
        <w:rPr>
          <w:rFonts w:ascii="Times New Roman" w:hAnsi="Times New Roman" w:cs="Times New Roman"/>
          <w:sz w:val="20"/>
          <w:szCs w:val="20"/>
        </w:rPr>
      </w:pPr>
    </w:p>
    <w:p w:rsidR="00833E2C" w:rsidRPr="00833E2C" w:rsidRDefault="00833E2C" w:rsidP="00833E2C">
      <w:pPr>
        <w:spacing w:after="0" w:line="240" w:lineRule="auto"/>
        <w:jc w:val="center"/>
        <w:rPr>
          <w:rFonts w:ascii="Times New Roman" w:hAnsi="Times New Roman" w:cs="Times New Roman"/>
          <w:sz w:val="20"/>
          <w:szCs w:val="20"/>
        </w:rPr>
      </w:pPr>
    </w:p>
    <w:p w:rsidR="00833E2C" w:rsidRPr="00833E2C" w:rsidRDefault="00833E2C" w:rsidP="00833E2C">
      <w:pPr>
        <w:spacing w:after="0" w:line="240" w:lineRule="auto"/>
        <w:jc w:val="center"/>
        <w:rPr>
          <w:rFonts w:ascii="Times New Roman" w:hAnsi="Times New Roman" w:cs="Times New Roman"/>
          <w:sz w:val="20"/>
          <w:szCs w:val="20"/>
        </w:rPr>
      </w:pPr>
    </w:p>
    <w:p w:rsidR="00833E2C" w:rsidRPr="00833E2C" w:rsidRDefault="00833E2C" w:rsidP="00833E2C">
      <w:pPr>
        <w:spacing w:after="0" w:line="240" w:lineRule="auto"/>
        <w:jc w:val="center"/>
        <w:rPr>
          <w:rFonts w:ascii="Times New Roman" w:hAnsi="Times New Roman" w:cs="Times New Roman"/>
          <w:sz w:val="20"/>
          <w:szCs w:val="20"/>
        </w:rPr>
      </w:pPr>
    </w:p>
    <w:p w:rsidR="00833E2C" w:rsidRPr="00833E2C" w:rsidRDefault="00833E2C" w:rsidP="00833E2C">
      <w:pPr>
        <w:spacing w:after="0" w:line="240" w:lineRule="auto"/>
        <w:jc w:val="center"/>
        <w:rPr>
          <w:rFonts w:ascii="Times New Roman" w:hAnsi="Times New Roman" w:cs="Times New Roman"/>
          <w:sz w:val="20"/>
          <w:szCs w:val="20"/>
        </w:rPr>
      </w:pPr>
    </w:p>
    <w:p w:rsidR="00833E2C" w:rsidRPr="00833E2C" w:rsidRDefault="00833E2C" w:rsidP="00833E2C">
      <w:pPr>
        <w:spacing w:after="0" w:line="240" w:lineRule="auto"/>
        <w:jc w:val="center"/>
        <w:rPr>
          <w:rFonts w:ascii="Times New Roman" w:hAnsi="Times New Roman" w:cs="Times New Roman"/>
          <w:sz w:val="20"/>
          <w:szCs w:val="20"/>
        </w:rPr>
      </w:pPr>
    </w:p>
    <w:p w:rsidR="00833E2C" w:rsidRPr="00833E2C" w:rsidRDefault="00833E2C" w:rsidP="00833E2C">
      <w:pPr>
        <w:spacing w:after="0" w:line="240" w:lineRule="auto"/>
        <w:jc w:val="center"/>
        <w:rPr>
          <w:rFonts w:ascii="Times New Roman" w:hAnsi="Times New Roman" w:cs="Times New Roman"/>
          <w:b/>
          <w:sz w:val="20"/>
          <w:szCs w:val="20"/>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Муниципальная программа</w:t>
      </w: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 xml:space="preserve"> </w:t>
      </w:r>
      <w:r w:rsidRPr="00833E2C">
        <w:rPr>
          <w:rFonts w:ascii="Times New Roman" w:hAnsi="Times New Roman" w:cs="Times New Roman"/>
          <w:b/>
          <w:bCs/>
          <w:color w:val="000000"/>
          <w:sz w:val="28"/>
          <w:szCs w:val="28"/>
        </w:rPr>
        <w:t>«Развитие муниципальной службы</w:t>
      </w:r>
      <w:r w:rsidRPr="00833E2C">
        <w:rPr>
          <w:rFonts w:ascii="Times New Roman" w:hAnsi="Times New Roman" w:cs="Times New Roman"/>
          <w:b/>
          <w:sz w:val="28"/>
          <w:szCs w:val="28"/>
        </w:rPr>
        <w:t xml:space="preserve"> в Пурдошанском сельском поселении Темниковского муниципального района Республики Мордовия </w:t>
      </w:r>
    </w:p>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bCs/>
          <w:sz w:val="28"/>
          <w:szCs w:val="28"/>
        </w:rPr>
        <w:t>на 2017-2022 годы»</w:t>
      </w:r>
    </w:p>
    <w:p w:rsidR="00833E2C" w:rsidRPr="00833E2C" w:rsidRDefault="00833E2C" w:rsidP="00833E2C">
      <w:pPr>
        <w:spacing w:after="0" w:line="240" w:lineRule="auto"/>
        <w:jc w:val="center"/>
        <w:rPr>
          <w:rFonts w:ascii="Times New Roman" w:hAnsi="Times New Roman" w:cs="Times New Roman"/>
          <w:sz w:val="36"/>
          <w:szCs w:val="36"/>
        </w:rPr>
      </w:pPr>
    </w:p>
    <w:p w:rsidR="00833E2C" w:rsidRPr="00833E2C" w:rsidRDefault="00833E2C" w:rsidP="00833E2C">
      <w:pPr>
        <w:spacing w:after="0" w:line="240" w:lineRule="auto"/>
        <w:jc w:val="center"/>
        <w:rPr>
          <w:rFonts w:ascii="Times New Roman" w:hAnsi="Times New Roman" w:cs="Times New Roman"/>
          <w:sz w:val="36"/>
          <w:szCs w:val="36"/>
        </w:rPr>
      </w:pPr>
    </w:p>
    <w:p w:rsidR="00833E2C" w:rsidRPr="00833E2C" w:rsidRDefault="00833E2C" w:rsidP="00833E2C">
      <w:pPr>
        <w:spacing w:after="0" w:line="240" w:lineRule="auto"/>
        <w:jc w:val="center"/>
        <w:rPr>
          <w:rFonts w:ascii="Times New Roman" w:hAnsi="Times New Roman" w:cs="Times New Roman"/>
          <w:sz w:val="36"/>
          <w:szCs w:val="36"/>
        </w:rPr>
      </w:pPr>
    </w:p>
    <w:p w:rsidR="00833E2C" w:rsidRPr="00833E2C" w:rsidRDefault="00833E2C" w:rsidP="00833E2C">
      <w:pPr>
        <w:spacing w:after="0" w:line="240" w:lineRule="auto"/>
        <w:jc w:val="center"/>
        <w:rPr>
          <w:rFonts w:ascii="Times New Roman" w:hAnsi="Times New Roman" w:cs="Times New Roman"/>
          <w:sz w:val="36"/>
          <w:szCs w:val="36"/>
        </w:rPr>
      </w:pPr>
    </w:p>
    <w:p w:rsidR="00833E2C" w:rsidRPr="00833E2C" w:rsidRDefault="00833E2C" w:rsidP="00833E2C">
      <w:pPr>
        <w:spacing w:after="0" w:line="240" w:lineRule="auto"/>
        <w:jc w:val="center"/>
        <w:rPr>
          <w:rFonts w:ascii="Times New Roman" w:hAnsi="Times New Roman" w:cs="Times New Roman"/>
          <w:sz w:val="36"/>
          <w:szCs w:val="36"/>
        </w:rPr>
      </w:pPr>
    </w:p>
    <w:p w:rsidR="00833E2C" w:rsidRPr="00833E2C" w:rsidRDefault="00833E2C" w:rsidP="00833E2C">
      <w:pPr>
        <w:spacing w:after="0" w:line="240" w:lineRule="auto"/>
        <w:jc w:val="center"/>
        <w:rPr>
          <w:rFonts w:ascii="Times New Roman" w:hAnsi="Times New Roman" w:cs="Times New Roman"/>
          <w:sz w:val="36"/>
          <w:szCs w:val="36"/>
        </w:rPr>
      </w:pPr>
    </w:p>
    <w:p w:rsidR="00833E2C" w:rsidRPr="00833E2C" w:rsidRDefault="00833E2C" w:rsidP="00833E2C">
      <w:pPr>
        <w:spacing w:after="0" w:line="240" w:lineRule="auto"/>
        <w:jc w:val="center"/>
        <w:rPr>
          <w:rFonts w:ascii="Times New Roman" w:hAnsi="Times New Roman" w:cs="Times New Roman"/>
          <w:sz w:val="36"/>
          <w:szCs w:val="36"/>
        </w:rPr>
      </w:pP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36"/>
          <w:szCs w:val="36"/>
        </w:rPr>
        <w:t xml:space="preserve">                                               </w:t>
      </w:r>
      <w:r w:rsidRPr="00833E2C">
        <w:rPr>
          <w:rFonts w:ascii="Times New Roman" w:hAnsi="Times New Roman" w:cs="Times New Roman"/>
          <w:sz w:val="24"/>
          <w:szCs w:val="24"/>
        </w:rPr>
        <w:t xml:space="preserve">с. Пурдошки </w:t>
      </w:r>
    </w:p>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 xml:space="preserve">  2017 год</w:t>
      </w:r>
    </w:p>
    <w:p w:rsidR="00833E2C" w:rsidRPr="00833E2C" w:rsidRDefault="00833E2C" w:rsidP="00833E2C">
      <w:pPr>
        <w:spacing w:after="0" w:line="240" w:lineRule="auto"/>
        <w:jc w:val="center"/>
        <w:rPr>
          <w:rFonts w:ascii="Times New Roman" w:hAnsi="Times New Roman" w:cs="Times New Roman"/>
          <w:b/>
          <w:bCs/>
          <w:sz w:val="28"/>
          <w:szCs w:val="28"/>
        </w:rPr>
      </w:pPr>
      <w:bookmarkStart w:id="3" w:name="sub_100"/>
      <w:r w:rsidRPr="00833E2C">
        <w:rPr>
          <w:rFonts w:ascii="Times New Roman" w:hAnsi="Times New Roman" w:cs="Times New Roman"/>
          <w:b/>
          <w:bCs/>
          <w:sz w:val="28"/>
          <w:szCs w:val="28"/>
        </w:rPr>
        <w:t xml:space="preserve">         </w:t>
      </w:r>
    </w:p>
    <w:p w:rsidR="00833E2C" w:rsidRPr="00833E2C" w:rsidRDefault="00833E2C" w:rsidP="00833E2C">
      <w:pPr>
        <w:spacing w:after="0" w:line="240" w:lineRule="auto"/>
        <w:jc w:val="center"/>
        <w:rPr>
          <w:rFonts w:ascii="Times New Roman" w:hAnsi="Times New Roman" w:cs="Times New Roman"/>
          <w:b/>
          <w:color w:val="000000"/>
          <w:sz w:val="28"/>
          <w:szCs w:val="28"/>
        </w:rPr>
      </w:pPr>
      <w:proofErr w:type="gramStart"/>
      <w:r w:rsidRPr="00833E2C">
        <w:rPr>
          <w:rFonts w:ascii="Times New Roman" w:hAnsi="Times New Roman" w:cs="Times New Roman"/>
          <w:b/>
          <w:bCs/>
          <w:sz w:val="28"/>
          <w:szCs w:val="28"/>
        </w:rPr>
        <w:t>П</w:t>
      </w:r>
      <w:proofErr w:type="gramEnd"/>
      <w:r w:rsidRPr="00833E2C">
        <w:rPr>
          <w:rFonts w:ascii="Times New Roman" w:hAnsi="Times New Roman" w:cs="Times New Roman"/>
          <w:b/>
          <w:bCs/>
          <w:sz w:val="28"/>
          <w:szCs w:val="28"/>
        </w:rPr>
        <w:t xml:space="preserve"> А С П О Р Т</w:t>
      </w:r>
      <w:r w:rsidRPr="00833E2C">
        <w:rPr>
          <w:rFonts w:ascii="Times New Roman" w:hAnsi="Times New Roman" w:cs="Times New Roman"/>
          <w:b/>
          <w:bCs/>
          <w:sz w:val="28"/>
          <w:szCs w:val="28"/>
        </w:rPr>
        <w:br/>
        <w:t>муниципальной программы  «</w:t>
      </w:r>
      <w:r w:rsidRPr="00833E2C">
        <w:rPr>
          <w:rFonts w:ascii="Times New Roman" w:hAnsi="Times New Roman" w:cs="Times New Roman"/>
          <w:b/>
          <w:color w:val="000000"/>
          <w:sz w:val="28"/>
          <w:szCs w:val="28"/>
        </w:rPr>
        <w:t>Развитие муниципальной службы</w:t>
      </w:r>
    </w:p>
    <w:p w:rsidR="00833E2C" w:rsidRPr="00833E2C" w:rsidRDefault="00833E2C" w:rsidP="00833E2C">
      <w:pPr>
        <w:widowControl w:val="0"/>
        <w:autoSpaceDE w:val="0"/>
        <w:autoSpaceDN w:val="0"/>
        <w:adjustRightInd w:val="0"/>
        <w:spacing w:after="0" w:line="240" w:lineRule="auto"/>
        <w:jc w:val="center"/>
        <w:outlineLvl w:val="0"/>
        <w:rPr>
          <w:rFonts w:ascii="Times New Roman" w:hAnsi="Times New Roman" w:cs="Times New Roman"/>
          <w:b/>
          <w:color w:val="000000"/>
          <w:sz w:val="28"/>
          <w:szCs w:val="28"/>
        </w:rPr>
      </w:pPr>
      <w:r w:rsidRPr="00833E2C">
        <w:rPr>
          <w:rFonts w:ascii="Times New Roman" w:hAnsi="Times New Roman" w:cs="Times New Roman"/>
          <w:b/>
          <w:bCs/>
          <w:color w:val="000000"/>
          <w:sz w:val="28"/>
          <w:szCs w:val="28"/>
        </w:rPr>
        <w:t>в Пурдошанском сельском поселении Темниковского  муниципального района Республики Мордовия на 2017 - 2022 годы</w:t>
      </w:r>
      <w:r w:rsidRPr="00833E2C">
        <w:rPr>
          <w:rFonts w:ascii="Times New Roman" w:hAnsi="Times New Roman" w:cs="Times New Roman"/>
          <w:b/>
          <w:color w:val="000000"/>
          <w:sz w:val="28"/>
          <w:szCs w:val="28"/>
        </w:rPr>
        <w:t>»</w:t>
      </w:r>
    </w:p>
    <w:p w:rsidR="00833E2C" w:rsidRPr="00833E2C" w:rsidRDefault="00833E2C" w:rsidP="00833E2C">
      <w:pPr>
        <w:spacing w:after="0" w:line="240" w:lineRule="auto"/>
        <w:rPr>
          <w:rFonts w:ascii="Times New Roman" w:hAnsi="Times New Roman" w:cs="Times New Roman"/>
          <w:sz w:val="20"/>
          <w:szCs w:val="20"/>
        </w:rPr>
      </w:pPr>
    </w:p>
    <w:tbl>
      <w:tblPr>
        <w:tblW w:w="0" w:type="auto"/>
        <w:tblLayout w:type="fixed"/>
        <w:tblLook w:val="0000" w:firstRow="0" w:lastRow="0" w:firstColumn="0" w:lastColumn="0" w:noHBand="0" w:noVBand="0"/>
      </w:tblPr>
      <w:tblGrid>
        <w:gridCol w:w="3677"/>
        <w:gridCol w:w="6496"/>
      </w:tblGrid>
      <w:tr w:rsidR="00833E2C" w:rsidRPr="00833E2C" w:rsidTr="00833E2C">
        <w:tblPrEx>
          <w:tblCellMar>
            <w:top w:w="0" w:type="dxa"/>
            <w:bottom w:w="0" w:type="dxa"/>
          </w:tblCellMar>
        </w:tblPrEx>
        <w:tc>
          <w:tcPr>
            <w:tcW w:w="3677" w:type="dxa"/>
          </w:tcPr>
          <w:bookmarkEnd w:id="3"/>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sz w:val="28"/>
                <w:szCs w:val="28"/>
              </w:rPr>
              <w:t> </w:t>
            </w:r>
            <w:r w:rsidRPr="00833E2C">
              <w:rPr>
                <w:rFonts w:ascii="Times New Roman" w:hAnsi="Times New Roman" w:cs="Times New Roman"/>
                <w:b/>
                <w:sz w:val="28"/>
                <w:szCs w:val="28"/>
              </w:rPr>
              <w:t>Наименование муниципальной программы</w:t>
            </w:r>
          </w:p>
        </w:tc>
        <w:tc>
          <w:tcPr>
            <w:tcW w:w="6496" w:type="dxa"/>
          </w:tcPr>
          <w:p w:rsidR="00833E2C" w:rsidRPr="00833E2C" w:rsidRDefault="00833E2C" w:rsidP="00833E2C">
            <w:pPr>
              <w:keepNext/>
              <w:widowControl w:val="0"/>
              <w:autoSpaceDE w:val="0"/>
              <w:spacing w:after="0" w:line="240" w:lineRule="auto"/>
              <w:jc w:val="both"/>
              <w:outlineLvl w:val="0"/>
              <w:rPr>
                <w:rFonts w:ascii="Times New Roman" w:hAnsi="Times New Roman" w:cs="Times New Roman"/>
                <w:sz w:val="28"/>
                <w:szCs w:val="28"/>
              </w:rPr>
            </w:pPr>
            <w:r w:rsidRPr="00833E2C">
              <w:rPr>
                <w:rFonts w:ascii="Times New Roman" w:hAnsi="Times New Roman" w:cs="Times New Roman"/>
                <w:sz w:val="28"/>
                <w:szCs w:val="28"/>
              </w:rPr>
              <w:t xml:space="preserve">Муниципальная программа «Развитие муниципальной службы в </w:t>
            </w:r>
            <w:r w:rsidRPr="00833E2C">
              <w:rPr>
                <w:rFonts w:ascii="Times New Roman" w:hAnsi="Times New Roman" w:cs="Times New Roman"/>
                <w:bCs/>
                <w:color w:val="000000"/>
                <w:sz w:val="28"/>
                <w:szCs w:val="28"/>
              </w:rPr>
              <w:t xml:space="preserve"> Пурдошанском сельском поселении Темниковского  муниципального района </w:t>
            </w:r>
            <w:r w:rsidRPr="00833E2C">
              <w:rPr>
                <w:rFonts w:ascii="Times New Roman" w:hAnsi="Times New Roman" w:cs="Times New Roman"/>
                <w:sz w:val="28"/>
                <w:szCs w:val="28"/>
              </w:rPr>
              <w:t>Республики Мордовия на 2017 - 2022  годы»  (далее - Программа)</w:t>
            </w:r>
          </w:p>
          <w:p w:rsidR="00833E2C" w:rsidRPr="00833E2C" w:rsidRDefault="00833E2C" w:rsidP="00833E2C">
            <w:pPr>
              <w:spacing w:after="0" w:line="240" w:lineRule="auto"/>
              <w:rPr>
                <w:rFonts w:ascii="Times New Roman" w:hAnsi="Times New Roman" w:cs="Times New Roman"/>
                <w:sz w:val="20"/>
                <w:szCs w:val="20"/>
              </w:rPr>
            </w:pPr>
          </w:p>
        </w:tc>
      </w:tr>
      <w:tr w:rsidR="00833E2C" w:rsidRPr="00833E2C" w:rsidTr="00833E2C">
        <w:tblPrEx>
          <w:tblCellMar>
            <w:top w:w="0" w:type="dxa"/>
            <w:bottom w:w="0" w:type="dxa"/>
          </w:tblCellMar>
        </w:tblPrEx>
        <w:tc>
          <w:tcPr>
            <w:tcW w:w="3677" w:type="dxa"/>
          </w:tcPr>
          <w:p w:rsidR="00833E2C" w:rsidRPr="00833E2C" w:rsidRDefault="00833E2C" w:rsidP="00833E2C">
            <w:pPr>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t xml:space="preserve">Дата принятия решения о </w:t>
            </w:r>
            <w:r w:rsidRPr="00833E2C">
              <w:rPr>
                <w:rFonts w:ascii="Times New Roman" w:hAnsi="Times New Roman" w:cs="Times New Roman"/>
                <w:b/>
                <w:sz w:val="28"/>
                <w:szCs w:val="28"/>
              </w:rPr>
              <w:lastRenderedPageBreak/>
              <w:t>разработке муниципальной программы, дата утверждения (наименование и номер соответствующего нормативного акта)</w:t>
            </w:r>
          </w:p>
        </w:tc>
        <w:tc>
          <w:tcPr>
            <w:tcW w:w="6496" w:type="dxa"/>
          </w:tcPr>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lastRenderedPageBreak/>
              <w:t xml:space="preserve">Федеральный закон от 2 марта 2007г. № 25-ФЗ «О </w:t>
            </w:r>
            <w:r w:rsidRPr="00833E2C">
              <w:rPr>
                <w:rFonts w:ascii="Times New Roman" w:hAnsi="Times New Roman" w:cs="Times New Roman"/>
                <w:sz w:val="28"/>
                <w:szCs w:val="28"/>
              </w:rPr>
              <w:lastRenderedPageBreak/>
              <w:t>муниципальной службе в Российской Федерации», Закон Республики Мордовия от 8 июня 2007г. № 48-З «О регулировании отношений в сфере муниципальной службы»;</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Указ  Главы  Республики Мордовия от 31.08.2015г. №305-УГ «О Программе Республики Мордовия «Развитие муниципальной службы в Республике Мордовия  (2017 - 2022 годы)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 </w:t>
            </w:r>
          </w:p>
        </w:tc>
      </w:tr>
      <w:tr w:rsidR="00833E2C" w:rsidRPr="00833E2C" w:rsidTr="00833E2C">
        <w:tblPrEx>
          <w:tblCellMar>
            <w:top w:w="0" w:type="dxa"/>
            <w:bottom w:w="0" w:type="dxa"/>
          </w:tblCellMar>
        </w:tblPrEx>
        <w:tc>
          <w:tcPr>
            <w:tcW w:w="3677" w:type="dxa"/>
            <w:vAlign w:val="center"/>
          </w:tcPr>
          <w:p w:rsidR="00833E2C" w:rsidRPr="00833E2C" w:rsidRDefault="00833E2C" w:rsidP="00833E2C">
            <w:pPr>
              <w:autoSpaceDE w:val="0"/>
              <w:autoSpaceDN w:val="0"/>
              <w:adjustRightInd w:val="0"/>
              <w:snapToGrid w:val="0"/>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lastRenderedPageBreak/>
              <w:t>Ответственный исполнитель муниципальной программы</w:t>
            </w:r>
          </w:p>
          <w:p w:rsidR="00833E2C" w:rsidRPr="00833E2C" w:rsidRDefault="00833E2C" w:rsidP="00833E2C">
            <w:pPr>
              <w:autoSpaceDE w:val="0"/>
              <w:autoSpaceDN w:val="0"/>
              <w:adjustRightInd w:val="0"/>
              <w:snapToGrid w:val="0"/>
              <w:spacing w:after="0" w:line="240" w:lineRule="auto"/>
              <w:rPr>
                <w:rFonts w:ascii="Times New Roman" w:hAnsi="Times New Roman" w:cs="Times New Roman"/>
                <w:b/>
                <w:sz w:val="28"/>
                <w:szCs w:val="28"/>
              </w:rPr>
            </w:pPr>
          </w:p>
        </w:tc>
        <w:tc>
          <w:tcPr>
            <w:tcW w:w="6496" w:type="dxa"/>
          </w:tcPr>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 xml:space="preserve">Администрация </w:t>
            </w:r>
            <w:r w:rsidRPr="00833E2C">
              <w:rPr>
                <w:rFonts w:ascii="Times New Roman" w:hAnsi="Times New Roman" w:cs="Times New Roman"/>
                <w:color w:val="000000"/>
                <w:sz w:val="28"/>
                <w:szCs w:val="28"/>
              </w:rPr>
              <w:t>Пурдошанского сельского поселения</w:t>
            </w:r>
            <w:r w:rsidRPr="00833E2C">
              <w:rPr>
                <w:rFonts w:ascii="Times New Roman" w:hAnsi="Times New Roman" w:cs="Times New Roman"/>
                <w:b/>
                <w:color w:val="000000"/>
                <w:sz w:val="28"/>
                <w:szCs w:val="28"/>
              </w:rPr>
              <w:t xml:space="preserve"> </w:t>
            </w:r>
            <w:r w:rsidRPr="00833E2C">
              <w:rPr>
                <w:rFonts w:ascii="Times New Roman" w:hAnsi="Times New Roman" w:cs="Times New Roman"/>
                <w:sz w:val="28"/>
                <w:szCs w:val="28"/>
              </w:rPr>
              <w:t>Темниковского муниципального района Республики Мордовия</w:t>
            </w:r>
          </w:p>
        </w:tc>
      </w:tr>
      <w:tr w:rsidR="00833E2C" w:rsidRPr="00833E2C" w:rsidTr="00833E2C">
        <w:tblPrEx>
          <w:tblCellMar>
            <w:top w:w="0" w:type="dxa"/>
            <w:bottom w:w="0" w:type="dxa"/>
          </w:tblCellMar>
        </w:tblPrEx>
        <w:tc>
          <w:tcPr>
            <w:tcW w:w="3677" w:type="dxa"/>
            <w:vAlign w:val="center"/>
          </w:tcPr>
          <w:p w:rsidR="00833E2C" w:rsidRPr="00833E2C" w:rsidRDefault="00833E2C" w:rsidP="00833E2C">
            <w:pPr>
              <w:autoSpaceDE w:val="0"/>
              <w:autoSpaceDN w:val="0"/>
              <w:adjustRightInd w:val="0"/>
              <w:snapToGrid w:val="0"/>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t>Соисполнители  муниципальной программы</w:t>
            </w:r>
          </w:p>
        </w:tc>
        <w:tc>
          <w:tcPr>
            <w:tcW w:w="6496" w:type="dxa"/>
          </w:tcPr>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 xml:space="preserve">Администрация </w:t>
            </w:r>
            <w:r w:rsidRPr="00833E2C">
              <w:rPr>
                <w:rFonts w:ascii="Times New Roman" w:hAnsi="Times New Roman" w:cs="Times New Roman"/>
                <w:color w:val="000000"/>
                <w:sz w:val="28"/>
                <w:szCs w:val="28"/>
              </w:rPr>
              <w:t>Пурдошанского сельского поселения</w:t>
            </w:r>
            <w:r w:rsidRPr="00833E2C">
              <w:rPr>
                <w:rFonts w:ascii="Times New Roman" w:hAnsi="Times New Roman" w:cs="Times New Roman"/>
                <w:sz w:val="28"/>
                <w:szCs w:val="28"/>
              </w:rPr>
              <w:t xml:space="preserve"> Темниковского муниципального района Республики Мордовия</w:t>
            </w:r>
          </w:p>
          <w:p w:rsidR="00833E2C" w:rsidRPr="00833E2C" w:rsidRDefault="00833E2C" w:rsidP="00833E2C">
            <w:pPr>
              <w:spacing w:after="0" w:line="240" w:lineRule="auto"/>
              <w:rPr>
                <w:rFonts w:ascii="Times New Roman" w:hAnsi="Times New Roman" w:cs="Times New Roman"/>
                <w:sz w:val="28"/>
                <w:szCs w:val="28"/>
              </w:rPr>
            </w:pPr>
          </w:p>
        </w:tc>
      </w:tr>
      <w:tr w:rsidR="00833E2C" w:rsidRPr="00833E2C" w:rsidTr="00833E2C">
        <w:tblPrEx>
          <w:tblCellMar>
            <w:top w:w="0" w:type="dxa"/>
            <w:bottom w:w="0" w:type="dxa"/>
          </w:tblCellMar>
        </w:tblPrEx>
        <w:trPr>
          <w:trHeight w:val="1170"/>
        </w:trPr>
        <w:tc>
          <w:tcPr>
            <w:tcW w:w="3677" w:type="dxa"/>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Участники муниципальной программы</w:t>
            </w:r>
          </w:p>
          <w:p w:rsidR="00833E2C" w:rsidRPr="00833E2C" w:rsidRDefault="00833E2C" w:rsidP="00833E2C">
            <w:pPr>
              <w:spacing w:after="0" w:line="240" w:lineRule="auto"/>
              <w:jc w:val="both"/>
              <w:rPr>
                <w:rFonts w:ascii="Times New Roman" w:hAnsi="Times New Roman" w:cs="Times New Roman"/>
                <w:b/>
                <w:sz w:val="28"/>
                <w:szCs w:val="28"/>
              </w:rPr>
            </w:pPr>
          </w:p>
        </w:tc>
        <w:tc>
          <w:tcPr>
            <w:tcW w:w="6496" w:type="dxa"/>
          </w:tcPr>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Администрация</w:t>
            </w:r>
            <w:r w:rsidRPr="00833E2C">
              <w:rPr>
                <w:rFonts w:ascii="Times New Roman" w:hAnsi="Times New Roman" w:cs="Times New Roman"/>
                <w:color w:val="000000"/>
                <w:sz w:val="28"/>
                <w:szCs w:val="28"/>
              </w:rPr>
              <w:t xml:space="preserve"> Пурдошанского сельского поселения</w:t>
            </w:r>
            <w:r w:rsidRPr="00833E2C">
              <w:rPr>
                <w:rFonts w:ascii="Times New Roman" w:hAnsi="Times New Roman" w:cs="Times New Roman"/>
                <w:sz w:val="28"/>
                <w:szCs w:val="28"/>
              </w:rPr>
              <w:t xml:space="preserve"> Темниковского муниципального района Республики Мордовия </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tc>
      </w:tr>
      <w:tr w:rsidR="00833E2C" w:rsidRPr="00833E2C" w:rsidTr="00833E2C">
        <w:tblPrEx>
          <w:tblCellMar>
            <w:top w:w="0" w:type="dxa"/>
            <w:bottom w:w="0" w:type="dxa"/>
          </w:tblCellMar>
        </w:tblPrEx>
        <w:trPr>
          <w:trHeight w:val="435"/>
        </w:trPr>
        <w:tc>
          <w:tcPr>
            <w:tcW w:w="3677" w:type="dxa"/>
            <w:vAlign w:val="center"/>
          </w:tcPr>
          <w:p w:rsidR="00833E2C" w:rsidRPr="00833E2C" w:rsidRDefault="00833E2C" w:rsidP="00833E2C">
            <w:pPr>
              <w:autoSpaceDE w:val="0"/>
              <w:autoSpaceDN w:val="0"/>
              <w:adjustRightInd w:val="0"/>
              <w:snapToGrid w:val="0"/>
              <w:spacing w:after="0" w:line="240" w:lineRule="auto"/>
              <w:rPr>
                <w:rFonts w:ascii="Times New Roman" w:hAnsi="Times New Roman" w:cs="Times New Roman"/>
                <w:b/>
                <w:sz w:val="28"/>
                <w:szCs w:val="28"/>
              </w:rPr>
            </w:pPr>
            <w:r w:rsidRPr="00833E2C">
              <w:rPr>
                <w:rFonts w:ascii="Times New Roman" w:hAnsi="Times New Roman" w:cs="Times New Roman"/>
                <w:b/>
                <w:sz w:val="28"/>
                <w:szCs w:val="28"/>
              </w:rPr>
              <w:t>Подпрограммы  муниципальной программы</w:t>
            </w:r>
          </w:p>
          <w:p w:rsidR="00833E2C" w:rsidRPr="00833E2C" w:rsidRDefault="00833E2C" w:rsidP="00833E2C">
            <w:pPr>
              <w:autoSpaceDE w:val="0"/>
              <w:autoSpaceDN w:val="0"/>
              <w:adjustRightInd w:val="0"/>
              <w:snapToGrid w:val="0"/>
              <w:spacing w:after="0" w:line="240" w:lineRule="auto"/>
              <w:rPr>
                <w:rFonts w:ascii="Times New Roman" w:hAnsi="Times New Roman" w:cs="Times New Roman"/>
                <w:b/>
                <w:sz w:val="28"/>
                <w:szCs w:val="28"/>
              </w:rPr>
            </w:pPr>
          </w:p>
        </w:tc>
        <w:tc>
          <w:tcPr>
            <w:tcW w:w="6496" w:type="dxa"/>
          </w:tcPr>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отсутствуют</w:t>
            </w:r>
          </w:p>
        </w:tc>
      </w:tr>
      <w:tr w:rsidR="00833E2C" w:rsidRPr="00833E2C" w:rsidTr="00833E2C">
        <w:tblPrEx>
          <w:tblCellMar>
            <w:top w:w="0" w:type="dxa"/>
            <w:bottom w:w="0" w:type="dxa"/>
          </w:tblCellMar>
        </w:tblPrEx>
        <w:tc>
          <w:tcPr>
            <w:tcW w:w="3677" w:type="dxa"/>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Цели муниципальной  программы</w:t>
            </w:r>
          </w:p>
          <w:p w:rsidR="00833E2C" w:rsidRPr="00833E2C" w:rsidRDefault="00833E2C" w:rsidP="00833E2C">
            <w:pPr>
              <w:spacing w:after="0" w:line="240" w:lineRule="auto"/>
              <w:jc w:val="both"/>
              <w:rPr>
                <w:rFonts w:ascii="Times New Roman" w:hAnsi="Times New Roman" w:cs="Times New Roman"/>
                <w:b/>
                <w:sz w:val="28"/>
                <w:szCs w:val="28"/>
              </w:rPr>
            </w:pPr>
          </w:p>
        </w:tc>
        <w:tc>
          <w:tcPr>
            <w:tcW w:w="6496" w:type="dxa"/>
          </w:tcPr>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-создание системы эффективной и профессиональной муниципальной службы 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 xml:space="preserve"> Темниковского  муниципального района, ориентированной на обеспечение актуальных потребностей общества и развитие экономики</w:t>
            </w:r>
          </w:p>
          <w:p w:rsidR="00833E2C" w:rsidRPr="00833E2C" w:rsidRDefault="00833E2C" w:rsidP="00833E2C">
            <w:pPr>
              <w:spacing w:after="0" w:line="240" w:lineRule="auto"/>
              <w:jc w:val="both"/>
              <w:rPr>
                <w:rFonts w:ascii="Times New Roman" w:hAnsi="Times New Roman" w:cs="Times New Roman"/>
                <w:sz w:val="28"/>
                <w:szCs w:val="28"/>
              </w:rPr>
            </w:pPr>
          </w:p>
        </w:tc>
      </w:tr>
      <w:tr w:rsidR="00833E2C" w:rsidRPr="00833E2C" w:rsidTr="00833E2C">
        <w:tblPrEx>
          <w:tblCellMar>
            <w:top w:w="0" w:type="dxa"/>
            <w:bottom w:w="0" w:type="dxa"/>
          </w:tblCellMar>
        </w:tblPrEx>
        <w:tc>
          <w:tcPr>
            <w:tcW w:w="3677" w:type="dxa"/>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Задачи муниципальной программы</w:t>
            </w:r>
          </w:p>
        </w:tc>
        <w:tc>
          <w:tcPr>
            <w:tcW w:w="6496" w:type="dxa"/>
          </w:tcPr>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Российской Федерации;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w:t>
            </w:r>
            <w:r w:rsidRPr="00833E2C">
              <w:rPr>
                <w:rFonts w:ascii="Times New Roman" w:hAnsi="Times New Roman" w:cs="Times New Roman"/>
                <w:sz w:val="28"/>
                <w:szCs w:val="28"/>
                <w:shd w:val="clear" w:color="auto" w:fill="FFFFFF"/>
              </w:rPr>
              <w:lastRenderedPageBreak/>
              <w:t xml:space="preserve">делегирования функций и полномочий, определение оптимальной численности муниципальных служащих в </w:t>
            </w:r>
            <w:proofErr w:type="spellStart"/>
            <w:r w:rsidRPr="00833E2C">
              <w:rPr>
                <w:rFonts w:ascii="Times New Roman" w:hAnsi="Times New Roman" w:cs="Times New Roman"/>
                <w:sz w:val="28"/>
                <w:szCs w:val="28"/>
                <w:shd w:val="clear" w:color="auto" w:fill="FFFFFF"/>
              </w:rPr>
              <w:t>Инсарском</w:t>
            </w:r>
            <w:proofErr w:type="spellEnd"/>
            <w:r w:rsidRPr="00833E2C">
              <w:rPr>
                <w:rFonts w:ascii="Times New Roman" w:hAnsi="Times New Roman" w:cs="Times New Roman"/>
                <w:sz w:val="28"/>
                <w:szCs w:val="28"/>
                <w:shd w:val="clear" w:color="auto" w:fill="FFFFFF"/>
              </w:rPr>
              <w:t xml:space="preserve"> муниципальном районе;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повышение эффективности работы с кадровым резервом в органах местного самоуправления;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833E2C">
              <w:rPr>
                <w:rFonts w:ascii="Times New Roman" w:hAnsi="Times New Roman" w:cs="Times New Roman"/>
                <w:sz w:val="28"/>
                <w:szCs w:val="28"/>
                <w:shd w:val="clear" w:color="auto" w:fill="FFFFFF"/>
              </w:rPr>
              <w:t>референтной</w:t>
            </w:r>
            <w:proofErr w:type="spellEnd"/>
            <w:r w:rsidRPr="00833E2C">
              <w:rPr>
                <w:rFonts w:ascii="Times New Roman" w:hAnsi="Times New Roman" w:cs="Times New Roman"/>
                <w:sz w:val="28"/>
                <w:szCs w:val="28"/>
                <w:shd w:val="clear" w:color="auto" w:fill="FFFFFF"/>
              </w:rPr>
              <w:t xml:space="preserve"> информации о муниципальной службе и способствующих общественному участию</w:t>
            </w:r>
          </w:p>
          <w:p w:rsidR="00833E2C" w:rsidRPr="00833E2C" w:rsidRDefault="00833E2C" w:rsidP="00833E2C">
            <w:pPr>
              <w:spacing w:after="0" w:line="240" w:lineRule="auto"/>
              <w:jc w:val="both"/>
              <w:rPr>
                <w:rFonts w:ascii="Times New Roman" w:hAnsi="Times New Roman" w:cs="Times New Roman"/>
                <w:sz w:val="28"/>
                <w:szCs w:val="28"/>
              </w:rPr>
            </w:pPr>
          </w:p>
        </w:tc>
      </w:tr>
      <w:tr w:rsidR="00833E2C" w:rsidRPr="00833E2C" w:rsidTr="00833E2C">
        <w:tblPrEx>
          <w:tblCellMar>
            <w:top w:w="0" w:type="dxa"/>
            <w:bottom w:w="0" w:type="dxa"/>
          </w:tblCellMar>
        </w:tblPrEx>
        <w:tc>
          <w:tcPr>
            <w:tcW w:w="3677" w:type="dxa"/>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lastRenderedPageBreak/>
              <w:t>Целевые показатели (индикаторы)  эффективности реализации муниципальной программы</w:t>
            </w:r>
          </w:p>
          <w:p w:rsidR="00833E2C" w:rsidRPr="00833E2C" w:rsidRDefault="00833E2C" w:rsidP="00833E2C">
            <w:pPr>
              <w:spacing w:after="0" w:line="240" w:lineRule="auto"/>
              <w:jc w:val="both"/>
              <w:rPr>
                <w:rFonts w:ascii="Times New Roman" w:hAnsi="Times New Roman" w:cs="Times New Roman"/>
                <w:b/>
                <w:sz w:val="28"/>
                <w:szCs w:val="28"/>
              </w:rPr>
            </w:pPr>
          </w:p>
        </w:tc>
        <w:tc>
          <w:tcPr>
            <w:tcW w:w="6496" w:type="dxa"/>
          </w:tcPr>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2. уровень укомплектованности кадрового состава органов местного самоуправления: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доля муниципальных служащих в возрасте до 30 лет, имеющих стаж муниципальной службы более трех лет;</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3. динамика (снижение) нарушений на муниципальной службе, в том числе коррупционной направленности;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4) доля граждан, которые удовлетворены деятельностью органов местного самоуправления;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5) доля граждан, которые удовлетворены качеством муниципальных услуг</w:t>
            </w:r>
          </w:p>
          <w:p w:rsidR="00833E2C" w:rsidRPr="00833E2C" w:rsidRDefault="00833E2C" w:rsidP="00833E2C">
            <w:pPr>
              <w:spacing w:after="0" w:line="240" w:lineRule="auto"/>
              <w:jc w:val="both"/>
              <w:rPr>
                <w:rFonts w:ascii="Times New Roman" w:hAnsi="Times New Roman" w:cs="Times New Roman"/>
                <w:sz w:val="28"/>
                <w:szCs w:val="28"/>
              </w:rPr>
            </w:pPr>
          </w:p>
        </w:tc>
      </w:tr>
      <w:tr w:rsidR="00833E2C" w:rsidRPr="00833E2C" w:rsidTr="00833E2C">
        <w:tblPrEx>
          <w:tblCellMar>
            <w:top w:w="0" w:type="dxa"/>
            <w:bottom w:w="0" w:type="dxa"/>
          </w:tblCellMar>
        </w:tblPrEx>
        <w:tc>
          <w:tcPr>
            <w:tcW w:w="3677" w:type="dxa"/>
          </w:tcPr>
          <w:p w:rsidR="00833E2C" w:rsidRPr="00833E2C" w:rsidRDefault="00833E2C" w:rsidP="00833E2C">
            <w:pPr>
              <w:spacing w:after="0" w:line="240" w:lineRule="auto"/>
              <w:jc w:val="both"/>
              <w:rPr>
                <w:rFonts w:ascii="Times New Roman" w:hAnsi="Times New Roman" w:cs="Times New Roman"/>
                <w:b/>
                <w:sz w:val="28"/>
                <w:szCs w:val="28"/>
              </w:rPr>
            </w:pPr>
            <w:r w:rsidRPr="00833E2C">
              <w:rPr>
                <w:rFonts w:ascii="Times New Roman" w:hAnsi="Times New Roman" w:cs="Times New Roman"/>
                <w:b/>
                <w:sz w:val="28"/>
                <w:szCs w:val="28"/>
              </w:rPr>
              <w:t>Этапы и сроки реализации муниципальной программы</w:t>
            </w:r>
          </w:p>
          <w:p w:rsidR="00833E2C" w:rsidRPr="00833E2C" w:rsidRDefault="00833E2C" w:rsidP="00833E2C">
            <w:pPr>
              <w:spacing w:after="0" w:line="240" w:lineRule="auto"/>
              <w:jc w:val="both"/>
              <w:rPr>
                <w:rFonts w:ascii="Times New Roman" w:hAnsi="Times New Roman" w:cs="Times New Roman"/>
                <w:b/>
                <w:sz w:val="28"/>
                <w:szCs w:val="28"/>
              </w:rPr>
            </w:pPr>
          </w:p>
        </w:tc>
        <w:tc>
          <w:tcPr>
            <w:tcW w:w="6496" w:type="dxa"/>
          </w:tcPr>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shd w:val="clear" w:color="auto" w:fill="FFFFFF"/>
              </w:rPr>
              <w:t>2017 - 2022 годы</w:t>
            </w:r>
          </w:p>
        </w:tc>
      </w:tr>
      <w:tr w:rsidR="00833E2C" w:rsidRPr="00833E2C" w:rsidTr="00833E2C">
        <w:tblPrEx>
          <w:tblCellMar>
            <w:top w:w="0" w:type="dxa"/>
            <w:bottom w:w="0" w:type="dxa"/>
          </w:tblCellMar>
        </w:tblPrEx>
        <w:tc>
          <w:tcPr>
            <w:tcW w:w="3677" w:type="dxa"/>
          </w:tcPr>
          <w:p w:rsidR="00833E2C" w:rsidRPr="00833E2C" w:rsidRDefault="00833E2C" w:rsidP="00833E2C">
            <w:pPr>
              <w:spacing w:after="0" w:line="240" w:lineRule="auto"/>
              <w:rPr>
                <w:rFonts w:ascii="Times New Roman" w:hAnsi="Times New Roman" w:cs="Times New Roman"/>
                <w:sz w:val="28"/>
                <w:szCs w:val="28"/>
                <w:shd w:val="clear" w:color="auto" w:fill="FFFFFF"/>
              </w:rPr>
            </w:pPr>
            <w:r w:rsidRPr="00833E2C">
              <w:rPr>
                <w:rFonts w:ascii="Times New Roman" w:hAnsi="Times New Roman" w:cs="Times New Roman"/>
                <w:b/>
                <w:sz w:val="28"/>
                <w:szCs w:val="28"/>
              </w:rPr>
              <w:t xml:space="preserve">Ресурсное обеспечение муниципальной программы                                       </w:t>
            </w:r>
          </w:p>
        </w:tc>
        <w:tc>
          <w:tcPr>
            <w:tcW w:w="6496" w:type="dxa"/>
          </w:tcPr>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Мероприятия Программы реализуются за счет средств местного бюджета </w:t>
            </w:r>
            <w:r w:rsidRPr="00833E2C">
              <w:rPr>
                <w:rFonts w:ascii="Times New Roman" w:hAnsi="Times New Roman" w:cs="Times New Roman"/>
                <w:color w:val="000000"/>
                <w:sz w:val="28"/>
                <w:szCs w:val="28"/>
              </w:rPr>
              <w:t>Пурдошанского сельского поселения</w:t>
            </w:r>
            <w:r w:rsidRPr="00833E2C">
              <w:rPr>
                <w:rFonts w:ascii="Times New Roman" w:hAnsi="Times New Roman" w:cs="Times New Roman"/>
                <w:sz w:val="28"/>
                <w:szCs w:val="28"/>
                <w:shd w:val="clear" w:color="auto" w:fill="FFFFFF"/>
              </w:rPr>
              <w:t xml:space="preserve"> Темниковского муниципального района.</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rPr>
              <w:t>Общий объем финансирования Программы составляет 30,0 тыс. рублей</w:t>
            </w:r>
            <w:r w:rsidRPr="00833E2C">
              <w:rPr>
                <w:rFonts w:ascii="Times New Roman" w:hAnsi="Times New Roman" w:cs="Times New Roman"/>
                <w:sz w:val="28"/>
                <w:szCs w:val="28"/>
                <w:shd w:val="clear" w:color="auto" w:fill="FFFFFF"/>
              </w:rPr>
              <w:t xml:space="preserve">. </w:t>
            </w:r>
          </w:p>
          <w:p w:rsidR="00833E2C" w:rsidRPr="00833E2C" w:rsidRDefault="00833E2C" w:rsidP="00833E2C">
            <w:pPr>
              <w:spacing w:after="0" w:line="240" w:lineRule="auto"/>
              <w:jc w:val="both"/>
              <w:rPr>
                <w:rFonts w:ascii="Times New Roman" w:hAnsi="Times New Roman" w:cs="Times New Roman"/>
                <w:sz w:val="28"/>
                <w:szCs w:val="28"/>
              </w:rPr>
            </w:pPr>
          </w:p>
        </w:tc>
      </w:tr>
      <w:tr w:rsidR="00833E2C" w:rsidRPr="00833E2C" w:rsidTr="00833E2C">
        <w:tblPrEx>
          <w:tblCellMar>
            <w:top w:w="0" w:type="dxa"/>
            <w:bottom w:w="0" w:type="dxa"/>
          </w:tblCellMar>
        </w:tblPrEx>
        <w:tc>
          <w:tcPr>
            <w:tcW w:w="3677" w:type="dxa"/>
          </w:tcPr>
          <w:p w:rsidR="00833E2C" w:rsidRPr="00833E2C" w:rsidRDefault="00833E2C" w:rsidP="00833E2C">
            <w:pPr>
              <w:spacing w:after="0" w:line="240" w:lineRule="auto"/>
              <w:rPr>
                <w:rFonts w:ascii="Times New Roman" w:hAnsi="Times New Roman" w:cs="Times New Roman"/>
                <w:sz w:val="28"/>
                <w:szCs w:val="28"/>
                <w:shd w:val="clear" w:color="auto" w:fill="FFFFFF"/>
              </w:rPr>
            </w:pPr>
            <w:r w:rsidRPr="00833E2C">
              <w:rPr>
                <w:rFonts w:ascii="Times New Roman" w:hAnsi="Times New Roman" w:cs="Times New Roman"/>
                <w:b/>
                <w:sz w:val="28"/>
                <w:szCs w:val="28"/>
              </w:rPr>
              <w:t>Ожидаемые результаты  реализации Программы</w:t>
            </w:r>
          </w:p>
        </w:tc>
        <w:tc>
          <w:tcPr>
            <w:tcW w:w="6496" w:type="dxa"/>
          </w:tcPr>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lastRenderedPageBreak/>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roofErr w:type="gramStart"/>
            <w:r w:rsidRPr="00833E2C">
              <w:rPr>
                <w:rFonts w:ascii="Times New Roman" w:hAnsi="Times New Roman" w:cs="Times New Roman"/>
                <w:sz w:val="28"/>
                <w:szCs w:val="28"/>
                <w:shd w:val="clear" w:color="auto" w:fill="FFFFFF"/>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roofErr w:type="gramEnd"/>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w:t>
            </w:r>
            <w:r w:rsidRPr="00833E2C">
              <w:rPr>
                <w:rFonts w:ascii="Times New Roman" w:hAnsi="Times New Roman" w:cs="Times New Roman"/>
                <w:sz w:val="28"/>
                <w:szCs w:val="28"/>
                <w:shd w:val="clear" w:color="auto" w:fill="FFFFFF"/>
              </w:rPr>
              <w:lastRenderedPageBreak/>
              <w:t>урегулированию конфликта интересов;</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p w:rsidR="00833E2C" w:rsidRPr="00833E2C" w:rsidRDefault="00833E2C" w:rsidP="00833E2C">
            <w:pPr>
              <w:spacing w:after="0" w:line="240" w:lineRule="auto"/>
              <w:jc w:val="both"/>
              <w:rPr>
                <w:rFonts w:ascii="Times New Roman" w:hAnsi="Times New Roman" w:cs="Times New Roman"/>
                <w:sz w:val="28"/>
                <w:szCs w:val="28"/>
              </w:rPr>
            </w:pPr>
          </w:p>
        </w:tc>
      </w:tr>
      <w:tr w:rsidR="00833E2C" w:rsidRPr="00833E2C" w:rsidTr="00833E2C">
        <w:tblPrEx>
          <w:tblCellMar>
            <w:top w:w="0" w:type="dxa"/>
            <w:bottom w:w="0" w:type="dxa"/>
          </w:tblCellMar>
        </w:tblPrEx>
        <w:tc>
          <w:tcPr>
            <w:tcW w:w="3677" w:type="dxa"/>
          </w:tcPr>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b/>
                <w:sz w:val="28"/>
                <w:szCs w:val="28"/>
              </w:rPr>
              <w:lastRenderedPageBreak/>
              <w:t xml:space="preserve">Система организации управления и </w:t>
            </w:r>
            <w:proofErr w:type="gramStart"/>
            <w:r w:rsidRPr="00833E2C">
              <w:rPr>
                <w:rFonts w:ascii="Times New Roman" w:hAnsi="Times New Roman" w:cs="Times New Roman"/>
                <w:b/>
                <w:sz w:val="28"/>
                <w:szCs w:val="28"/>
              </w:rPr>
              <w:t>контроль за</w:t>
            </w:r>
            <w:proofErr w:type="gramEnd"/>
            <w:r w:rsidRPr="00833E2C">
              <w:rPr>
                <w:rFonts w:ascii="Times New Roman" w:hAnsi="Times New Roman" w:cs="Times New Roman"/>
                <w:b/>
                <w:sz w:val="28"/>
                <w:szCs w:val="28"/>
              </w:rPr>
              <w:t xml:space="preserve"> исполнением муниципальной программы</w:t>
            </w:r>
          </w:p>
        </w:tc>
        <w:tc>
          <w:tcPr>
            <w:tcW w:w="6496" w:type="dxa"/>
          </w:tcPr>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Администрация Пурдошанского сельского поселения Темниковского муниципального района РМ</w:t>
            </w:r>
          </w:p>
        </w:tc>
      </w:tr>
    </w:tbl>
    <w:p w:rsidR="00833E2C" w:rsidRPr="00833E2C" w:rsidRDefault="00833E2C" w:rsidP="00833E2C">
      <w:pPr>
        <w:spacing w:after="0" w:line="240" w:lineRule="auto"/>
        <w:jc w:val="both"/>
        <w:rPr>
          <w:rFonts w:ascii="Times New Roman" w:hAnsi="Times New Roman" w:cs="Times New Roman"/>
          <w:sz w:val="28"/>
          <w:szCs w:val="28"/>
        </w:rPr>
      </w:pPr>
    </w:p>
    <w:p w:rsidR="00833E2C" w:rsidRPr="00833E2C" w:rsidRDefault="00833E2C" w:rsidP="00833E2C">
      <w:pPr>
        <w:spacing w:before="108" w:after="108" w:line="240" w:lineRule="auto"/>
        <w:jc w:val="center"/>
        <w:rPr>
          <w:rFonts w:ascii="Times New Roman" w:hAnsi="Times New Roman" w:cs="Times New Roman"/>
          <w:b/>
          <w:bCs/>
          <w:sz w:val="28"/>
          <w:szCs w:val="28"/>
          <w:shd w:val="clear" w:color="auto" w:fill="FFFFFF"/>
        </w:rPr>
      </w:pPr>
    </w:p>
    <w:p w:rsidR="00833E2C" w:rsidRPr="00833E2C" w:rsidRDefault="00833E2C" w:rsidP="00833E2C">
      <w:pPr>
        <w:spacing w:before="108" w:after="108" w:line="240" w:lineRule="auto"/>
        <w:jc w:val="center"/>
        <w:rPr>
          <w:rFonts w:ascii="Times New Roman" w:hAnsi="Times New Roman" w:cs="Times New Roman"/>
          <w:sz w:val="28"/>
          <w:szCs w:val="28"/>
          <w:shd w:val="clear" w:color="auto" w:fill="FFFFFF"/>
        </w:rPr>
      </w:pPr>
      <w:r w:rsidRPr="00833E2C">
        <w:rPr>
          <w:rFonts w:ascii="Times New Roman" w:hAnsi="Times New Roman" w:cs="Times New Roman"/>
          <w:b/>
          <w:bCs/>
          <w:sz w:val="28"/>
          <w:szCs w:val="28"/>
          <w:shd w:val="clear" w:color="auto" w:fill="FFFFFF"/>
        </w:rPr>
        <w:t>1. Содержание проблемы и обоснование необходимости ее решения программными методами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roofErr w:type="gramStart"/>
      <w:r w:rsidRPr="00833E2C">
        <w:rPr>
          <w:rFonts w:ascii="Times New Roman" w:hAnsi="Times New Roman" w:cs="Times New Roman"/>
          <w:sz w:val="28"/>
          <w:szCs w:val="28"/>
          <w:shd w:val="clear" w:color="auto" w:fill="FFFFFF"/>
        </w:rPr>
        <w:t>Программа разработана в соответствии с Федеральным законом</w:t>
      </w:r>
      <w:r w:rsidRPr="00833E2C">
        <w:rPr>
          <w:rFonts w:ascii="Times New Roman" w:hAnsi="Times New Roman" w:cs="Times New Roman"/>
          <w:sz w:val="28"/>
          <w:szCs w:val="28"/>
        </w:rPr>
        <w:t xml:space="preserve"> от 2 марта 2007 года № 25-ФЗ «О муниципальной службе в Российской Федерации»,</w:t>
      </w:r>
      <w:r w:rsidRPr="00833E2C">
        <w:rPr>
          <w:rFonts w:ascii="Times New Roman" w:hAnsi="Times New Roman" w:cs="Times New Roman"/>
          <w:sz w:val="28"/>
          <w:szCs w:val="28"/>
          <w:shd w:val="clear" w:color="auto" w:fill="FFFFFF"/>
        </w:rPr>
        <w:t xml:space="preserve">  </w:t>
      </w:r>
      <w:hyperlink r:id="rId15" w:history="1">
        <w:r w:rsidRPr="00833E2C">
          <w:rPr>
            <w:rFonts w:ascii="Times New Roman" w:hAnsi="Times New Roman" w:cs="Times New Roman"/>
            <w:sz w:val="28"/>
            <w:szCs w:val="28"/>
            <w:shd w:val="clear" w:color="auto" w:fill="FFFFFF"/>
            <w:lang/>
          </w:rPr>
          <w:t>Законом</w:t>
        </w:r>
      </w:hyperlink>
      <w:r w:rsidRPr="00833E2C">
        <w:rPr>
          <w:rFonts w:ascii="Times New Roman" w:hAnsi="Times New Roman" w:cs="Times New Roman"/>
          <w:sz w:val="28"/>
          <w:szCs w:val="28"/>
          <w:shd w:val="clear" w:color="auto" w:fill="FFFFFF"/>
        </w:rPr>
        <w:t xml:space="preserve"> Республики Мордовия от 8 июня </w:t>
      </w:r>
      <w:smartTag w:uri="urn:schemas-microsoft-com:office:smarttags" w:element="metricconverter">
        <w:smartTagPr>
          <w:attr w:name="ProductID" w:val="2015 г"/>
        </w:smartTagPr>
        <w:r w:rsidRPr="00833E2C">
          <w:rPr>
            <w:rFonts w:ascii="Times New Roman" w:hAnsi="Times New Roman" w:cs="Times New Roman"/>
            <w:sz w:val="28"/>
            <w:szCs w:val="28"/>
            <w:shd w:val="clear" w:color="auto" w:fill="FFFFFF"/>
          </w:rPr>
          <w:t>2007 г</w:t>
        </w:r>
      </w:smartTag>
      <w:r w:rsidRPr="00833E2C">
        <w:rPr>
          <w:rFonts w:ascii="Times New Roman" w:hAnsi="Times New Roman" w:cs="Times New Roman"/>
          <w:sz w:val="28"/>
          <w:szCs w:val="28"/>
          <w:shd w:val="clear" w:color="auto" w:fill="FFFFFF"/>
        </w:rPr>
        <w:t xml:space="preserve">. № 48-З «О регулировании отношений в сфере муниципальной службы в Республике Мордовия и  </w:t>
      </w:r>
      <w:r w:rsidRPr="00833E2C">
        <w:rPr>
          <w:rFonts w:ascii="Times New Roman" w:hAnsi="Times New Roman" w:cs="Times New Roman"/>
          <w:sz w:val="28"/>
          <w:szCs w:val="28"/>
        </w:rPr>
        <w:t>Указом  Главы  Республики Мордовия  от 31.08.2015г. №305-УГ «О Программе Республики Мордовия «Развитие муниципальной  службы  в Республике Мордовия(2015-2018)»».</w:t>
      </w:r>
      <w:proofErr w:type="gramEnd"/>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Согласно </w:t>
      </w:r>
      <w:hyperlink r:id="rId16" w:history="1">
        <w:r w:rsidRPr="00833E2C">
          <w:rPr>
            <w:rFonts w:ascii="Times New Roman" w:hAnsi="Times New Roman" w:cs="Times New Roman"/>
            <w:sz w:val="28"/>
            <w:szCs w:val="28"/>
            <w:shd w:val="clear" w:color="auto" w:fill="FFFFFF"/>
            <w:lang/>
          </w:rPr>
          <w:t>статье 35</w:t>
        </w:r>
      </w:hyperlink>
      <w:r w:rsidRPr="00833E2C">
        <w:rPr>
          <w:rFonts w:ascii="Times New Roman" w:hAnsi="Times New Roman" w:cs="Times New Roman"/>
          <w:sz w:val="28"/>
          <w:szCs w:val="28"/>
          <w:shd w:val="clear" w:color="auto" w:fill="FFFFFF"/>
        </w:rPr>
        <w:t xml:space="preserve">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w:t>
      </w:r>
      <w:r w:rsidRPr="00833E2C">
        <w:rPr>
          <w:rFonts w:ascii="Times New Roman" w:hAnsi="Times New Roman" w:cs="Times New Roman"/>
          <w:sz w:val="28"/>
          <w:szCs w:val="28"/>
        </w:rPr>
        <w:t xml:space="preserve"> решением Совета  депутатов </w:t>
      </w:r>
      <w:r w:rsidRPr="00833E2C">
        <w:rPr>
          <w:rFonts w:ascii="Times New Roman" w:hAnsi="Times New Roman" w:cs="Times New Roman"/>
          <w:color w:val="000000"/>
          <w:sz w:val="28"/>
          <w:szCs w:val="28"/>
        </w:rPr>
        <w:t>Пурдошанского сельского поселения</w:t>
      </w:r>
      <w:r w:rsidRPr="00833E2C">
        <w:rPr>
          <w:rFonts w:ascii="Times New Roman" w:hAnsi="Times New Roman" w:cs="Times New Roman"/>
          <w:sz w:val="28"/>
          <w:szCs w:val="28"/>
        </w:rPr>
        <w:t xml:space="preserve"> Темниковского муниципального района </w:t>
      </w:r>
      <w:r w:rsidRPr="00833E2C">
        <w:rPr>
          <w:rFonts w:ascii="Times New Roman" w:hAnsi="Times New Roman" w:cs="Times New Roman"/>
          <w:sz w:val="28"/>
          <w:szCs w:val="28"/>
          <w:shd w:val="clear" w:color="auto" w:fill="FFFFFF"/>
        </w:rPr>
        <w:t xml:space="preserve"> 10 марта </w:t>
      </w:r>
      <w:smartTag w:uri="urn:schemas-microsoft-com:office:smarttags" w:element="metricconverter">
        <w:smartTagPr>
          <w:attr w:name="ProductID" w:val="2011 г"/>
        </w:smartTagPr>
        <w:r w:rsidRPr="00833E2C">
          <w:rPr>
            <w:rFonts w:ascii="Times New Roman" w:hAnsi="Times New Roman" w:cs="Times New Roman"/>
            <w:sz w:val="28"/>
            <w:szCs w:val="28"/>
            <w:shd w:val="clear" w:color="auto" w:fill="FFFFFF"/>
          </w:rPr>
          <w:t>2011 г</w:t>
        </w:r>
      </w:smartTag>
      <w:r w:rsidRPr="00833E2C">
        <w:rPr>
          <w:rFonts w:ascii="Times New Roman" w:hAnsi="Times New Roman" w:cs="Times New Roman"/>
          <w:sz w:val="28"/>
          <w:szCs w:val="28"/>
          <w:shd w:val="clear" w:color="auto" w:fill="FFFFFF"/>
        </w:rPr>
        <w:t xml:space="preserve">. № 61  была утверждена </w:t>
      </w:r>
      <w:hyperlink r:id="rId17" w:history="1">
        <w:r w:rsidRPr="00833E2C">
          <w:rPr>
            <w:rFonts w:ascii="Times New Roman" w:hAnsi="Times New Roman" w:cs="Times New Roman"/>
            <w:sz w:val="28"/>
            <w:szCs w:val="28"/>
            <w:shd w:val="clear" w:color="auto" w:fill="FFFFFF"/>
            <w:lang/>
          </w:rPr>
          <w:t>Программа</w:t>
        </w:r>
      </w:hyperlink>
      <w:r w:rsidRPr="00833E2C">
        <w:rPr>
          <w:rFonts w:ascii="Times New Roman" w:hAnsi="Times New Roman" w:cs="Times New Roman"/>
          <w:sz w:val="28"/>
          <w:szCs w:val="28"/>
          <w:shd w:val="clear" w:color="auto" w:fill="FFFFFF"/>
        </w:rPr>
        <w:t xml:space="preserve"> «Развитие муниципальной службы в</w:t>
      </w:r>
      <w:r w:rsidRPr="00833E2C">
        <w:rPr>
          <w:rFonts w:ascii="Times New Roman" w:hAnsi="Times New Roman" w:cs="Times New Roman"/>
          <w:color w:val="000000"/>
          <w:sz w:val="28"/>
          <w:szCs w:val="28"/>
        </w:rPr>
        <w:t xml:space="preserve"> Пурдошанском сельском поселении</w:t>
      </w:r>
      <w:r w:rsidRPr="00833E2C">
        <w:rPr>
          <w:rFonts w:ascii="Times New Roman" w:hAnsi="Times New Roman" w:cs="Times New Roman"/>
          <w:sz w:val="28"/>
          <w:szCs w:val="28"/>
          <w:shd w:val="clear" w:color="auto" w:fill="FFFFFF"/>
        </w:rPr>
        <w:t xml:space="preserve"> Темниковского  муниципального района на 2011 - 2012 годы».</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В результате реализации в 2011 - 2012 годах Программы «Развитие муниципальной службы 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 xml:space="preserve"> Темниковского  муниципального района на 2011 - 2012 годы»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органа местного самоуправления. </w:t>
      </w:r>
      <w:r w:rsidRPr="00833E2C">
        <w:rPr>
          <w:rFonts w:ascii="Times New Roman" w:hAnsi="Times New Roman" w:cs="Times New Roman"/>
          <w:sz w:val="28"/>
          <w:szCs w:val="28"/>
          <w:shd w:val="clear" w:color="auto" w:fill="FFFFFF"/>
        </w:rPr>
        <w:lastRenderedPageBreak/>
        <w:t>Однако не все идеи и подходы, заложенные в программах, удалось реализовать на практике до настоящего времени.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Для получения максимального результата от реализации федеральных,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w:t>
      </w:r>
      <w:hyperlink r:id="rId18" w:history="1">
        <w:r w:rsidRPr="00833E2C">
          <w:rPr>
            <w:rFonts w:ascii="Times New Roman" w:hAnsi="Times New Roman" w:cs="Times New Roman"/>
            <w:sz w:val="28"/>
            <w:szCs w:val="28"/>
            <w:shd w:val="clear" w:color="auto" w:fill="FFFFFF"/>
            <w:lang/>
          </w:rPr>
          <w:t>федерального</w:t>
        </w:r>
      </w:hyperlink>
      <w:r w:rsidRPr="00833E2C">
        <w:rPr>
          <w:rFonts w:ascii="Times New Roman" w:hAnsi="Times New Roman" w:cs="Times New Roman"/>
          <w:sz w:val="28"/>
          <w:szCs w:val="28"/>
          <w:shd w:val="clear" w:color="auto" w:fill="FFFFFF"/>
        </w:rPr>
        <w:t xml:space="preserve"> и </w:t>
      </w:r>
      <w:hyperlink r:id="rId19" w:history="1">
        <w:r w:rsidRPr="00833E2C">
          <w:rPr>
            <w:rFonts w:ascii="Times New Roman" w:hAnsi="Times New Roman" w:cs="Times New Roman"/>
            <w:sz w:val="28"/>
            <w:szCs w:val="28"/>
            <w:shd w:val="clear" w:color="auto" w:fill="FFFFFF"/>
            <w:lang/>
          </w:rPr>
          <w:t>республиканского законодательства</w:t>
        </w:r>
      </w:hyperlink>
      <w:r w:rsidRPr="00833E2C">
        <w:rPr>
          <w:rFonts w:ascii="Times New Roman" w:hAnsi="Times New Roman" w:cs="Times New Roman"/>
          <w:sz w:val="28"/>
          <w:szCs w:val="28"/>
          <w:shd w:val="clear" w:color="auto" w:fill="FFFFFF"/>
        </w:rPr>
        <w:t xml:space="preserve">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w:t>
      </w:r>
      <w:proofErr w:type="gramStart"/>
      <w:r w:rsidRPr="00833E2C">
        <w:rPr>
          <w:rFonts w:ascii="Times New Roman" w:hAnsi="Times New Roman" w:cs="Times New Roman"/>
          <w:sz w:val="28"/>
          <w:szCs w:val="28"/>
          <w:shd w:val="clear" w:color="auto" w:fill="FFFFFF"/>
        </w:rPr>
        <w:t>непрерывное</w:t>
      </w:r>
      <w:proofErr w:type="gramEnd"/>
      <w:r w:rsidRPr="00833E2C">
        <w:rPr>
          <w:rFonts w:ascii="Times New Roman" w:hAnsi="Times New Roman" w:cs="Times New Roman"/>
          <w:sz w:val="28"/>
          <w:szCs w:val="28"/>
          <w:shd w:val="clear" w:color="auto" w:fill="FFFFFF"/>
        </w:rPr>
        <w:t xml:space="preserve"> </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профессиональное обучение.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По состоянию на 1 января </w:t>
      </w:r>
      <w:smartTag w:uri="urn:schemas-microsoft-com:office:smarttags" w:element="metricconverter">
        <w:smartTagPr>
          <w:attr w:name="ProductID" w:val="2017 г"/>
        </w:smartTagPr>
        <w:r w:rsidRPr="00833E2C">
          <w:rPr>
            <w:rFonts w:ascii="Times New Roman" w:hAnsi="Times New Roman" w:cs="Times New Roman"/>
            <w:sz w:val="28"/>
            <w:szCs w:val="28"/>
            <w:shd w:val="clear" w:color="auto" w:fill="FFFFFF"/>
          </w:rPr>
          <w:t>2017 г</w:t>
        </w:r>
      </w:smartTag>
      <w:r w:rsidRPr="00833E2C">
        <w:rPr>
          <w:rFonts w:ascii="Times New Roman" w:hAnsi="Times New Roman" w:cs="Times New Roman"/>
          <w:sz w:val="28"/>
          <w:szCs w:val="28"/>
          <w:shd w:val="clear" w:color="auto" w:fill="FFFFFF"/>
        </w:rPr>
        <w:t xml:space="preserve">. общая численность муниципальных служащих 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 xml:space="preserve"> составляла 4 человека, лиц, замещающих муниципальные должности на постоянной основе, - 1 человек.</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Доля служащих в возрасте от 31 года до 50 лет, имеющих практический опыт для качественной реализации должностных полномочий, составляет 25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25 процентов. Количество муниципальных служащих, имеющих стаж работы в органах местного самоуправления свыше 5 лет, - 25 процентов.</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 xml:space="preserve">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75 процентов служащих, из них: муниципальных служащих, имеющих педагогическое образование – 0 процента. </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roofErr w:type="gramStart"/>
      <w:r w:rsidRPr="00833E2C">
        <w:rPr>
          <w:rFonts w:ascii="Times New Roman" w:hAnsi="Times New Roman" w:cs="Times New Roman"/>
          <w:sz w:val="28"/>
          <w:szCs w:val="28"/>
          <w:shd w:val="clear" w:color="auto" w:fill="FFFFFF"/>
        </w:rPr>
        <w:t xml:space="preserve">В рамках реализации </w:t>
      </w:r>
      <w:hyperlink r:id="rId20" w:history="1">
        <w:r w:rsidRPr="00833E2C">
          <w:rPr>
            <w:rFonts w:ascii="Times New Roman" w:hAnsi="Times New Roman" w:cs="Times New Roman"/>
            <w:sz w:val="28"/>
            <w:szCs w:val="28"/>
            <w:shd w:val="clear" w:color="auto" w:fill="FFFFFF"/>
            <w:lang/>
          </w:rPr>
          <w:t>Программы</w:t>
        </w:r>
      </w:hyperlink>
      <w:r w:rsidRPr="00833E2C">
        <w:rPr>
          <w:rFonts w:ascii="Times New Roman" w:hAnsi="Times New Roman" w:cs="Times New Roman"/>
          <w:sz w:val="28"/>
          <w:szCs w:val="28"/>
          <w:shd w:val="clear" w:color="auto" w:fill="FFFFFF"/>
        </w:rPr>
        <w:t xml:space="preserve"> «Развитие муниципальной службы 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 xml:space="preserve"> Темниковского муниципального района на 2011 - 2012 годы» прошли обучение 4  из числа муниципальных служащих и лиц, замещающих муниципальные должности на постоянной основе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w:t>
      </w:r>
      <w:proofErr w:type="gramEnd"/>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lastRenderedPageBreak/>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В настоящее время недостаточно активно ведется работа по формированию кадрового резерва на муниципальной службе в сельских поселениях Темниковского муниципального района.</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в </w:t>
      </w:r>
      <w:proofErr w:type="spellStart"/>
      <w:r w:rsidRPr="00833E2C">
        <w:rPr>
          <w:rFonts w:ascii="Times New Roman" w:hAnsi="Times New Roman" w:cs="Times New Roman"/>
          <w:sz w:val="28"/>
          <w:szCs w:val="28"/>
          <w:shd w:val="clear" w:color="auto" w:fill="FFFFFF"/>
        </w:rPr>
        <w:t>Инсарском</w:t>
      </w:r>
      <w:proofErr w:type="spellEnd"/>
      <w:r w:rsidRPr="00833E2C">
        <w:rPr>
          <w:rFonts w:ascii="Times New Roman" w:hAnsi="Times New Roman" w:cs="Times New Roman"/>
          <w:sz w:val="28"/>
          <w:szCs w:val="28"/>
          <w:shd w:val="clear" w:color="auto" w:fill="FFFFFF"/>
        </w:rPr>
        <w:t xml:space="preserve"> муниципальном районе. Муниципальные служащие </w:t>
      </w:r>
      <w:r w:rsidRPr="00833E2C">
        <w:rPr>
          <w:rFonts w:ascii="Times New Roman" w:hAnsi="Times New Roman" w:cs="Times New Roman"/>
          <w:color w:val="000000"/>
          <w:sz w:val="28"/>
          <w:szCs w:val="28"/>
        </w:rPr>
        <w:t>Пурдошанского сельского поселения</w:t>
      </w:r>
      <w:r w:rsidRPr="00833E2C">
        <w:rPr>
          <w:rFonts w:ascii="Times New Roman" w:hAnsi="Times New Roman" w:cs="Times New Roman"/>
          <w:sz w:val="28"/>
          <w:szCs w:val="28"/>
          <w:shd w:val="clear" w:color="auto" w:fill="FFFFFF"/>
        </w:rPr>
        <w:t xml:space="preserve">  не в полной мере владеют соответствующими навыками и умениями.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Самостоятельным направлением развития муниципальной службы 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 xml:space="preserve"> является противодействие проявлению </w:t>
      </w:r>
      <w:proofErr w:type="spellStart"/>
      <w:r w:rsidRPr="00833E2C">
        <w:rPr>
          <w:rFonts w:ascii="Times New Roman" w:hAnsi="Times New Roman" w:cs="Times New Roman"/>
          <w:sz w:val="28"/>
          <w:szCs w:val="28"/>
          <w:shd w:val="clear" w:color="auto" w:fill="FFFFFF"/>
        </w:rPr>
        <w:t>коррупционно</w:t>
      </w:r>
      <w:proofErr w:type="spellEnd"/>
      <w:r w:rsidRPr="00833E2C">
        <w:rPr>
          <w:rFonts w:ascii="Times New Roman" w:hAnsi="Times New Roman" w:cs="Times New Roman"/>
          <w:sz w:val="28"/>
          <w:szCs w:val="28"/>
          <w:shd w:val="clear" w:color="auto" w:fill="FFFFFF"/>
        </w:rPr>
        <w:t xml:space="preserve">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w:t>
      </w:r>
      <w:r w:rsidRPr="00833E2C">
        <w:rPr>
          <w:rFonts w:ascii="Times New Roman" w:hAnsi="Times New Roman" w:cs="Times New Roman"/>
          <w:sz w:val="28"/>
          <w:szCs w:val="28"/>
          <w:shd w:val="clear" w:color="auto" w:fill="FFFFFF"/>
        </w:rPr>
        <w:lastRenderedPageBreak/>
        <w:t>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Применение программно-целевого метода позволит:</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обеспечить системный подход к решению поставленных задач;</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осуществлять </w:t>
      </w:r>
      <w:proofErr w:type="gramStart"/>
      <w:r w:rsidRPr="00833E2C">
        <w:rPr>
          <w:rFonts w:ascii="Times New Roman" w:hAnsi="Times New Roman" w:cs="Times New Roman"/>
          <w:sz w:val="28"/>
          <w:szCs w:val="28"/>
          <w:shd w:val="clear" w:color="auto" w:fill="FFFFFF"/>
        </w:rPr>
        <w:t>контроль за</w:t>
      </w:r>
      <w:proofErr w:type="gramEnd"/>
      <w:r w:rsidRPr="00833E2C">
        <w:rPr>
          <w:rFonts w:ascii="Times New Roman" w:hAnsi="Times New Roman" w:cs="Times New Roman"/>
          <w:sz w:val="28"/>
          <w:szCs w:val="28"/>
          <w:shd w:val="clear" w:color="auto" w:fill="FFFFFF"/>
        </w:rPr>
        <w:t xml:space="preserve"> выполнением мероприятий Программы и оценку их результатов;</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внедрить на муниципальной службе современные кадровые, информационные, образовательные и управленческие технологии.</w:t>
      </w:r>
    </w:p>
    <w:p w:rsidR="00833E2C" w:rsidRPr="00833E2C" w:rsidRDefault="00833E2C" w:rsidP="00833E2C">
      <w:pPr>
        <w:spacing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833E2C" w:rsidRPr="00833E2C" w:rsidRDefault="00833E2C" w:rsidP="00833E2C">
      <w:pPr>
        <w:spacing w:line="240" w:lineRule="auto"/>
        <w:jc w:val="center"/>
        <w:rPr>
          <w:rFonts w:ascii="Times New Roman" w:hAnsi="Times New Roman" w:cs="Times New Roman"/>
          <w:b/>
          <w:bCs/>
          <w:sz w:val="28"/>
          <w:szCs w:val="28"/>
          <w:shd w:val="clear" w:color="auto" w:fill="FFFFFF"/>
        </w:rPr>
      </w:pPr>
      <w:bookmarkStart w:id="4" w:name="sub_200"/>
    </w:p>
    <w:p w:rsidR="00833E2C" w:rsidRPr="00833E2C" w:rsidRDefault="00833E2C" w:rsidP="00833E2C">
      <w:pPr>
        <w:spacing w:line="240" w:lineRule="auto"/>
        <w:jc w:val="center"/>
        <w:rPr>
          <w:rFonts w:ascii="Times New Roman" w:hAnsi="Times New Roman" w:cs="Times New Roman"/>
          <w:sz w:val="28"/>
          <w:szCs w:val="28"/>
          <w:shd w:val="clear" w:color="auto" w:fill="FFFFFF"/>
        </w:rPr>
      </w:pPr>
      <w:r w:rsidRPr="00833E2C">
        <w:rPr>
          <w:rFonts w:ascii="Times New Roman" w:hAnsi="Times New Roman" w:cs="Times New Roman"/>
          <w:b/>
          <w:bCs/>
          <w:sz w:val="28"/>
          <w:szCs w:val="28"/>
          <w:shd w:val="clear" w:color="auto" w:fill="FFFFFF"/>
        </w:rPr>
        <w:t>2. Основная цель, задачи Программы</w:t>
      </w:r>
      <w:bookmarkEnd w:id="4"/>
    </w:p>
    <w:p w:rsidR="00833E2C" w:rsidRPr="00833E2C" w:rsidRDefault="00833E2C" w:rsidP="00833E2C">
      <w:pPr>
        <w:spacing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Основной целью Программы является создание системы эффективной и профессиональной муниципальной службы 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 xml:space="preserve"> Темниковского  муниципального района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Для достижения программной цели необходимо решение следующих основных задач:</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w:t>
      </w:r>
      <w:r w:rsidRPr="00833E2C">
        <w:rPr>
          <w:rFonts w:ascii="Times New Roman" w:hAnsi="Times New Roman" w:cs="Times New Roman"/>
          <w:sz w:val="28"/>
          <w:szCs w:val="28"/>
          <w:shd w:val="clear" w:color="auto" w:fill="FFFFFF"/>
        </w:rPr>
        <w:lastRenderedPageBreak/>
        <w:t>и личностные качества кандидатов на замещение должностей муниципальной службы и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833E2C">
        <w:rPr>
          <w:rFonts w:ascii="Times New Roman" w:hAnsi="Times New Roman" w:cs="Times New Roman"/>
          <w:sz w:val="28"/>
          <w:szCs w:val="28"/>
          <w:shd w:val="clear" w:color="auto" w:fill="FFFFFF"/>
        </w:rPr>
        <w:t>референтной</w:t>
      </w:r>
      <w:proofErr w:type="spellEnd"/>
      <w:r w:rsidRPr="00833E2C">
        <w:rPr>
          <w:rFonts w:ascii="Times New Roman" w:hAnsi="Times New Roman" w:cs="Times New Roman"/>
          <w:sz w:val="28"/>
          <w:szCs w:val="28"/>
          <w:shd w:val="clear" w:color="auto" w:fill="FFFFFF"/>
        </w:rPr>
        <w:t xml:space="preserve"> информации о муниципальной службе и способствующих общественному участию.</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p w:rsidR="00833E2C" w:rsidRPr="00833E2C" w:rsidRDefault="00833E2C" w:rsidP="00833E2C">
      <w:pPr>
        <w:spacing w:after="0" w:line="240" w:lineRule="auto"/>
        <w:jc w:val="center"/>
        <w:rPr>
          <w:rFonts w:ascii="Times New Roman" w:hAnsi="Times New Roman" w:cs="Times New Roman"/>
          <w:b/>
          <w:bCs/>
          <w:sz w:val="28"/>
          <w:szCs w:val="28"/>
          <w:shd w:val="clear" w:color="auto" w:fill="FFFFFF"/>
        </w:rPr>
      </w:pPr>
      <w:r w:rsidRPr="00833E2C">
        <w:rPr>
          <w:rFonts w:ascii="Times New Roman" w:hAnsi="Times New Roman" w:cs="Times New Roman"/>
          <w:b/>
          <w:bCs/>
          <w:sz w:val="28"/>
          <w:szCs w:val="28"/>
          <w:shd w:val="clear" w:color="auto" w:fill="FFFFFF"/>
        </w:rPr>
        <w:t>3.Сроки реализации Программы</w:t>
      </w:r>
    </w:p>
    <w:p w:rsidR="00833E2C" w:rsidRPr="00833E2C" w:rsidRDefault="00833E2C" w:rsidP="00833E2C">
      <w:pPr>
        <w:spacing w:after="0" w:line="240" w:lineRule="auto"/>
        <w:jc w:val="center"/>
        <w:rPr>
          <w:rFonts w:ascii="Times New Roman" w:hAnsi="Times New Roman" w:cs="Times New Roman"/>
          <w:sz w:val="28"/>
          <w:szCs w:val="28"/>
          <w:shd w:val="clear" w:color="auto" w:fill="FFFFFF"/>
        </w:rPr>
      </w:pP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Программа носит среднесрочный характер и будет реализовываться в течение 2017 - 2022 годов.</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p w:rsidR="00833E2C" w:rsidRPr="00833E2C" w:rsidRDefault="00833E2C" w:rsidP="00833E2C">
      <w:pPr>
        <w:spacing w:after="0" w:line="240" w:lineRule="auto"/>
        <w:jc w:val="center"/>
        <w:rPr>
          <w:rFonts w:ascii="Times New Roman" w:hAnsi="Times New Roman" w:cs="Times New Roman"/>
          <w:b/>
          <w:bCs/>
          <w:sz w:val="28"/>
          <w:szCs w:val="28"/>
          <w:shd w:val="clear" w:color="auto" w:fill="FFFFFF"/>
        </w:rPr>
      </w:pPr>
      <w:bookmarkStart w:id="5" w:name="sub_300"/>
      <w:r w:rsidRPr="00833E2C">
        <w:rPr>
          <w:rFonts w:ascii="Times New Roman" w:hAnsi="Times New Roman" w:cs="Times New Roman"/>
          <w:b/>
          <w:bCs/>
          <w:sz w:val="28"/>
          <w:szCs w:val="28"/>
          <w:shd w:val="clear" w:color="auto" w:fill="FFFFFF"/>
        </w:rPr>
        <w:t>4. Направления реализации основных мероприятий Программы</w:t>
      </w:r>
      <w:bookmarkEnd w:id="5"/>
    </w:p>
    <w:p w:rsidR="00833E2C" w:rsidRPr="00833E2C" w:rsidRDefault="00833E2C" w:rsidP="00833E2C">
      <w:pPr>
        <w:spacing w:after="0" w:line="240" w:lineRule="auto"/>
        <w:jc w:val="center"/>
        <w:rPr>
          <w:rFonts w:ascii="Times New Roman" w:hAnsi="Times New Roman" w:cs="Times New Roman"/>
          <w:sz w:val="28"/>
          <w:szCs w:val="28"/>
          <w:shd w:val="clear" w:color="auto" w:fill="FFFFFF"/>
        </w:rPr>
      </w:pP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Основными направлениями реализации Программы являются: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дальнейшее внедрение современных принципов организации муниципальной службы;</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повышение качества отбора граждан, претендующих на замещение должностей муниципальной службы;</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внедрение комплексной оценки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обеспечение непрерывного профессионального развития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развитие многофакторной системы мотивации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дальнейшее внедрение антикоррупционных кадровых технологий на муниципальной службе;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обеспечение открытости муниципальной службы, расширение общественного участия.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bookmarkStart w:id="6" w:name="sub_301"/>
      <w:r w:rsidRPr="00833E2C">
        <w:rPr>
          <w:rFonts w:ascii="Times New Roman" w:hAnsi="Times New Roman" w:cs="Times New Roman"/>
          <w:sz w:val="28"/>
          <w:szCs w:val="28"/>
          <w:shd w:val="clear" w:color="auto" w:fill="FFFFFF"/>
        </w:rPr>
        <w:t xml:space="preserve">1. В целях совершенствования правового обеспечения муниципальной службы 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 xml:space="preserve"> Темниковского муниципального района необходимо:</w:t>
      </w:r>
    </w:p>
    <w:bookmarkEnd w:id="6"/>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lastRenderedPageBreak/>
        <w:t xml:space="preserve">- обеспечить проведение мониторинга практики применения </w:t>
      </w:r>
      <w:hyperlink r:id="rId21" w:history="1">
        <w:r w:rsidRPr="00833E2C">
          <w:rPr>
            <w:rFonts w:ascii="Times New Roman" w:hAnsi="Times New Roman" w:cs="Times New Roman"/>
            <w:sz w:val="28"/>
            <w:szCs w:val="28"/>
            <w:shd w:val="clear" w:color="auto" w:fill="FFFFFF"/>
            <w:lang/>
          </w:rPr>
          <w:t>федерального законодательства</w:t>
        </w:r>
      </w:hyperlink>
      <w:r w:rsidRPr="00833E2C">
        <w:rPr>
          <w:rFonts w:ascii="Times New Roman" w:hAnsi="Times New Roman" w:cs="Times New Roman"/>
          <w:sz w:val="28"/>
          <w:szCs w:val="28"/>
          <w:shd w:val="clear" w:color="auto" w:fill="FFFFFF"/>
        </w:rPr>
        <w:t xml:space="preserve"> и </w:t>
      </w:r>
      <w:hyperlink r:id="rId22" w:history="1">
        <w:r w:rsidRPr="00833E2C">
          <w:rPr>
            <w:rFonts w:ascii="Times New Roman" w:hAnsi="Times New Roman" w:cs="Times New Roman"/>
            <w:sz w:val="28"/>
            <w:szCs w:val="28"/>
            <w:shd w:val="clear" w:color="auto" w:fill="FFFFFF"/>
            <w:lang/>
          </w:rPr>
          <w:t>законодательства</w:t>
        </w:r>
      </w:hyperlink>
      <w:r w:rsidRPr="00833E2C">
        <w:rPr>
          <w:rFonts w:ascii="Times New Roman" w:hAnsi="Times New Roman" w:cs="Times New Roman"/>
          <w:sz w:val="28"/>
          <w:szCs w:val="28"/>
          <w:shd w:val="clear" w:color="auto" w:fill="FFFFFF"/>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муниципальной службе посредством проведения регулярных семинаров-совещаний с руководителями органов местного самоуправления и  муниципальными служащими, разработки методических рекомендаций.</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bookmarkStart w:id="7" w:name="sub_302"/>
      <w:r w:rsidRPr="00833E2C">
        <w:rPr>
          <w:rFonts w:ascii="Times New Roman" w:hAnsi="Times New Roman" w:cs="Times New Roman"/>
          <w:sz w:val="28"/>
          <w:szCs w:val="28"/>
          <w:shd w:val="clear" w:color="auto" w:fill="FFFFFF"/>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bookmarkEnd w:id="7"/>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roofErr w:type="gramStart"/>
      <w:r w:rsidRPr="00833E2C">
        <w:rPr>
          <w:rFonts w:ascii="Times New Roman" w:hAnsi="Times New Roman" w:cs="Times New Roman"/>
          <w:sz w:val="28"/>
          <w:szCs w:val="28"/>
          <w:shd w:val="clear" w:color="auto" w:fill="FFFFFF"/>
        </w:rPr>
        <w:t>- 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roofErr w:type="gramEnd"/>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разработать и внедрить комплекс мер по формированию современного кадрового резерва на муниципальной службе и резервов управленческих кадров в </w:t>
      </w:r>
      <w:r w:rsidRPr="00833E2C">
        <w:rPr>
          <w:rFonts w:ascii="Times New Roman" w:hAnsi="Times New Roman" w:cs="Times New Roman"/>
          <w:color w:val="000000"/>
          <w:sz w:val="28"/>
          <w:szCs w:val="28"/>
        </w:rPr>
        <w:t>Пурдошанском сельском поселении</w:t>
      </w:r>
      <w:r w:rsidRPr="00833E2C">
        <w:rPr>
          <w:rFonts w:ascii="Times New Roman" w:hAnsi="Times New Roman" w:cs="Times New Roman"/>
          <w:sz w:val="28"/>
          <w:szCs w:val="28"/>
          <w:shd w:val="clear" w:color="auto" w:fill="FFFFFF"/>
        </w:rPr>
        <w:t xml:space="preserve"> Темниковского муниципального района на конкурсной основе;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совершенствовать методику оценки профессиональных знаний и навыков муниципальных служащих при проведении аттестации;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унифицировать должностные инструкции муниципальных служащих с учетом целей и задач соответствующего органа местного самоуправления;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lastRenderedPageBreak/>
        <w:t>- 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 обеспечить применение инновационных образовательных и информационных технологий в процессе обучения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внедрить институт наставничества на муниципальной службе;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совершенствовать механизм установления испытания при поступлении на муниципальную службу.</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bookmarkStart w:id="8" w:name="sub_303"/>
      <w:r w:rsidRPr="00833E2C">
        <w:rPr>
          <w:rFonts w:ascii="Times New Roman" w:hAnsi="Times New Roman" w:cs="Times New Roman"/>
          <w:sz w:val="28"/>
          <w:szCs w:val="28"/>
          <w:shd w:val="clear" w:color="auto" w:fill="FFFFFF"/>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bookmarkEnd w:id="8"/>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разработать и реализовать комплекс мероприятий по предупреждению, противодействию коррупции на муниципальной службе;</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обеспечить работу «горячих линий», «телефонов доверия» для приема сообщений о фактах коррупционных и иных правонарушений;</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сформировать систему </w:t>
      </w:r>
      <w:proofErr w:type="gramStart"/>
      <w:r w:rsidRPr="00833E2C">
        <w:rPr>
          <w:rFonts w:ascii="Times New Roman" w:hAnsi="Times New Roman" w:cs="Times New Roman"/>
          <w:sz w:val="28"/>
          <w:szCs w:val="28"/>
          <w:shd w:val="clear" w:color="auto" w:fill="FFFFFF"/>
        </w:rPr>
        <w:t>контроля за</w:t>
      </w:r>
      <w:proofErr w:type="gramEnd"/>
      <w:r w:rsidRPr="00833E2C">
        <w:rPr>
          <w:rFonts w:ascii="Times New Roman" w:hAnsi="Times New Roman" w:cs="Times New Roman"/>
          <w:sz w:val="28"/>
          <w:szCs w:val="28"/>
          <w:shd w:val="clear" w:color="auto" w:fill="FFFFFF"/>
        </w:rPr>
        <w:t xml:space="preserve"> соблюдением ограничений, запретов, обязанностей, установленных в целях противодействия коррупции федеральными законами;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организовать мониторинг деятельности комиссии  по соблюдению </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требований к служебному поведению муниципальных служащих и урегулированию конфликта интересов;</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 создать систему оказания информационно-методической и консультативной помощи органам местного самоуправления по вопросам применения </w:t>
      </w:r>
      <w:hyperlink r:id="rId23" w:history="1">
        <w:r w:rsidRPr="00833E2C">
          <w:rPr>
            <w:rFonts w:ascii="Times New Roman" w:hAnsi="Times New Roman" w:cs="Times New Roman"/>
            <w:sz w:val="28"/>
            <w:szCs w:val="28"/>
            <w:shd w:val="clear" w:color="auto" w:fill="FFFFFF"/>
            <w:lang/>
          </w:rPr>
          <w:t>законодательства</w:t>
        </w:r>
      </w:hyperlink>
      <w:r w:rsidRPr="00833E2C">
        <w:rPr>
          <w:rFonts w:ascii="Times New Roman" w:hAnsi="Times New Roman" w:cs="Times New Roman"/>
          <w:sz w:val="28"/>
          <w:szCs w:val="28"/>
          <w:shd w:val="clear" w:color="auto" w:fill="FFFFFF"/>
        </w:rPr>
        <w:t xml:space="preserve"> о противодействии коррупции и соблюдения требований к служебному поведению муниципальных служащих.</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p w:rsidR="00833E2C" w:rsidRPr="00833E2C" w:rsidRDefault="00833E2C" w:rsidP="00833E2C">
      <w:pPr>
        <w:spacing w:after="0" w:line="240" w:lineRule="auto"/>
        <w:jc w:val="center"/>
        <w:rPr>
          <w:rFonts w:ascii="Times New Roman" w:hAnsi="Times New Roman" w:cs="Times New Roman"/>
          <w:b/>
          <w:bCs/>
          <w:sz w:val="28"/>
          <w:szCs w:val="28"/>
          <w:shd w:val="clear" w:color="auto" w:fill="FFFFFF"/>
        </w:rPr>
      </w:pPr>
      <w:bookmarkStart w:id="9" w:name="sub_400"/>
      <w:r w:rsidRPr="00833E2C">
        <w:rPr>
          <w:rFonts w:ascii="Times New Roman" w:hAnsi="Times New Roman" w:cs="Times New Roman"/>
          <w:b/>
          <w:bCs/>
          <w:sz w:val="28"/>
          <w:szCs w:val="28"/>
          <w:shd w:val="clear" w:color="auto" w:fill="FFFFFF"/>
        </w:rPr>
        <w:t>5. Целевые индикаторы и показатели реализации Программы</w:t>
      </w:r>
      <w:bookmarkEnd w:id="9"/>
    </w:p>
    <w:p w:rsidR="00833E2C" w:rsidRPr="00833E2C" w:rsidRDefault="00833E2C" w:rsidP="00833E2C">
      <w:pPr>
        <w:spacing w:after="0" w:line="240" w:lineRule="auto"/>
        <w:jc w:val="center"/>
        <w:rPr>
          <w:rFonts w:ascii="Times New Roman" w:hAnsi="Times New Roman" w:cs="Times New Roman"/>
          <w:sz w:val="28"/>
          <w:szCs w:val="28"/>
          <w:shd w:val="clear" w:color="auto" w:fill="FFFFFF"/>
        </w:rPr>
      </w:pP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Оценка степени достижения поставленных целей и задач производится на основе целевых индикаторов и показателей Программы:</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tbl>
      <w:tblPr>
        <w:tblW w:w="10463" w:type="dxa"/>
        <w:tblInd w:w="-432" w:type="dxa"/>
        <w:tblLayout w:type="fixed"/>
        <w:tblLook w:val="0000" w:firstRow="0" w:lastRow="0" w:firstColumn="0" w:lastColumn="0" w:noHBand="0" w:noVBand="0"/>
      </w:tblPr>
      <w:tblGrid>
        <w:gridCol w:w="698"/>
        <w:gridCol w:w="31"/>
        <w:gridCol w:w="3222"/>
        <w:gridCol w:w="1375"/>
        <w:gridCol w:w="829"/>
        <w:gridCol w:w="829"/>
        <w:gridCol w:w="927"/>
        <w:gridCol w:w="851"/>
        <w:gridCol w:w="850"/>
        <w:gridCol w:w="851"/>
      </w:tblGrid>
      <w:tr w:rsidR="00833E2C" w:rsidRPr="00833E2C" w:rsidTr="00833E2C">
        <w:tc>
          <w:tcPr>
            <w:tcW w:w="698"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w:t>
            </w:r>
            <w:r w:rsidRPr="00833E2C">
              <w:rPr>
                <w:rFonts w:ascii="Times New Roman" w:hAnsi="Times New Roman" w:cs="Times New Roman"/>
                <w:sz w:val="26"/>
                <w:szCs w:val="26"/>
                <w:shd w:val="clear" w:color="auto" w:fill="FFFFFF"/>
              </w:rPr>
              <w:br/>
            </w:r>
            <w:proofErr w:type="gramStart"/>
            <w:r w:rsidRPr="00833E2C">
              <w:rPr>
                <w:rFonts w:ascii="Times New Roman" w:hAnsi="Times New Roman" w:cs="Times New Roman"/>
                <w:sz w:val="26"/>
                <w:szCs w:val="26"/>
                <w:shd w:val="clear" w:color="auto" w:fill="FFFFFF"/>
              </w:rPr>
              <w:t>п</w:t>
            </w:r>
            <w:proofErr w:type="gramEnd"/>
            <w:r w:rsidRPr="00833E2C">
              <w:rPr>
                <w:rFonts w:ascii="Times New Roman" w:hAnsi="Times New Roman" w:cs="Times New Roman"/>
                <w:sz w:val="26"/>
                <w:szCs w:val="26"/>
                <w:shd w:val="clear" w:color="auto" w:fill="FFFFFF"/>
              </w:rPr>
              <w:t>/п</w:t>
            </w:r>
          </w:p>
        </w:tc>
        <w:tc>
          <w:tcPr>
            <w:tcW w:w="3253"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Наименование целевого индикатора и показателя эффективности реализации Программы</w:t>
            </w: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Единица измерения</w:t>
            </w:r>
          </w:p>
        </w:tc>
        <w:tc>
          <w:tcPr>
            <w:tcW w:w="5137" w:type="dxa"/>
            <w:gridSpan w:val="6"/>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shd w:val="clear" w:color="auto" w:fill="FFFFFF"/>
              </w:rPr>
              <w:t>Годы реализации программы</w:t>
            </w:r>
          </w:p>
        </w:tc>
      </w:tr>
      <w:tr w:rsidR="00833E2C" w:rsidRPr="00833E2C" w:rsidTr="00833E2C">
        <w:tc>
          <w:tcPr>
            <w:tcW w:w="698"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both"/>
              <w:rPr>
                <w:rFonts w:ascii="Times New Roman" w:hAnsi="Times New Roman" w:cs="Times New Roman"/>
                <w:sz w:val="26"/>
                <w:szCs w:val="26"/>
                <w:shd w:val="clear" w:color="auto" w:fill="FFFFFF"/>
              </w:rPr>
            </w:pPr>
          </w:p>
        </w:tc>
        <w:tc>
          <w:tcPr>
            <w:tcW w:w="3253"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both"/>
              <w:rPr>
                <w:rFonts w:ascii="Times New Roman" w:hAnsi="Times New Roman" w:cs="Times New Roman"/>
                <w:sz w:val="26"/>
                <w:szCs w:val="26"/>
                <w:shd w:val="clear" w:color="auto" w:fill="FFFFFF"/>
              </w:rPr>
            </w:pP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both"/>
              <w:rPr>
                <w:rFonts w:ascii="Times New Roman" w:hAnsi="Times New Roman" w:cs="Times New Roman"/>
                <w:sz w:val="26"/>
                <w:szCs w:val="26"/>
                <w:shd w:val="clear" w:color="auto" w:fill="FFFFFF"/>
              </w:rPr>
            </w:pP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2017</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2018</w:t>
            </w:r>
          </w:p>
        </w:tc>
        <w:tc>
          <w:tcPr>
            <w:tcW w:w="927"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 xml:space="preserve">  2019</w:t>
            </w:r>
          </w:p>
        </w:tc>
        <w:tc>
          <w:tcPr>
            <w:tcW w:w="851"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2020</w:t>
            </w:r>
          </w:p>
        </w:tc>
        <w:tc>
          <w:tcPr>
            <w:tcW w:w="850"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2021</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2022</w:t>
            </w:r>
          </w:p>
        </w:tc>
      </w:tr>
      <w:tr w:rsidR="00833E2C" w:rsidRPr="00833E2C" w:rsidTr="00833E2C">
        <w:tc>
          <w:tcPr>
            <w:tcW w:w="698"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w:t>
            </w:r>
          </w:p>
        </w:tc>
        <w:tc>
          <w:tcPr>
            <w:tcW w:w="3253"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w:t>
            </w: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3</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4</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5</w:t>
            </w:r>
          </w:p>
        </w:tc>
        <w:tc>
          <w:tcPr>
            <w:tcW w:w="927"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6</w:t>
            </w:r>
          </w:p>
        </w:tc>
        <w:tc>
          <w:tcPr>
            <w:tcW w:w="851"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7</w:t>
            </w:r>
          </w:p>
        </w:tc>
        <w:tc>
          <w:tcPr>
            <w:tcW w:w="850"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8</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9</w:t>
            </w:r>
          </w:p>
        </w:tc>
      </w:tr>
      <w:tr w:rsidR="00833E2C" w:rsidRPr="00833E2C" w:rsidTr="00833E2C">
        <w:trPr>
          <w:trHeight w:val="1412"/>
        </w:trPr>
        <w:tc>
          <w:tcPr>
            <w:tcW w:w="698"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w:t>
            </w:r>
          </w:p>
        </w:tc>
        <w:tc>
          <w:tcPr>
            <w:tcW w:w="3253"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человек</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w:t>
            </w: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w:t>
            </w: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tc>
        <w:tc>
          <w:tcPr>
            <w:tcW w:w="927"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w:t>
            </w: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tc>
        <w:tc>
          <w:tcPr>
            <w:tcW w:w="851"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w:t>
            </w: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tc>
        <w:tc>
          <w:tcPr>
            <w:tcW w:w="850"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w:t>
            </w: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w:t>
            </w:r>
          </w:p>
        </w:tc>
      </w:tr>
      <w:tr w:rsidR="00833E2C" w:rsidRPr="00833E2C" w:rsidTr="00833E2C">
        <w:tc>
          <w:tcPr>
            <w:tcW w:w="698"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2.</w:t>
            </w:r>
          </w:p>
        </w:tc>
        <w:tc>
          <w:tcPr>
            <w:tcW w:w="3253"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4</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4</w:t>
            </w:r>
          </w:p>
        </w:tc>
        <w:tc>
          <w:tcPr>
            <w:tcW w:w="927"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4</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4</w:t>
            </w:r>
          </w:p>
        </w:tc>
        <w:tc>
          <w:tcPr>
            <w:tcW w:w="850"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4</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4</w:t>
            </w:r>
          </w:p>
        </w:tc>
      </w:tr>
      <w:tr w:rsidR="00833E2C" w:rsidRPr="00833E2C" w:rsidTr="00833E2C">
        <w:tc>
          <w:tcPr>
            <w:tcW w:w="729"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3.</w:t>
            </w:r>
          </w:p>
        </w:tc>
        <w:tc>
          <w:tcPr>
            <w:tcW w:w="3222"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Доля муниципальных служащих в возрасте до 30 лет, имеющих стаж муниципальной службы более трех лет (не менее)</w:t>
            </w: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процентов</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shd w:val="clear" w:color="auto" w:fill="FFFFFF"/>
              </w:rPr>
              <w:t>2</w:t>
            </w:r>
          </w:p>
        </w:tc>
        <w:tc>
          <w:tcPr>
            <w:tcW w:w="927"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shd w:val="clear" w:color="auto" w:fill="FFFFFF"/>
              </w:rPr>
              <w:t>2</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2</w:t>
            </w:r>
          </w:p>
        </w:tc>
        <w:tc>
          <w:tcPr>
            <w:tcW w:w="850"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2</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2</w:t>
            </w:r>
          </w:p>
        </w:tc>
      </w:tr>
      <w:tr w:rsidR="00833E2C" w:rsidRPr="00833E2C" w:rsidTr="00833E2C">
        <w:tc>
          <w:tcPr>
            <w:tcW w:w="729"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4.</w:t>
            </w:r>
          </w:p>
        </w:tc>
        <w:tc>
          <w:tcPr>
            <w:tcW w:w="3222"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Динамика (снижение) нарушений на муниципальной службе, в том числе коррупционной направленности</w:t>
            </w: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10</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10</w:t>
            </w:r>
          </w:p>
        </w:tc>
        <w:tc>
          <w:tcPr>
            <w:tcW w:w="927"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10</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10</w:t>
            </w:r>
          </w:p>
        </w:tc>
        <w:tc>
          <w:tcPr>
            <w:tcW w:w="850"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10</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10</w:t>
            </w:r>
          </w:p>
        </w:tc>
      </w:tr>
      <w:tr w:rsidR="00833E2C" w:rsidRPr="00833E2C" w:rsidTr="00833E2C">
        <w:tc>
          <w:tcPr>
            <w:tcW w:w="729"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5.</w:t>
            </w:r>
          </w:p>
        </w:tc>
        <w:tc>
          <w:tcPr>
            <w:tcW w:w="3222"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 xml:space="preserve">Доля граждан, которые удовлетворены </w:t>
            </w:r>
            <w:r w:rsidRPr="00833E2C">
              <w:rPr>
                <w:rFonts w:ascii="Times New Roman" w:hAnsi="Times New Roman" w:cs="Times New Roman"/>
                <w:sz w:val="26"/>
                <w:szCs w:val="26"/>
                <w:shd w:val="clear" w:color="auto" w:fill="FFFFFF"/>
              </w:rPr>
              <w:lastRenderedPageBreak/>
              <w:t>деятельностью органов местного самоуправления (не менее)</w:t>
            </w: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lastRenderedPageBreak/>
              <w:t>-"-</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70</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75</w:t>
            </w:r>
          </w:p>
        </w:tc>
        <w:tc>
          <w:tcPr>
            <w:tcW w:w="927"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80</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80</w:t>
            </w:r>
          </w:p>
        </w:tc>
        <w:tc>
          <w:tcPr>
            <w:tcW w:w="850"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85</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85</w:t>
            </w:r>
          </w:p>
        </w:tc>
      </w:tr>
      <w:tr w:rsidR="00833E2C" w:rsidRPr="00833E2C" w:rsidTr="00833E2C">
        <w:tc>
          <w:tcPr>
            <w:tcW w:w="729"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lastRenderedPageBreak/>
              <w:t>6.</w:t>
            </w:r>
          </w:p>
        </w:tc>
        <w:tc>
          <w:tcPr>
            <w:tcW w:w="3222"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Доля граждан, которые удовлетворены качеством муниципальных услуг (не менее)</w:t>
            </w: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60</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65</w:t>
            </w:r>
          </w:p>
        </w:tc>
        <w:tc>
          <w:tcPr>
            <w:tcW w:w="927"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70</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70</w:t>
            </w:r>
          </w:p>
        </w:tc>
        <w:tc>
          <w:tcPr>
            <w:tcW w:w="850"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75</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spacing w:after="0" w:line="240" w:lineRule="auto"/>
              <w:jc w:val="center"/>
              <w:rPr>
                <w:rFonts w:ascii="Times New Roman" w:hAnsi="Times New Roman" w:cs="Times New Roman"/>
                <w:sz w:val="26"/>
                <w:szCs w:val="26"/>
                <w:shd w:val="clear" w:color="auto" w:fill="FFFFFF"/>
              </w:rPr>
            </w:pPr>
            <w:r w:rsidRPr="00833E2C">
              <w:rPr>
                <w:rFonts w:ascii="Times New Roman" w:hAnsi="Times New Roman" w:cs="Times New Roman"/>
                <w:sz w:val="26"/>
                <w:szCs w:val="26"/>
                <w:shd w:val="clear" w:color="auto" w:fill="FFFFFF"/>
              </w:rPr>
              <w:t>75</w:t>
            </w:r>
          </w:p>
        </w:tc>
      </w:tr>
      <w:tr w:rsidR="00833E2C" w:rsidRPr="00833E2C" w:rsidTr="00833E2C">
        <w:tc>
          <w:tcPr>
            <w:tcW w:w="729" w:type="dxa"/>
            <w:gridSpan w:val="2"/>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widowControl w:val="0"/>
              <w:autoSpaceDE w:val="0"/>
              <w:autoSpaceDN w:val="0"/>
              <w:adjustRightInd w:val="0"/>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7.</w:t>
            </w:r>
          </w:p>
        </w:tc>
        <w:tc>
          <w:tcPr>
            <w:tcW w:w="3222"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widowControl w:val="0"/>
              <w:autoSpaceDE w:val="0"/>
              <w:autoSpaceDN w:val="0"/>
              <w:adjustRightInd w:val="0"/>
              <w:spacing w:after="0" w:line="240" w:lineRule="auto"/>
              <w:rPr>
                <w:rFonts w:ascii="Times New Roman" w:hAnsi="Times New Roman" w:cs="Times New Roman"/>
                <w:sz w:val="26"/>
                <w:szCs w:val="26"/>
              </w:rPr>
            </w:pPr>
            <w:r w:rsidRPr="00833E2C">
              <w:rPr>
                <w:rFonts w:ascii="Times New Roman" w:hAnsi="Times New Roman" w:cs="Times New Roman"/>
                <w:sz w:val="26"/>
                <w:szCs w:val="26"/>
              </w:rPr>
              <w:t>Динамика (снижение) нарушений на муниципальной службе, в том числе коррупционной направленности</w:t>
            </w:r>
          </w:p>
        </w:tc>
        <w:tc>
          <w:tcPr>
            <w:tcW w:w="1375"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widowControl w:val="0"/>
              <w:autoSpaceDE w:val="0"/>
              <w:autoSpaceDN w:val="0"/>
              <w:adjustRightInd w:val="0"/>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widowControl w:val="0"/>
              <w:autoSpaceDE w:val="0"/>
              <w:autoSpaceDN w:val="0"/>
              <w:adjustRightInd w:val="0"/>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10</w:t>
            </w:r>
          </w:p>
        </w:tc>
        <w:tc>
          <w:tcPr>
            <w:tcW w:w="829" w:type="dxa"/>
            <w:tcBorders>
              <w:top w:val="single" w:sz="2" w:space="0" w:color="000000"/>
              <w:left w:val="single" w:sz="2" w:space="0" w:color="000000"/>
              <w:bottom w:val="single" w:sz="2" w:space="0" w:color="000000"/>
              <w:right w:val="single" w:sz="2" w:space="0" w:color="000000"/>
            </w:tcBorders>
          </w:tcPr>
          <w:p w:rsidR="00833E2C" w:rsidRPr="00833E2C" w:rsidRDefault="00833E2C" w:rsidP="00833E2C">
            <w:pPr>
              <w:widowControl w:val="0"/>
              <w:autoSpaceDE w:val="0"/>
              <w:autoSpaceDN w:val="0"/>
              <w:adjustRightInd w:val="0"/>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10</w:t>
            </w:r>
          </w:p>
        </w:tc>
        <w:tc>
          <w:tcPr>
            <w:tcW w:w="927" w:type="dxa"/>
            <w:tcBorders>
              <w:top w:val="single" w:sz="2" w:space="0" w:color="000000"/>
              <w:left w:val="single" w:sz="2" w:space="0" w:color="000000"/>
              <w:bottom w:val="single" w:sz="2" w:space="0" w:color="000000"/>
              <w:right w:val="single" w:sz="4" w:space="0" w:color="auto"/>
            </w:tcBorders>
          </w:tcPr>
          <w:p w:rsidR="00833E2C" w:rsidRPr="00833E2C" w:rsidRDefault="00833E2C" w:rsidP="00833E2C">
            <w:pPr>
              <w:widowControl w:val="0"/>
              <w:autoSpaceDE w:val="0"/>
              <w:autoSpaceDN w:val="0"/>
              <w:adjustRightInd w:val="0"/>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10</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widowControl w:val="0"/>
              <w:autoSpaceDE w:val="0"/>
              <w:autoSpaceDN w:val="0"/>
              <w:adjustRightInd w:val="0"/>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10</w:t>
            </w:r>
          </w:p>
        </w:tc>
        <w:tc>
          <w:tcPr>
            <w:tcW w:w="850"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widowControl w:val="0"/>
              <w:autoSpaceDE w:val="0"/>
              <w:autoSpaceDN w:val="0"/>
              <w:adjustRightInd w:val="0"/>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10</w:t>
            </w:r>
          </w:p>
        </w:tc>
        <w:tc>
          <w:tcPr>
            <w:tcW w:w="851" w:type="dxa"/>
            <w:tcBorders>
              <w:top w:val="single" w:sz="2" w:space="0" w:color="000000"/>
              <w:left w:val="single" w:sz="4" w:space="0" w:color="auto"/>
              <w:bottom w:val="single" w:sz="2" w:space="0" w:color="000000"/>
              <w:right w:val="single" w:sz="2" w:space="0" w:color="000000"/>
            </w:tcBorders>
          </w:tcPr>
          <w:p w:rsidR="00833E2C" w:rsidRPr="00833E2C" w:rsidRDefault="00833E2C" w:rsidP="00833E2C">
            <w:pPr>
              <w:widowControl w:val="0"/>
              <w:autoSpaceDE w:val="0"/>
              <w:autoSpaceDN w:val="0"/>
              <w:adjustRightInd w:val="0"/>
              <w:spacing w:after="0" w:line="240" w:lineRule="auto"/>
              <w:jc w:val="center"/>
              <w:rPr>
                <w:rFonts w:ascii="Times New Roman" w:hAnsi="Times New Roman" w:cs="Times New Roman"/>
                <w:sz w:val="26"/>
                <w:szCs w:val="26"/>
              </w:rPr>
            </w:pPr>
            <w:r w:rsidRPr="00833E2C">
              <w:rPr>
                <w:rFonts w:ascii="Times New Roman" w:hAnsi="Times New Roman" w:cs="Times New Roman"/>
                <w:sz w:val="26"/>
                <w:szCs w:val="26"/>
              </w:rPr>
              <w:t>10</w:t>
            </w:r>
          </w:p>
        </w:tc>
      </w:tr>
    </w:tbl>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p w:rsidR="00833E2C" w:rsidRPr="00833E2C" w:rsidRDefault="00833E2C" w:rsidP="00833E2C">
      <w:pPr>
        <w:spacing w:before="108" w:after="108" w:line="240" w:lineRule="auto"/>
        <w:jc w:val="center"/>
        <w:rPr>
          <w:rFonts w:ascii="Times New Roman" w:hAnsi="Times New Roman" w:cs="Times New Roman"/>
          <w:sz w:val="28"/>
          <w:szCs w:val="28"/>
          <w:shd w:val="clear" w:color="auto" w:fill="FFFFFF"/>
        </w:rPr>
      </w:pPr>
      <w:bookmarkStart w:id="10" w:name="sub_500"/>
      <w:r w:rsidRPr="00833E2C">
        <w:rPr>
          <w:rFonts w:ascii="Times New Roman" w:hAnsi="Times New Roman" w:cs="Times New Roman"/>
          <w:b/>
          <w:bCs/>
          <w:sz w:val="28"/>
          <w:szCs w:val="28"/>
          <w:shd w:val="clear" w:color="auto" w:fill="FFFFFF"/>
        </w:rPr>
        <w:t>6. Ресурсное обеспечение Программы</w:t>
      </w:r>
    </w:p>
    <w:bookmarkEnd w:id="10"/>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Программные мероприятия финансируются за счет средств бюджета Пурдошанского сельского поселения.</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Общий объем финансирования Программы из бюджета Пурдошанского сельского поселения  составляет 30,0 тыс. рублей.</w:t>
      </w:r>
    </w:p>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Объем финансирования по годам:</w:t>
      </w:r>
    </w:p>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2017 год - 5,0 тыс. рублей;</w:t>
      </w:r>
    </w:p>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2018 год - 5,0 тыс. рублей;</w:t>
      </w:r>
    </w:p>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2019 год - 5,0 тыс. рублей;</w:t>
      </w:r>
    </w:p>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2020 год - 5,0 тыс. рублей;</w:t>
      </w:r>
    </w:p>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2021 год - 5,0 тыс. рублей;</w:t>
      </w:r>
    </w:p>
    <w:p w:rsidR="00833E2C" w:rsidRPr="00833E2C" w:rsidRDefault="00833E2C" w:rsidP="00833E2C">
      <w:pPr>
        <w:spacing w:after="0" w:line="240" w:lineRule="auto"/>
        <w:rPr>
          <w:rFonts w:ascii="Times New Roman" w:hAnsi="Times New Roman" w:cs="Times New Roman"/>
          <w:sz w:val="28"/>
          <w:szCs w:val="28"/>
        </w:rPr>
      </w:pPr>
      <w:r w:rsidRPr="00833E2C">
        <w:rPr>
          <w:rFonts w:ascii="Times New Roman" w:hAnsi="Times New Roman" w:cs="Times New Roman"/>
          <w:sz w:val="28"/>
          <w:szCs w:val="28"/>
        </w:rPr>
        <w:t>2022 год - 5,0 тыс. рублей.</w:t>
      </w: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7. Риски Программы</w:t>
      </w: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Реализация программных мероприятий связана с определенными рисками (угрозами):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xml:space="preserve">- финансирование Программы не в полном объеме повлечёт за собой невыполнение программных мероприятий; </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организационные риски, связанные с ошибками управления реализации Программы;</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возможное изменение федерального и республиканского законодательства.</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Меры по управлению рисками:</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определение приоритетных направлений реализации Программы, оперативное внесение корректировок;</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-открытость и прозрачность планов мероприятий и практических действий, информационное сопровождение Программы.</w:t>
      </w: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p w:rsidR="00833E2C" w:rsidRPr="00833E2C" w:rsidRDefault="00833E2C" w:rsidP="00833E2C">
      <w:pPr>
        <w:spacing w:before="108" w:after="108" w:line="240" w:lineRule="auto"/>
        <w:jc w:val="center"/>
        <w:rPr>
          <w:rFonts w:ascii="Times New Roman" w:hAnsi="Times New Roman" w:cs="Times New Roman"/>
          <w:sz w:val="28"/>
          <w:szCs w:val="28"/>
          <w:shd w:val="clear" w:color="auto" w:fill="FFFFFF"/>
        </w:rPr>
      </w:pPr>
      <w:bookmarkStart w:id="11" w:name="sub_600"/>
      <w:r w:rsidRPr="00833E2C">
        <w:rPr>
          <w:rFonts w:ascii="Times New Roman" w:hAnsi="Times New Roman" w:cs="Times New Roman"/>
          <w:b/>
          <w:bCs/>
          <w:sz w:val="28"/>
          <w:szCs w:val="28"/>
          <w:shd w:val="clear" w:color="auto" w:fill="FFFFFF"/>
        </w:rPr>
        <w:lastRenderedPageBreak/>
        <w:t xml:space="preserve">8. Механизм реализации Программы и </w:t>
      </w:r>
      <w:proofErr w:type="gramStart"/>
      <w:r w:rsidRPr="00833E2C">
        <w:rPr>
          <w:rFonts w:ascii="Times New Roman" w:hAnsi="Times New Roman" w:cs="Times New Roman"/>
          <w:b/>
          <w:bCs/>
          <w:sz w:val="28"/>
          <w:szCs w:val="28"/>
          <w:shd w:val="clear" w:color="auto" w:fill="FFFFFF"/>
        </w:rPr>
        <w:t>контроль за</w:t>
      </w:r>
      <w:proofErr w:type="gramEnd"/>
      <w:r w:rsidRPr="00833E2C">
        <w:rPr>
          <w:rFonts w:ascii="Times New Roman" w:hAnsi="Times New Roman" w:cs="Times New Roman"/>
          <w:b/>
          <w:bCs/>
          <w:sz w:val="28"/>
          <w:szCs w:val="28"/>
          <w:shd w:val="clear" w:color="auto" w:fill="FFFFFF"/>
        </w:rPr>
        <w:t xml:space="preserve"> ходом выполнения ее основных мероприятий</w:t>
      </w:r>
    </w:p>
    <w:bookmarkEnd w:id="11"/>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 xml:space="preserve">Выполнение мероприятий Программы будет осуществляться в соответствии с планом мероприятий Программы, указанным в </w:t>
      </w:r>
      <w:hyperlink w:anchor="sub_10000" w:history="1">
        <w:r w:rsidRPr="00833E2C">
          <w:rPr>
            <w:rFonts w:ascii="Times New Roman" w:hAnsi="Times New Roman" w:cs="Times New Roman"/>
            <w:sz w:val="28"/>
            <w:szCs w:val="28"/>
            <w:shd w:val="clear" w:color="auto" w:fill="FFFFFF"/>
            <w:lang/>
          </w:rPr>
          <w:t>приложении</w:t>
        </w:r>
      </w:hyperlink>
      <w:r w:rsidRPr="00833E2C">
        <w:rPr>
          <w:rFonts w:ascii="Times New Roman" w:hAnsi="Times New Roman" w:cs="Times New Roman"/>
          <w:sz w:val="28"/>
          <w:szCs w:val="28"/>
          <w:shd w:val="clear" w:color="auto" w:fill="FFFFFF"/>
        </w:rPr>
        <w:t>.</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r w:rsidRPr="00833E2C">
        <w:rPr>
          <w:rFonts w:ascii="Times New Roman" w:hAnsi="Times New Roman" w:cs="Times New Roman"/>
          <w:sz w:val="28"/>
          <w:szCs w:val="28"/>
          <w:shd w:val="clear" w:color="auto" w:fill="FFFFFF"/>
        </w:rPr>
        <w:t>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 Выполнение отдельных мероприятий Программы будет осуществляться посредством заключения муниципальных контрактов (договоров, соглашений) между муниципальным заказчиком Программы и научными, образовательными и иными организациями.</w:t>
      </w:r>
    </w:p>
    <w:p w:rsidR="00833E2C" w:rsidRPr="00833E2C" w:rsidRDefault="00833E2C" w:rsidP="00833E2C">
      <w:pPr>
        <w:spacing w:after="0" w:line="240" w:lineRule="auto"/>
        <w:jc w:val="right"/>
        <w:rPr>
          <w:rFonts w:ascii="Times New Roman" w:hAnsi="Times New Roman" w:cs="Times New Roman"/>
          <w:b/>
          <w:bCs/>
          <w:sz w:val="28"/>
          <w:szCs w:val="28"/>
          <w:shd w:val="clear" w:color="auto" w:fill="FFFFFF"/>
        </w:rPr>
      </w:pPr>
    </w:p>
    <w:p w:rsidR="00833E2C" w:rsidRPr="00833E2C" w:rsidRDefault="00833E2C" w:rsidP="00833E2C">
      <w:pPr>
        <w:spacing w:after="0" w:line="240" w:lineRule="auto"/>
        <w:jc w:val="right"/>
        <w:rPr>
          <w:rFonts w:ascii="Times New Roman" w:hAnsi="Times New Roman" w:cs="Times New Roman"/>
          <w:b/>
          <w:bCs/>
          <w:sz w:val="28"/>
          <w:szCs w:val="28"/>
          <w:shd w:val="clear" w:color="auto" w:fill="FFFFFF"/>
        </w:rPr>
      </w:pPr>
    </w:p>
    <w:p w:rsidR="00833E2C" w:rsidRPr="00833E2C" w:rsidRDefault="00833E2C" w:rsidP="00833E2C">
      <w:pPr>
        <w:spacing w:after="0" w:line="240" w:lineRule="auto"/>
        <w:jc w:val="right"/>
        <w:rPr>
          <w:rFonts w:ascii="Times New Roman" w:hAnsi="Times New Roman" w:cs="Times New Roman"/>
          <w:b/>
          <w:bCs/>
          <w:sz w:val="28"/>
          <w:szCs w:val="28"/>
          <w:shd w:val="clear" w:color="auto" w:fill="FFFFFF"/>
        </w:rPr>
      </w:pPr>
    </w:p>
    <w:p w:rsidR="00833E2C" w:rsidRPr="00833E2C" w:rsidRDefault="00833E2C" w:rsidP="00833E2C">
      <w:pPr>
        <w:spacing w:after="0" w:line="240" w:lineRule="auto"/>
        <w:jc w:val="right"/>
        <w:rPr>
          <w:rFonts w:ascii="Times New Roman" w:hAnsi="Times New Roman" w:cs="Times New Roman"/>
          <w:b/>
          <w:bCs/>
          <w:sz w:val="28"/>
          <w:szCs w:val="28"/>
          <w:shd w:val="clear" w:color="auto" w:fill="FFFFFF"/>
        </w:rPr>
        <w:sectPr w:rsidR="00833E2C" w:rsidRPr="00833E2C" w:rsidSect="00833E2C">
          <w:headerReference w:type="even" r:id="rId24"/>
          <w:headerReference w:type="default" r:id="rId25"/>
          <w:footerReference w:type="even" r:id="rId26"/>
          <w:footerReference w:type="default" r:id="rId27"/>
          <w:pgSz w:w="11906" w:h="16838"/>
          <w:pgMar w:top="1079" w:right="926" w:bottom="1134" w:left="1260" w:header="720" w:footer="720" w:gutter="0"/>
          <w:cols w:space="720"/>
          <w:noEndnote/>
          <w:titlePg/>
        </w:sectPr>
      </w:pPr>
    </w:p>
    <w:p w:rsidR="00833E2C" w:rsidRPr="00833E2C" w:rsidRDefault="00833E2C" w:rsidP="00833E2C">
      <w:pPr>
        <w:spacing w:after="0" w:line="240" w:lineRule="auto"/>
        <w:jc w:val="right"/>
        <w:rPr>
          <w:rFonts w:ascii="Times New Roman" w:hAnsi="Times New Roman" w:cs="Times New Roman"/>
          <w:bCs/>
          <w:sz w:val="28"/>
          <w:szCs w:val="28"/>
          <w:shd w:val="clear" w:color="auto" w:fill="FFFFFF"/>
        </w:rPr>
      </w:pPr>
      <w:r w:rsidRPr="00833E2C">
        <w:rPr>
          <w:rFonts w:ascii="Times New Roman" w:hAnsi="Times New Roman" w:cs="Times New Roman"/>
          <w:b/>
          <w:bCs/>
          <w:sz w:val="28"/>
          <w:szCs w:val="28"/>
          <w:shd w:val="clear" w:color="auto" w:fill="FFFFFF"/>
        </w:rPr>
        <w:lastRenderedPageBreak/>
        <w:t xml:space="preserve">                                                                                                                                 </w:t>
      </w:r>
      <w:r w:rsidR="000823F8">
        <w:rPr>
          <w:rFonts w:ascii="Times New Roman" w:hAnsi="Times New Roman" w:cs="Times New Roman"/>
          <w:b/>
          <w:bCs/>
          <w:sz w:val="28"/>
          <w:szCs w:val="28"/>
          <w:shd w:val="clear" w:color="auto" w:fill="FFFFFF"/>
        </w:rPr>
        <w:t xml:space="preserve">              </w:t>
      </w:r>
      <w:r w:rsidRPr="00833E2C">
        <w:rPr>
          <w:rFonts w:ascii="Times New Roman" w:hAnsi="Times New Roman" w:cs="Times New Roman"/>
          <w:bCs/>
          <w:sz w:val="28"/>
          <w:szCs w:val="28"/>
          <w:shd w:val="clear" w:color="auto" w:fill="FFFFFF"/>
        </w:rPr>
        <w:t>Приложение</w:t>
      </w:r>
    </w:p>
    <w:p w:rsidR="00833E2C" w:rsidRPr="00833E2C" w:rsidRDefault="00833E2C" w:rsidP="00833E2C">
      <w:pPr>
        <w:tabs>
          <w:tab w:val="left" w:pos="8820"/>
        </w:tabs>
        <w:spacing w:after="0" w:line="240" w:lineRule="auto"/>
        <w:jc w:val="right"/>
        <w:rPr>
          <w:rFonts w:ascii="Times New Roman" w:hAnsi="Times New Roman" w:cs="Times New Roman"/>
          <w:sz w:val="28"/>
          <w:szCs w:val="28"/>
        </w:rPr>
      </w:pPr>
      <w:r w:rsidRPr="00833E2C">
        <w:rPr>
          <w:rFonts w:ascii="Times New Roman" w:hAnsi="Times New Roman" w:cs="Times New Roman"/>
          <w:bCs/>
          <w:sz w:val="28"/>
          <w:szCs w:val="28"/>
          <w:shd w:val="clear" w:color="auto" w:fill="FFFFFF"/>
        </w:rPr>
        <w:t xml:space="preserve">                                                                                к</w:t>
      </w:r>
      <w:r w:rsidRPr="00833E2C">
        <w:rPr>
          <w:rFonts w:ascii="Times New Roman" w:hAnsi="Times New Roman" w:cs="Times New Roman"/>
          <w:b/>
          <w:bCs/>
          <w:sz w:val="28"/>
          <w:szCs w:val="28"/>
          <w:shd w:val="clear" w:color="auto" w:fill="FFFFFF"/>
        </w:rPr>
        <w:t xml:space="preserve"> </w:t>
      </w:r>
      <w:r w:rsidRPr="00833E2C">
        <w:rPr>
          <w:rFonts w:ascii="Times New Roman" w:hAnsi="Times New Roman" w:cs="Times New Roman"/>
          <w:bCs/>
          <w:sz w:val="28"/>
          <w:szCs w:val="28"/>
          <w:shd w:val="clear" w:color="auto" w:fill="FFFFFF"/>
        </w:rPr>
        <w:t xml:space="preserve">муниципальной </w:t>
      </w:r>
      <w:hyperlink w:anchor="sub_1000" w:history="1">
        <w:r w:rsidRPr="00833E2C">
          <w:rPr>
            <w:rFonts w:ascii="Times New Roman" w:hAnsi="Times New Roman" w:cs="Times New Roman"/>
            <w:sz w:val="28"/>
            <w:szCs w:val="28"/>
            <w:shd w:val="clear" w:color="auto" w:fill="FFFFFF"/>
            <w:lang/>
          </w:rPr>
          <w:t>программе</w:t>
        </w:r>
      </w:hyperlink>
      <w:r w:rsidRPr="00833E2C">
        <w:rPr>
          <w:rFonts w:ascii="Times New Roman" w:hAnsi="Times New Roman" w:cs="Times New Roman"/>
          <w:b/>
          <w:bCs/>
          <w:sz w:val="28"/>
          <w:szCs w:val="28"/>
          <w:shd w:val="clear" w:color="auto" w:fill="FFFFFF"/>
        </w:rPr>
        <w:t xml:space="preserve"> </w:t>
      </w:r>
      <w:r w:rsidRPr="00833E2C">
        <w:rPr>
          <w:rFonts w:ascii="Times New Roman" w:hAnsi="Times New Roman" w:cs="Times New Roman"/>
          <w:sz w:val="28"/>
          <w:szCs w:val="28"/>
        </w:rPr>
        <w:t xml:space="preserve">«Развитие муниципальной                                     службы в Пурдошанском сельском поселении </w:t>
      </w:r>
    </w:p>
    <w:p w:rsidR="00833E2C" w:rsidRPr="00833E2C" w:rsidRDefault="00833E2C" w:rsidP="00833E2C">
      <w:pPr>
        <w:spacing w:after="0" w:line="240" w:lineRule="auto"/>
        <w:jc w:val="right"/>
        <w:rPr>
          <w:rFonts w:ascii="Times New Roman" w:hAnsi="Times New Roman" w:cs="Times New Roman"/>
          <w:sz w:val="28"/>
          <w:szCs w:val="28"/>
        </w:rPr>
      </w:pPr>
      <w:r w:rsidRPr="00833E2C">
        <w:rPr>
          <w:rFonts w:ascii="Times New Roman" w:hAnsi="Times New Roman" w:cs="Times New Roman"/>
          <w:sz w:val="28"/>
          <w:szCs w:val="28"/>
        </w:rPr>
        <w:t xml:space="preserve">                                                                                                Темниковского муниципального района </w:t>
      </w:r>
    </w:p>
    <w:p w:rsidR="00833E2C" w:rsidRPr="00833E2C" w:rsidRDefault="00833E2C" w:rsidP="00833E2C">
      <w:pPr>
        <w:spacing w:after="0" w:line="240" w:lineRule="auto"/>
        <w:jc w:val="right"/>
        <w:rPr>
          <w:rFonts w:ascii="Times New Roman" w:hAnsi="Times New Roman" w:cs="Times New Roman"/>
          <w:sz w:val="28"/>
          <w:szCs w:val="28"/>
          <w:shd w:val="clear" w:color="auto" w:fill="FFFFFF"/>
        </w:rPr>
      </w:pPr>
      <w:r w:rsidRPr="00833E2C">
        <w:rPr>
          <w:rFonts w:ascii="Times New Roman" w:hAnsi="Times New Roman" w:cs="Times New Roman"/>
          <w:sz w:val="28"/>
          <w:szCs w:val="28"/>
        </w:rPr>
        <w:t xml:space="preserve">                                                                                                                    Республики Мордовия на 2017 - 2022 годы»   </w:t>
      </w:r>
    </w:p>
    <w:p w:rsidR="00833E2C" w:rsidRPr="00833E2C" w:rsidRDefault="00833E2C" w:rsidP="00833E2C">
      <w:pPr>
        <w:spacing w:after="0" w:line="240" w:lineRule="auto"/>
        <w:jc w:val="both"/>
        <w:rPr>
          <w:rFonts w:ascii="Times New Roman" w:hAnsi="Times New Roman" w:cs="Times New Roman"/>
          <w:sz w:val="28"/>
          <w:szCs w:val="28"/>
          <w:shd w:val="clear" w:color="auto" w:fill="FFFFFF"/>
        </w:rPr>
      </w:pPr>
    </w:p>
    <w:p w:rsidR="00833E2C" w:rsidRPr="00833E2C" w:rsidRDefault="00833E2C" w:rsidP="00833E2C">
      <w:pPr>
        <w:spacing w:before="108" w:after="108" w:line="240" w:lineRule="auto"/>
        <w:jc w:val="center"/>
        <w:rPr>
          <w:rFonts w:ascii="Times New Roman" w:hAnsi="Times New Roman" w:cs="Times New Roman"/>
          <w:sz w:val="28"/>
          <w:szCs w:val="28"/>
        </w:rPr>
      </w:pPr>
      <w:r w:rsidRPr="00833E2C">
        <w:rPr>
          <w:rFonts w:ascii="Times New Roman" w:hAnsi="Times New Roman" w:cs="Times New Roman"/>
          <w:bCs/>
          <w:sz w:val="28"/>
          <w:szCs w:val="28"/>
          <w:shd w:val="clear" w:color="auto" w:fill="FFFFFF"/>
        </w:rPr>
        <w:t>План мероприятий</w:t>
      </w:r>
      <w:r w:rsidRPr="00833E2C">
        <w:rPr>
          <w:rFonts w:ascii="Times New Roman" w:hAnsi="Times New Roman" w:cs="Times New Roman"/>
          <w:bCs/>
          <w:sz w:val="28"/>
          <w:szCs w:val="28"/>
          <w:shd w:val="clear" w:color="auto" w:fill="FFFFFF"/>
        </w:rPr>
        <w:br/>
        <w:t xml:space="preserve">муниципальной программы </w:t>
      </w:r>
      <w:r w:rsidRPr="00833E2C">
        <w:rPr>
          <w:rFonts w:ascii="Times New Roman" w:hAnsi="Times New Roman" w:cs="Times New Roman"/>
          <w:sz w:val="28"/>
          <w:szCs w:val="28"/>
        </w:rPr>
        <w:t xml:space="preserve">«Развитие муниципальной службы в Пурдошанском сельском поселении Темниковского муниципального района Республики Мордовия на 2017 - 2022 годы»   </w:t>
      </w:r>
    </w:p>
    <w:tbl>
      <w:tblPr>
        <w:tblW w:w="150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11"/>
        <w:gridCol w:w="1620"/>
        <w:gridCol w:w="2216"/>
        <w:gridCol w:w="2880"/>
        <w:gridCol w:w="3116"/>
      </w:tblGrid>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w:t>
            </w:r>
            <w:r w:rsidRPr="00833E2C">
              <w:rPr>
                <w:rFonts w:ascii="Times New Roman" w:hAnsi="Times New Roman" w:cs="Times New Roman"/>
                <w:sz w:val="24"/>
                <w:szCs w:val="24"/>
                <w:shd w:val="clear" w:color="auto" w:fill="FFFFFF"/>
              </w:rPr>
              <w:br/>
            </w:r>
            <w:proofErr w:type="gramStart"/>
            <w:r w:rsidRPr="00833E2C">
              <w:rPr>
                <w:rFonts w:ascii="Times New Roman" w:hAnsi="Times New Roman" w:cs="Times New Roman"/>
                <w:sz w:val="24"/>
                <w:szCs w:val="24"/>
                <w:shd w:val="clear" w:color="auto" w:fill="FFFFFF"/>
              </w:rPr>
              <w:t>п</w:t>
            </w:r>
            <w:proofErr w:type="gramEnd"/>
            <w:r w:rsidRPr="00833E2C">
              <w:rPr>
                <w:rFonts w:ascii="Times New Roman" w:hAnsi="Times New Roman" w:cs="Times New Roman"/>
                <w:sz w:val="24"/>
                <w:szCs w:val="24"/>
                <w:shd w:val="clear" w:color="auto" w:fill="FFFFFF"/>
              </w:rPr>
              <w:t>/п</w:t>
            </w:r>
          </w:p>
        </w:tc>
        <w:tc>
          <w:tcPr>
            <w:tcW w:w="4511"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Наименование мероприятия</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Срок исполнения</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Ответственные исполнители</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 xml:space="preserve">Источники и объем финансирования </w:t>
            </w:r>
          </w:p>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(тыс. руб.)</w:t>
            </w:r>
          </w:p>
        </w:tc>
        <w:tc>
          <w:tcPr>
            <w:tcW w:w="3116" w:type="dxa"/>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shd w:val="clear" w:color="auto" w:fill="FFFFFF"/>
              </w:rPr>
              <w:t>Ожидаемый результат</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1</w:t>
            </w:r>
          </w:p>
        </w:tc>
        <w:tc>
          <w:tcPr>
            <w:tcW w:w="4511"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3</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4</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5</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6</w:t>
            </w:r>
          </w:p>
        </w:tc>
      </w:tr>
      <w:tr w:rsidR="00833E2C" w:rsidRPr="00833E2C" w:rsidTr="00833E2C">
        <w:trPr>
          <w:trHeight w:val="1300"/>
        </w:trPr>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1.</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ежегодно,</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январь - февраль</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совершенствование правового обеспечения деятельности органов местного самоуправления</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2017-2022 </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совершенствование социальной защищенности муниципальных служащих</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3.</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lastRenderedPageBreak/>
              <w:t>2017-2022 </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повышение профессионального уровня муниципальных служащих</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lastRenderedPageBreak/>
              <w:t>4.</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2017-2022 </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снижение уровня коррупционных проявлений на муниципальной службе</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5.</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Автоматизация кадровых процедур, повышение качества и эффективности муниципальной службы</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2017-2022 </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внедрение информационно-коммуникационных технологий в систему управления персоналом</w:t>
            </w:r>
          </w:p>
        </w:tc>
      </w:tr>
      <w:tr w:rsidR="00833E2C" w:rsidRPr="00833E2C" w:rsidTr="00833E2C">
        <w:trPr>
          <w:trHeight w:val="1430"/>
        </w:trPr>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6.</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2017-2022</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 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формирование качественного состава кадрового резерва для замещения вакантных должностей муниципальной службы</w:t>
            </w:r>
          </w:p>
        </w:tc>
      </w:tr>
      <w:tr w:rsidR="00833E2C" w:rsidRPr="00833E2C" w:rsidTr="00833E2C">
        <w:trPr>
          <w:trHeight w:val="1024"/>
        </w:trPr>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7.</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Совершенствование механизма формирования, подготовки и использования муниципального резерва управленческих кадров</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2017-2022 </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формирование качественного состава муниципального резерва управленческих кадров</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8.</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Совершенствование средств и методов информирования населения о деятельности органов местного самоуправления</w:t>
            </w:r>
          </w:p>
        </w:tc>
        <w:tc>
          <w:tcPr>
            <w:tcW w:w="1620" w:type="dxa"/>
          </w:tcPr>
          <w:p w:rsidR="00833E2C" w:rsidRPr="00833E2C" w:rsidRDefault="00833E2C" w:rsidP="00833E2C">
            <w:pPr>
              <w:spacing w:after="0" w:line="240" w:lineRule="auto"/>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 xml:space="preserve">  2017-2022 </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Заместитель главы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повышение открытости деятельности органов местного самоуправления</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9.</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Формирование системы подготовки кадров для муниципальной службы на договорной основе</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 год</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принятие нормативных правовых актов, регулирующих порядок подготовки кадров для муниципальной службы на договорной основе</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10.</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 xml:space="preserve">Заключение органами местного самоуправления с гражданами договоров о целевом обучении с обязательством по </w:t>
            </w:r>
            <w:r w:rsidRPr="00833E2C">
              <w:rPr>
                <w:rFonts w:ascii="Times New Roman" w:hAnsi="Times New Roman" w:cs="Times New Roman"/>
                <w:sz w:val="24"/>
                <w:szCs w:val="24"/>
                <w:shd w:val="clear" w:color="auto" w:fill="FFFFFF"/>
              </w:rPr>
              <w:lastRenderedPageBreak/>
              <w:t>прохождению муниципальной службы, оказание информационно-методической, консультативной помощи по данному вопросу</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lastRenderedPageBreak/>
              <w:t>2017-2022</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 xml:space="preserve">Глава Пурдошанского сельского </w:t>
            </w:r>
            <w:r w:rsidRPr="00833E2C">
              <w:rPr>
                <w:rFonts w:ascii="Times New Roman" w:hAnsi="Times New Roman" w:cs="Times New Roman"/>
                <w:sz w:val="24"/>
                <w:szCs w:val="24"/>
                <w:shd w:val="clear" w:color="auto" w:fill="FFFFFF"/>
              </w:rPr>
              <w:lastRenderedPageBreak/>
              <w:t>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lastRenderedPageBreak/>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 xml:space="preserve">подготовка высококвалифицированных кадров для органов </w:t>
            </w:r>
            <w:r w:rsidRPr="00833E2C">
              <w:rPr>
                <w:rFonts w:ascii="Times New Roman" w:hAnsi="Times New Roman" w:cs="Times New Roman"/>
                <w:sz w:val="24"/>
                <w:szCs w:val="24"/>
                <w:shd w:val="clear" w:color="auto" w:fill="FFFFFF"/>
              </w:rPr>
              <w:lastRenderedPageBreak/>
              <w:t>местного самоуправления</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lastRenderedPageBreak/>
              <w:t>11.</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2017-2022</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за счет средств текущего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повышение профессионального уровня муниципальных служащих и лиц, замещающих муниципальные должности на постоянной основе</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12.</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Включение в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межнациональных и межконфессиональных отношений, правовых и морально-этических аспектов управленческой деятельности</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2017-2022</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годы</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 xml:space="preserve">повышение качества </w:t>
            </w:r>
            <w:proofErr w:type="gramStart"/>
            <w:r w:rsidRPr="00833E2C">
              <w:rPr>
                <w:rFonts w:ascii="Times New Roman" w:hAnsi="Times New Roman" w:cs="Times New Roman"/>
                <w:sz w:val="24"/>
                <w:szCs w:val="24"/>
                <w:shd w:val="clear" w:color="auto" w:fill="FFFFFF"/>
              </w:rPr>
              <w:t>дополнительных</w:t>
            </w:r>
            <w:proofErr w:type="gramEnd"/>
            <w:r w:rsidRPr="00833E2C">
              <w:rPr>
                <w:rFonts w:ascii="Times New Roman" w:hAnsi="Times New Roman" w:cs="Times New Roman"/>
                <w:sz w:val="24"/>
                <w:szCs w:val="24"/>
                <w:shd w:val="clear" w:color="auto" w:fill="FFFFFF"/>
              </w:rPr>
              <w:t xml:space="preserve"> образовательных </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13.</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Участие в 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 год</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2018 год</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2019 год</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2020 год</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 xml:space="preserve">2021 год </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2022 год</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не требует финансирования</w:t>
            </w: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833E2C" w:rsidRPr="00833E2C" w:rsidTr="00833E2C">
        <w:tc>
          <w:tcPr>
            <w:tcW w:w="709"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14.</w:t>
            </w:r>
          </w:p>
        </w:tc>
        <w:tc>
          <w:tcPr>
            <w:tcW w:w="4511"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 xml:space="preserve">Участие в финансировании проведения обучающих семинаров, тренингов и других форм краткосрочного профессионального обучения </w:t>
            </w:r>
            <w:r w:rsidRPr="00833E2C">
              <w:rPr>
                <w:rFonts w:ascii="Times New Roman" w:hAnsi="Times New Roman" w:cs="Times New Roman"/>
                <w:sz w:val="24"/>
                <w:szCs w:val="24"/>
                <w:shd w:val="clear" w:color="auto" w:fill="FFFFFF"/>
              </w:rPr>
              <w:lastRenderedPageBreak/>
              <w:t xml:space="preserve">муниципальных служащих </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lastRenderedPageBreak/>
              <w:t>2017 год</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2018 год</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 xml:space="preserve">2019 год </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2020 год</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lastRenderedPageBreak/>
              <w:t>2021 год</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2022 год</w:t>
            </w:r>
          </w:p>
        </w:tc>
        <w:tc>
          <w:tcPr>
            <w:tcW w:w="2216"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lastRenderedPageBreak/>
              <w:t>Глава Пурдошанского сельского поселения</w:t>
            </w: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5,0</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5,0</w:t>
            </w:r>
          </w:p>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5,0</w:t>
            </w:r>
          </w:p>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5,0</w:t>
            </w:r>
          </w:p>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lastRenderedPageBreak/>
              <w:t>5,0</w:t>
            </w:r>
          </w:p>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5,0</w:t>
            </w:r>
          </w:p>
          <w:p w:rsidR="00833E2C" w:rsidRPr="00833E2C" w:rsidRDefault="00833E2C" w:rsidP="00833E2C">
            <w:pPr>
              <w:spacing w:after="0" w:line="240" w:lineRule="auto"/>
              <w:rPr>
                <w:rFonts w:ascii="Times New Roman" w:hAnsi="Times New Roman" w:cs="Times New Roman"/>
                <w:sz w:val="24"/>
                <w:szCs w:val="24"/>
              </w:rPr>
            </w:pPr>
          </w:p>
        </w:tc>
        <w:tc>
          <w:tcPr>
            <w:tcW w:w="3116"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shd w:val="clear" w:color="auto" w:fill="FFFFFF"/>
              </w:rPr>
              <w:lastRenderedPageBreak/>
              <w:t xml:space="preserve">повышение профессионального уровня муниципальных служащих и лиц, замещающих </w:t>
            </w:r>
            <w:r w:rsidRPr="00833E2C">
              <w:rPr>
                <w:rFonts w:ascii="Times New Roman" w:hAnsi="Times New Roman" w:cs="Times New Roman"/>
                <w:sz w:val="24"/>
                <w:szCs w:val="24"/>
                <w:shd w:val="clear" w:color="auto" w:fill="FFFFFF"/>
              </w:rPr>
              <w:lastRenderedPageBreak/>
              <w:t>муниципальные должности на постоянной основе</w:t>
            </w:r>
          </w:p>
        </w:tc>
      </w:tr>
      <w:tr w:rsidR="00833E2C" w:rsidRPr="00833E2C" w:rsidTr="00833E2C">
        <w:tc>
          <w:tcPr>
            <w:tcW w:w="709"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p>
        </w:tc>
        <w:tc>
          <w:tcPr>
            <w:tcW w:w="4511" w:type="dxa"/>
          </w:tcPr>
          <w:p w:rsidR="00833E2C" w:rsidRPr="00833E2C" w:rsidRDefault="00833E2C" w:rsidP="00833E2C">
            <w:pPr>
              <w:spacing w:before="108" w:after="108" w:line="240" w:lineRule="auto"/>
              <w:rPr>
                <w:rFonts w:ascii="Times New Roman" w:hAnsi="Times New Roman" w:cs="Times New Roman"/>
                <w:sz w:val="24"/>
                <w:szCs w:val="24"/>
                <w:shd w:val="clear" w:color="auto" w:fill="FFFFFF"/>
              </w:rPr>
            </w:pPr>
            <w:r w:rsidRPr="00833E2C">
              <w:rPr>
                <w:rFonts w:ascii="Times New Roman" w:hAnsi="Times New Roman" w:cs="Times New Roman"/>
                <w:bCs/>
                <w:sz w:val="24"/>
                <w:szCs w:val="24"/>
                <w:shd w:val="clear" w:color="auto" w:fill="FFFFFF"/>
              </w:rPr>
              <w:t xml:space="preserve">   Всего:  </w:t>
            </w:r>
            <w:r w:rsidRPr="00833E2C">
              <w:rPr>
                <w:rFonts w:ascii="Times New Roman" w:hAnsi="Times New Roman" w:cs="Times New Roman"/>
                <w:b/>
                <w:bCs/>
                <w:sz w:val="24"/>
                <w:szCs w:val="24"/>
                <w:shd w:val="clear" w:color="auto" w:fill="FFFFFF"/>
              </w:rPr>
              <w:t xml:space="preserve">    </w:t>
            </w:r>
          </w:p>
        </w:tc>
        <w:tc>
          <w:tcPr>
            <w:tcW w:w="162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2017-2022 годы</w:t>
            </w:r>
          </w:p>
        </w:tc>
        <w:tc>
          <w:tcPr>
            <w:tcW w:w="2216"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p>
        </w:tc>
        <w:tc>
          <w:tcPr>
            <w:tcW w:w="2880" w:type="dxa"/>
          </w:tcPr>
          <w:p w:rsidR="00833E2C" w:rsidRPr="00833E2C" w:rsidRDefault="00833E2C" w:rsidP="00833E2C">
            <w:pPr>
              <w:spacing w:after="0" w:line="240" w:lineRule="auto"/>
              <w:jc w:val="center"/>
              <w:rPr>
                <w:rFonts w:ascii="Times New Roman" w:hAnsi="Times New Roman" w:cs="Times New Roman"/>
                <w:sz w:val="24"/>
                <w:szCs w:val="24"/>
                <w:shd w:val="clear" w:color="auto" w:fill="FFFFFF"/>
              </w:rPr>
            </w:pPr>
            <w:r w:rsidRPr="00833E2C">
              <w:rPr>
                <w:rFonts w:ascii="Times New Roman" w:hAnsi="Times New Roman" w:cs="Times New Roman"/>
                <w:sz w:val="24"/>
                <w:szCs w:val="24"/>
                <w:shd w:val="clear" w:color="auto" w:fill="FFFFFF"/>
              </w:rPr>
              <w:t xml:space="preserve">30,0 </w:t>
            </w:r>
          </w:p>
        </w:tc>
        <w:tc>
          <w:tcPr>
            <w:tcW w:w="3116" w:type="dxa"/>
          </w:tcPr>
          <w:p w:rsidR="00833E2C" w:rsidRPr="00833E2C" w:rsidRDefault="00833E2C" w:rsidP="00833E2C">
            <w:pPr>
              <w:spacing w:after="0" w:line="240" w:lineRule="auto"/>
              <w:jc w:val="both"/>
              <w:rPr>
                <w:rFonts w:ascii="Times New Roman" w:hAnsi="Times New Roman" w:cs="Times New Roman"/>
                <w:sz w:val="24"/>
                <w:szCs w:val="24"/>
                <w:shd w:val="clear" w:color="auto" w:fill="FFFFFF"/>
              </w:rPr>
            </w:pPr>
          </w:p>
        </w:tc>
      </w:tr>
    </w:tbl>
    <w:p w:rsidR="00833E2C" w:rsidRPr="00833E2C" w:rsidRDefault="00833E2C" w:rsidP="00833E2C">
      <w:pPr>
        <w:spacing w:after="0" w:line="240" w:lineRule="auto"/>
        <w:rPr>
          <w:rFonts w:ascii="Times New Roman" w:hAnsi="Times New Roman" w:cs="Times New Roman"/>
          <w:sz w:val="20"/>
          <w:szCs w:val="20"/>
        </w:rPr>
      </w:pPr>
    </w:p>
    <w:p w:rsidR="000823F8" w:rsidRDefault="000823F8" w:rsidP="000823F8">
      <w:pPr>
        <w:spacing w:after="0" w:line="240" w:lineRule="auto"/>
        <w:rPr>
          <w:rFonts w:ascii="Times New Roman" w:hAnsi="Times New Roman" w:cs="Times New Roman"/>
          <w:b/>
          <w:bCs/>
          <w:sz w:val="32"/>
          <w:szCs w:val="32"/>
        </w:rPr>
      </w:pPr>
    </w:p>
    <w:p w:rsidR="000823F8" w:rsidRDefault="000823F8" w:rsidP="00833E2C">
      <w:pPr>
        <w:spacing w:after="0" w:line="240" w:lineRule="auto"/>
        <w:jc w:val="center"/>
        <w:rPr>
          <w:rFonts w:ascii="Times New Roman" w:hAnsi="Times New Roman" w:cs="Times New Roman"/>
          <w:b/>
          <w:bCs/>
          <w:sz w:val="32"/>
          <w:szCs w:val="32"/>
        </w:rPr>
      </w:pPr>
    </w:p>
    <w:p w:rsidR="00833E2C" w:rsidRPr="00833E2C" w:rsidRDefault="00833E2C" w:rsidP="00833E2C">
      <w:pPr>
        <w:spacing w:after="0" w:line="240" w:lineRule="auto"/>
        <w:jc w:val="center"/>
        <w:rPr>
          <w:rFonts w:ascii="Times New Roman" w:hAnsi="Times New Roman" w:cs="Times New Roman"/>
          <w:b/>
          <w:bCs/>
          <w:sz w:val="32"/>
          <w:szCs w:val="32"/>
        </w:rPr>
      </w:pPr>
      <w:proofErr w:type="gramStart"/>
      <w:r w:rsidRPr="00833E2C">
        <w:rPr>
          <w:rFonts w:ascii="Times New Roman" w:hAnsi="Times New Roman" w:cs="Times New Roman"/>
          <w:b/>
          <w:bCs/>
          <w:sz w:val="32"/>
          <w:szCs w:val="32"/>
        </w:rPr>
        <w:t>П</w:t>
      </w:r>
      <w:proofErr w:type="gramEnd"/>
      <w:r w:rsidRPr="00833E2C">
        <w:rPr>
          <w:rFonts w:ascii="Times New Roman" w:hAnsi="Times New Roman" w:cs="Times New Roman"/>
          <w:b/>
          <w:bCs/>
          <w:sz w:val="32"/>
          <w:szCs w:val="32"/>
        </w:rPr>
        <w:t xml:space="preserve"> О С Т А Н О В Л Е Н И Е</w:t>
      </w:r>
    </w:p>
    <w:p w:rsidR="00833E2C" w:rsidRPr="00833E2C" w:rsidRDefault="00833E2C" w:rsidP="00833E2C">
      <w:pPr>
        <w:spacing w:after="0" w:line="240" w:lineRule="auto"/>
        <w:jc w:val="center"/>
        <w:rPr>
          <w:rFonts w:ascii="Times New Roman" w:hAnsi="Times New Roman" w:cs="Times New Roman"/>
          <w:b/>
          <w:bCs/>
          <w:sz w:val="36"/>
          <w:szCs w:val="36"/>
        </w:rPr>
      </w:pP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8"/>
          <w:szCs w:val="28"/>
        </w:rPr>
        <w:t xml:space="preserve"> 30 марта 2020 года                                                                                              № 18</w:t>
      </w:r>
    </w:p>
    <w:p w:rsidR="00833E2C" w:rsidRPr="00833E2C" w:rsidRDefault="00833E2C" w:rsidP="00833E2C">
      <w:pPr>
        <w:spacing w:after="0" w:line="240" w:lineRule="auto"/>
        <w:jc w:val="center"/>
        <w:rPr>
          <w:rFonts w:ascii="Times New Roman" w:hAnsi="Times New Roman" w:cs="Times New Roman"/>
          <w:sz w:val="28"/>
          <w:szCs w:val="28"/>
        </w:rPr>
      </w:pPr>
      <w:r w:rsidRPr="00833E2C">
        <w:rPr>
          <w:rFonts w:ascii="Times New Roman" w:hAnsi="Times New Roman" w:cs="Times New Roman"/>
          <w:sz w:val="28"/>
          <w:szCs w:val="28"/>
        </w:rPr>
        <w:t>с. Пурдошки</w:t>
      </w:r>
    </w:p>
    <w:p w:rsidR="00833E2C" w:rsidRPr="00833E2C" w:rsidRDefault="00833E2C" w:rsidP="00833E2C">
      <w:pPr>
        <w:suppressAutoHyphens/>
        <w:spacing w:after="0" w:line="240" w:lineRule="auto"/>
        <w:ind w:firstLine="709"/>
        <w:jc w:val="center"/>
        <w:rPr>
          <w:rFonts w:ascii="Times New Roman" w:hAnsi="Times New Roman" w:cs="Times New Roman"/>
          <w:b/>
          <w:bCs/>
          <w:sz w:val="28"/>
          <w:szCs w:val="28"/>
          <w:lang w:eastAsia="zh-CN"/>
        </w:rPr>
      </w:pPr>
    </w:p>
    <w:p w:rsidR="00833E2C" w:rsidRPr="00833E2C" w:rsidRDefault="00833E2C" w:rsidP="000823F8">
      <w:pPr>
        <w:suppressAutoHyphens/>
        <w:spacing w:after="0" w:line="240" w:lineRule="auto"/>
        <w:ind w:firstLine="709"/>
        <w:rPr>
          <w:rFonts w:ascii="Times New Roman" w:hAnsi="Times New Roman" w:cs="Times New Roman"/>
          <w:b/>
          <w:sz w:val="28"/>
          <w:szCs w:val="28"/>
          <w:lang w:eastAsia="zh-CN"/>
        </w:rPr>
      </w:pPr>
      <w:r w:rsidRPr="00833E2C">
        <w:rPr>
          <w:rFonts w:ascii="Times New Roman" w:hAnsi="Times New Roman" w:cs="Times New Roman"/>
          <w:b/>
          <w:bCs/>
          <w:sz w:val="28"/>
          <w:szCs w:val="28"/>
          <w:lang w:eastAsia="zh-CN"/>
        </w:rPr>
        <w:t xml:space="preserve">О внесении изменений в муниципальную Программу </w:t>
      </w:r>
      <w:r w:rsidRPr="00833E2C">
        <w:rPr>
          <w:rFonts w:ascii="Times New Roman" w:eastAsia="Calibri" w:hAnsi="Times New Roman" w:cs="Times New Roman"/>
          <w:b/>
          <w:sz w:val="28"/>
          <w:szCs w:val="28"/>
          <w:lang w:eastAsia="zh-CN"/>
        </w:rPr>
        <w:t>Пурдошанского сельского поселения Темниковского</w:t>
      </w:r>
      <w:r w:rsidRPr="00833E2C">
        <w:rPr>
          <w:rFonts w:ascii="Times New Roman" w:hAnsi="Times New Roman" w:cs="Times New Roman"/>
          <w:b/>
          <w:sz w:val="28"/>
          <w:szCs w:val="28"/>
          <w:lang w:eastAsia="zh-CN"/>
        </w:rPr>
        <w:t xml:space="preserve"> муниципального района Республики Мордовия</w:t>
      </w:r>
      <w:r w:rsidRPr="00833E2C">
        <w:rPr>
          <w:rFonts w:ascii="Times New Roman" w:eastAsia="Calibri" w:hAnsi="Times New Roman" w:cs="Times New Roman"/>
          <w:b/>
          <w:sz w:val="28"/>
          <w:szCs w:val="28"/>
          <w:lang w:eastAsia="zh-CN"/>
        </w:rPr>
        <w:t xml:space="preserve"> «Устойчивое развитие Пурдошанского сельского поселения Темниковского муниципального района Республики Мордови</w:t>
      </w:r>
      <w:r w:rsidR="000823F8">
        <w:rPr>
          <w:rFonts w:ascii="Times New Roman" w:eastAsia="Calibri" w:hAnsi="Times New Roman" w:cs="Times New Roman"/>
          <w:b/>
          <w:sz w:val="28"/>
          <w:szCs w:val="28"/>
          <w:lang w:eastAsia="zh-CN"/>
        </w:rPr>
        <w:t xml:space="preserve">я  </w:t>
      </w:r>
      <w:r w:rsidRPr="00833E2C">
        <w:rPr>
          <w:rFonts w:ascii="Times New Roman" w:eastAsia="Calibri" w:hAnsi="Times New Roman" w:cs="Times New Roman"/>
          <w:b/>
          <w:sz w:val="28"/>
          <w:szCs w:val="28"/>
          <w:lang w:eastAsia="zh-CN"/>
        </w:rPr>
        <w:t xml:space="preserve"> на 2014 – 2017 и на период 2021 года»</w:t>
      </w:r>
    </w:p>
    <w:p w:rsidR="00833E2C" w:rsidRPr="00833E2C" w:rsidRDefault="00833E2C" w:rsidP="00833E2C">
      <w:pPr>
        <w:spacing w:after="0" w:line="240" w:lineRule="auto"/>
        <w:rPr>
          <w:rFonts w:ascii="Times New Roman" w:hAnsi="Times New Roman" w:cs="Times New Roman"/>
          <w:b/>
          <w:bCs/>
          <w:sz w:val="28"/>
          <w:szCs w:val="28"/>
        </w:rPr>
      </w:pPr>
    </w:p>
    <w:p w:rsidR="00833E2C" w:rsidRPr="00833E2C" w:rsidRDefault="00833E2C" w:rsidP="00833E2C">
      <w:pPr>
        <w:tabs>
          <w:tab w:val="left" w:pos="426"/>
        </w:tabs>
        <w:spacing w:after="0" w:line="240" w:lineRule="auto"/>
        <w:ind w:firstLine="709"/>
        <w:jc w:val="both"/>
        <w:rPr>
          <w:rFonts w:ascii="Times New Roman" w:hAnsi="Times New Roman" w:cs="Times New Roman"/>
          <w:sz w:val="28"/>
          <w:szCs w:val="28"/>
        </w:rPr>
      </w:pPr>
      <w:r w:rsidRPr="00833E2C">
        <w:rPr>
          <w:rFonts w:ascii="Times New Roman" w:hAnsi="Times New Roman" w:cs="Times New Roman"/>
          <w:sz w:val="28"/>
          <w:szCs w:val="28"/>
        </w:rPr>
        <w:t xml:space="preserve">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Пурдошанского сельского поселения Темниковского муниципального района  </w:t>
      </w:r>
      <w:proofErr w:type="gramStart"/>
      <w:r w:rsidRPr="00833E2C">
        <w:rPr>
          <w:rFonts w:ascii="Times New Roman" w:hAnsi="Times New Roman" w:cs="Times New Roman"/>
          <w:sz w:val="28"/>
          <w:szCs w:val="28"/>
        </w:rPr>
        <w:t>п</w:t>
      </w:r>
      <w:proofErr w:type="gramEnd"/>
      <w:r w:rsidRPr="00833E2C">
        <w:rPr>
          <w:rFonts w:ascii="Times New Roman" w:hAnsi="Times New Roman" w:cs="Times New Roman"/>
          <w:sz w:val="28"/>
          <w:szCs w:val="28"/>
        </w:rPr>
        <w:t xml:space="preserve"> о с т а н о в л я е т:</w:t>
      </w:r>
    </w:p>
    <w:p w:rsidR="00833E2C" w:rsidRPr="00833E2C" w:rsidRDefault="00833E2C" w:rsidP="00833E2C">
      <w:pPr>
        <w:suppressAutoHyphens/>
        <w:spacing w:after="0" w:line="240" w:lineRule="auto"/>
        <w:ind w:firstLine="709"/>
        <w:jc w:val="both"/>
        <w:rPr>
          <w:rFonts w:ascii="Times New Roman" w:hAnsi="Times New Roman" w:cs="Times New Roman"/>
          <w:bCs/>
          <w:sz w:val="28"/>
          <w:szCs w:val="28"/>
          <w:lang w:eastAsia="zh-CN"/>
        </w:rPr>
      </w:pPr>
      <w:r w:rsidRPr="00833E2C">
        <w:rPr>
          <w:rFonts w:ascii="Times New Roman" w:hAnsi="Times New Roman" w:cs="Times New Roman"/>
          <w:sz w:val="28"/>
          <w:szCs w:val="28"/>
          <w:lang w:eastAsia="zh-CN"/>
        </w:rPr>
        <w:t xml:space="preserve">1. </w:t>
      </w:r>
      <w:r w:rsidRPr="00833E2C">
        <w:rPr>
          <w:rFonts w:ascii="Times New Roman" w:hAnsi="Times New Roman" w:cs="Times New Roman"/>
          <w:bCs/>
          <w:sz w:val="28"/>
          <w:szCs w:val="28"/>
          <w:lang w:eastAsia="zh-CN"/>
        </w:rPr>
        <w:t xml:space="preserve">Внести изменения в муниципальную программу </w:t>
      </w:r>
      <w:r w:rsidRPr="00833E2C">
        <w:rPr>
          <w:rFonts w:ascii="Times New Roman" w:hAnsi="Times New Roman" w:cs="Times New Roman"/>
          <w:sz w:val="28"/>
          <w:szCs w:val="28"/>
          <w:lang w:eastAsia="zh-CN"/>
        </w:rPr>
        <w:t>Пурдошанского</w:t>
      </w:r>
      <w:r w:rsidRPr="00833E2C">
        <w:rPr>
          <w:rFonts w:ascii="Times New Roman" w:eastAsia="Calibri" w:hAnsi="Times New Roman" w:cs="Times New Roman"/>
          <w:sz w:val="28"/>
          <w:szCs w:val="28"/>
          <w:lang w:eastAsia="zh-CN"/>
        </w:rPr>
        <w:t xml:space="preserve"> сельского поселения Темниковского</w:t>
      </w:r>
      <w:r w:rsidRPr="00833E2C">
        <w:rPr>
          <w:rFonts w:ascii="Times New Roman" w:hAnsi="Times New Roman" w:cs="Times New Roman"/>
          <w:sz w:val="28"/>
          <w:szCs w:val="28"/>
          <w:lang w:eastAsia="zh-CN"/>
        </w:rPr>
        <w:t xml:space="preserve"> муниципального района Республики Мордовия</w:t>
      </w:r>
      <w:r w:rsidRPr="00833E2C">
        <w:rPr>
          <w:rFonts w:ascii="Times New Roman" w:eastAsia="Calibri" w:hAnsi="Times New Roman" w:cs="Times New Roman"/>
          <w:sz w:val="28"/>
          <w:szCs w:val="28"/>
          <w:lang w:eastAsia="zh-CN"/>
        </w:rPr>
        <w:t xml:space="preserve"> «Устойчивое развитие Пурдошанского сельского поселения Темниковского муниципального района Республики Мордовия       на 2014 – 2017 и на период 2021 года» </w:t>
      </w:r>
      <w:r w:rsidRPr="00833E2C">
        <w:rPr>
          <w:rFonts w:ascii="Times New Roman" w:hAnsi="Times New Roman" w:cs="Times New Roman"/>
          <w:bCs/>
          <w:sz w:val="28"/>
          <w:szCs w:val="28"/>
          <w:lang w:eastAsia="zh-CN"/>
        </w:rPr>
        <w:t>изложив ее в новой редакции согласно приложению.</w:t>
      </w:r>
    </w:p>
    <w:p w:rsidR="00833E2C" w:rsidRPr="00833E2C" w:rsidRDefault="00833E2C" w:rsidP="00833E2C">
      <w:pPr>
        <w:autoSpaceDE w:val="0"/>
        <w:autoSpaceDN w:val="0"/>
        <w:adjustRightInd w:val="0"/>
        <w:spacing w:after="0" w:line="240" w:lineRule="auto"/>
        <w:ind w:firstLine="709"/>
        <w:jc w:val="both"/>
        <w:rPr>
          <w:rFonts w:ascii="Times New Roman" w:hAnsi="Times New Roman" w:cs="Times New Roman"/>
          <w:bCs/>
          <w:sz w:val="28"/>
          <w:szCs w:val="28"/>
        </w:rPr>
      </w:pPr>
      <w:r w:rsidRPr="00833E2C">
        <w:rPr>
          <w:rFonts w:ascii="Times New Roman" w:hAnsi="Times New Roman" w:cs="Times New Roman"/>
          <w:sz w:val="28"/>
          <w:szCs w:val="28"/>
        </w:rPr>
        <w:t xml:space="preserve">2. </w:t>
      </w:r>
      <w:proofErr w:type="gramStart"/>
      <w:r w:rsidRPr="00833E2C">
        <w:rPr>
          <w:rFonts w:ascii="Times New Roman" w:hAnsi="Times New Roman" w:cs="Times New Roman"/>
          <w:sz w:val="28"/>
          <w:szCs w:val="28"/>
        </w:rPr>
        <w:t>Контроль за</w:t>
      </w:r>
      <w:proofErr w:type="gramEnd"/>
      <w:r w:rsidRPr="00833E2C">
        <w:rPr>
          <w:rFonts w:ascii="Times New Roman" w:hAnsi="Times New Roman" w:cs="Times New Roman"/>
          <w:sz w:val="28"/>
          <w:szCs w:val="28"/>
        </w:rPr>
        <w:t xml:space="preserve"> исполнением настоящего постановления оставляю за собой</w:t>
      </w:r>
    </w:p>
    <w:p w:rsidR="00833E2C" w:rsidRPr="00833E2C" w:rsidRDefault="00833E2C" w:rsidP="00833E2C">
      <w:pPr>
        <w:widowControl w:val="0"/>
        <w:spacing w:after="0" w:line="240" w:lineRule="auto"/>
        <w:contextualSpacing/>
        <w:jc w:val="both"/>
        <w:rPr>
          <w:rFonts w:ascii="Times New Roman" w:hAnsi="Times New Roman" w:cs="Times New Roman"/>
          <w:sz w:val="28"/>
          <w:szCs w:val="28"/>
        </w:rPr>
      </w:pPr>
      <w:r w:rsidRPr="00833E2C">
        <w:rPr>
          <w:rFonts w:ascii="Times New Roman" w:hAnsi="Times New Roman" w:cs="Times New Roman"/>
          <w:sz w:val="28"/>
          <w:szCs w:val="28"/>
        </w:rPr>
        <w:t xml:space="preserve">          3. Настоящее постановление вступает в силу со дня его официального опубликования</w:t>
      </w:r>
    </w:p>
    <w:p w:rsidR="00833E2C" w:rsidRPr="00833E2C" w:rsidRDefault="00833E2C" w:rsidP="00833E2C">
      <w:pPr>
        <w:widowControl w:val="0"/>
        <w:spacing w:after="0" w:line="240" w:lineRule="auto"/>
        <w:contextualSpacing/>
        <w:jc w:val="both"/>
        <w:rPr>
          <w:rFonts w:ascii="Times New Roman" w:hAnsi="Times New Roman" w:cs="Times New Roman"/>
          <w:color w:val="000000"/>
          <w:sz w:val="28"/>
          <w:szCs w:val="28"/>
        </w:rPr>
      </w:pPr>
    </w:p>
    <w:p w:rsidR="00833E2C" w:rsidRPr="00833E2C" w:rsidRDefault="00833E2C" w:rsidP="00833E2C">
      <w:pPr>
        <w:widowControl w:val="0"/>
        <w:spacing w:after="0" w:line="240" w:lineRule="auto"/>
        <w:contextualSpacing/>
        <w:jc w:val="both"/>
        <w:rPr>
          <w:rFonts w:ascii="Times New Roman" w:hAnsi="Times New Roman" w:cs="Times New Roman"/>
          <w:sz w:val="28"/>
          <w:szCs w:val="28"/>
        </w:rPr>
      </w:pPr>
      <w:r w:rsidRPr="00833E2C">
        <w:rPr>
          <w:rFonts w:ascii="Times New Roman" w:hAnsi="Times New Roman" w:cs="Times New Roman"/>
          <w:sz w:val="28"/>
          <w:szCs w:val="28"/>
        </w:rPr>
        <w:t xml:space="preserve">Глава Пурдошанского </w:t>
      </w:r>
    </w:p>
    <w:p w:rsidR="00833E2C" w:rsidRPr="00833E2C" w:rsidRDefault="00833E2C" w:rsidP="00833E2C">
      <w:pPr>
        <w:widowControl w:val="0"/>
        <w:spacing w:after="0" w:line="240" w:lineRule="auto"/>
        <w:contextualSpacing/>
        <w:jc w:val="both"/>
        <w:rPr>
          <w:rFonts w:ascii="Arial Black" w:hAnsi="Arial Black" w:cs="Times New Roman"/>
          <w:b/>
          <w:sz w:val="28"/>
          <w:szCs w:val="24"/>
          <w:u w:val="single"/>
        </w:rPr>
      </w:pPr>
      <w:r w:rsidRPr="00833E2C">
        <w:rPr>
          <w:rFonts w:ascii="Times New Roman" w:hAnsi="Times New Roman" w:cs="Times New Roman"/>
          <w:sz w:val="28"/>
          <w:szCs w:val="28"/>
        </w:rPr>
        <w:t>сельского поселения                                                                       А. Н. Карпеев</w:t>
      </w:r>
    </w:p>
    <w:p w:rsidR="00833E2C" w:rsidRPr="00833E2C" w:rsidRDefault="00833E2C" w:rsidP="00833E2C">
      <w:pPr>
        <w:spacing w:after="0" w:line="240" w:lineRule="auto"/>
        <w:jc w:val="right"/>
        <w:rPr>
          <w:rFonts w:ascii="Arial Black" w:hAnsi="Arial Black" w:cs="Times New Roman"/>
          <w:b/>
          <w:sz w:val="28"/>
          <w:szCs w:val="24"/>
          <w:u w:val="single"/>
        </w:rPr>
      </w:pPr>
    </w:p>
    <w:p w:rsidR="00833E2C" w:rsidRPr="00833E2C" w:rsidRDefault="00833E2C" w:rsidP="00833E2C">
      <w:pPr>
        <w:spacing w:after="0" w:line="240" w:lineRule="auto"/>
        <w:jc w:val="right"/>
        <w:rPr>
          <w:rFonts w:ascii="Arial Black" w:hAnsi="Arial Black" w:cs="Times New Roman"/>
          <w:b/>
          <w:sz w:val="28"/>
          <w:szCs w:val="24"/>
          <w:u w:val="single"/>
        </w:rPr>
      </w:pPr>
    </w:p>
    <w:p w:rsidR="00833E2C" w:rsidRPr="00833E2C" w:rsidRDefault="00833E2C" w:rsidP="00833E2C">
      <w:pPr>
        <w:spacing w:after="0" w:line="240" w:lineRule="auto"/>
        <w:jc w:val="right"/>
        <w:rPr>
          <w:rFonts w:ascii="Arial Black" w:hAnsi="Arial Black" w:cs="Times New Roman"/>
          <w:b/>
          <w:sz w:val="28"/>
          <w:szCs w:val="24"/>
          <w:u w:val="single"/>
        </w:rPr>
      </w:pPr>
      <w:r w:rsidRPr="00833E2C">
        <w:rPr>
          <w:rFonts w:ascii="Arial Black" w:hAnsi="Arial Black" w:cs="Times New Roman"/>
          <w:b/>
          <w:sz w:val="28"/>
          <w:szCs w:val="24"/>
          <w:u w:val="single"/>
        </w:rPr>
        <w:t xml:space="preserve">  </w:t>
      </w:r>
    </w:p>
    <w:p w:rsidR="00833E2C" w:rsidRPr="00833E2C" w:rsidRDefault="00833E2C" w:rsidP="00833E2C">
      <w:pPr>
        <w:spacing w:after="0" w:line="240" w:lineRule="auto"/>
        <w:rPr>
          <w:rFonts w:ascii="Arial Black" w:hAnsi="Arial Black" w:cs="Times New Roman"/>
          <w:b/>
          <w:sz w:val="36"/>
          <w:szCs w:val="36"/>
        </w:rPr>
      </w:pPr>
      <w:r w:rsidRPr="00833E2C">
        <w:rPr>
          <w:rFonts w:ascii="Arial Black" w:hAnsi="Arial Black" w:cs="Times New Roman"/>
          <w:b/>
          <w:sz w:val="36"/>
          <w:szCs w:val="36"/>
        </w:rPr>
        <w:t xml:space="preserve">                                          </w:t>
      </w:r>
    </w:p>
    <w:p w:rsidR="00833E2C" w:rsidRPr="00833E2C" w:rsidRDefault="00833E2C" w:rsidP="00833E2C">
      <w:pPr>
        <w:spacing w:after="0" w:line="240" w:lineRule="auto"/>
        <w:rPr>
          <w:rFonts w:ascii="Arial Black" w:hAnsi="Arial Black" w:cs="Times New Roman"/>
          <w:b/>
          <w:sz w:val="36"/>
          <w:szCs w:val="36"/>
        </w:rPr>
      </w:pPr>
    </w:p>
    <w:p w:rsidR="00833E2C" w:rsidRPr="00833E2C" w:rsidRDefault="00833E2C" w:rsidP="00833E2C">
      <w:pPr>
        <w:spacing w:after="0" w:line="240" w:lineRule="auto"/>
        <w:rPr>
          <w:rFonts w:ascii="Arial Black" w:hAnsi="Arial Black" w:cs="Times New Roman"/>
          <w:b/>
          <w:sz w:val="36"/>
          <w:szCs w:val="36"/>
        </w:rPr>
      </w:pPr>
    </w:p>
    <w:p w:rsidR="00833E2C" w:rsidRPr="00833E2C" w:rsidRDefault="00833E2C" w:rsidP="00833E2C">
      <w:pPr>
        <w:spacing w:after="0" w:line="240" w:lineRule="auto"/>
        <w:rPr>
          <w:rFonts w:ascii="Arial Black" w:hAnsi="Arial Black" w:cs="Times New Roman"/>
          <w:b/>
          <w:sz w:val="36"/>
          <w:szCs w:val="36"/>
        </w:rPr>
      </w:pPr>
    </w:p>
    <w:p w:rsidR="00833E2C" w:rsidRPr="00833E2C" w:rsidRDefault="00833E2C" w:rsidP="00833E2C">
      <w:pPr>
        <w:spacing w:after="0" w:line="240" w:lineRule="auto"/>
        <w:jc w:val="center"/>
        <w:rPr>
          <w:rFonts w:ascii="Arial Black" w:hAnsi="Arial Black" w:cs="Times New Roman"/>
          <w:b/>
          <w:sz w:val="36"/>
          <w:szCs w:val="36"/>
        </w:rPr>
      </w:pPr>
    </w:p>
    <w:p w:rsidR="00833E2C" w:rsidRPr="00833E2C" w:rsidRDefault="00833E2C" w:rsidP="00833E2C">
      <w:pPr>
        <w:spacing w:after="0" w:line="240" w:lineRule="auto"/>
        <w:jc w:val="center"/>
        <w:rPr>
          <w:rFonts w:ascii="Times New Roman" w:hAnsi="Times New Roman" w:cs="Times New Roman"/>
          <w:b/>
          <w:sz w:val="32"/>
          <w:szCs w:val="32"/>
        </w:rPr>
      </w:pPr>
      <w:r w:rsidRPr="00833E2C">
        <w:rPr>
          <w:rFonts w:ascii="Times New Roman" w:hAnsi="Times New Roman" w:cs="Times New Roman"/>
          <w:b/>
          <w:sz w:val="32"/>
          <w:szCs w:val="32"/>
        </w:rPr>
        <w:t>МУНИЦИПАЛЬНАЯ ПРОГРАММА</w:t>
      </w:r>
    </w:p>
    <w:p w:rsidR="00833E2C" w:rsidRPr="00833E2C" w:rsidRDefault="00833E2C" w:rsidP="00833E2C">
      <w:pPr>
        <w:spacing w:after="0" w:line="240" w:lineRule="auto"/>
        <w:jc w:val="center"/>
        <w:rPr>
          <w:rFonts w:ascii="Times New Roman" w:hAnsi="Times New Roman" w:cs="Times New Roman"/>
          <w:b/>
          <w:sz w:val="32"/>
          <w:szCs w:val="32"/>
        </w:rPr>
      </w:pPr>
      <w:r w:rsidRPr="00833E2C">
        <w:rPr>
          <w:rFonts w:ascii="Times New Roman" w:hAnsi="Times New Roman" w:cs="Times New Roman"/>
          <w:b/>
          <w:sz w:val="32"/>
          <w:szCs w:val="32"/>
        </w:rPr>
        <w:t>«Устойчивое развитие Пурдошанского сельского поселения</w:t>
      </w:r>
    </w:p>
    <w:p w:rsidR="00833E2C" w:rsidRPr="00833E2C" w:rsidRDefault="00833E2C" w:rsidP="00833E2C">
      <w:pPr>
        <w:spacing w:after="0" w:line="240" w:lineRule="auto"/>
        <w:jc w:val="center"/>
        <w:rPr>
          <w:rFonts w:ascii="Times New Roman" w:hAnsi="Times New Roman" w:cs="Times New Roman"/>
          <w:b/>
          <w:sz w:val="32"/>
          <w:szCs w:val="32"/>
        </w:rPr>
      </w:pPr>
      <w:r w:rsidRPr="00833E2C">
        <w:rPr>
          <w:rFonts w:ascii="Times New Roman" w:hAnsi="Times New Roman" w:cs="Times New Roman"/>
          <w:b/>
          <w:sz w:val="32"/>
          <w:szCs w:val="32"/>
        </w:rPr>
        <w:t>Темниковского муниципального района Республики Мордовия</w:t>
      </w:r>
    </w:p>
    <w:p w:rsidR="00833E2C" w:rsidRPr="00833E2C" w:rsidRDefault="00833E2C" w:rsidP="00833E2C">
      <w:pPr>
        <w:spacing w:after="0" w:line="240" w:lineRule="auto"/>
        <w:jc w:val="center"/>
        <w:rPr>
          <w:rFonts w:ascii="Times New Roman" w:hAnsi="Times New Roman" w:cs="Times New Roman"/>
          <w:b/>
          <w:sz w:val="32"/>
          <w:szCs w:val="32"/>
        </w:rPr>
      </w:pPr>
      <w:r w:rsidRPr="00833E2C">
        <w:rPr>
          <w:rFonts w:ascii="Times New Roman" w:hAnsi="Times New Roman" w:cs="Times New Roman"/>
          <w:b/>
          <w:sz w:val="32"/>
          <w:szCs w:val="32"/>
        </w:rPr>
        <w:t>на 2014-2017 годы и на период до 2022 года»</w:t>
      </w:r>
    </w:p>
    <w:p w:rsidR="00833E2C" w:rsidRPr="00833E2C" w:rsidRDefault="00833E2C" w:rsidP="00833E2C">
      <w:pPr>
        <w:spacing w:after="0" w:line="240" w:lineRule="auto"/>
        <w:jc w:val="center"/>
        <w:rPr>
          <w:rFonts w:ascii="Times New Roman" w:hAnsi="Times New Roman" w:cs="Times New Roman"/>
          <w:b/>
          <w:sz w:val="32"/>
          <w:szCs w:val="32"/>
        </w:rPr>
      </w:pPr>
    </w:p>
    <w:p w:rsidR="00833E2C" w:rsidRPr="00833E2C" w:rsidRDefault="00833E2C" w:rsidP="00833E2C">
      <w:pPr>
        <w:spacing w:after="0" w:line="240" w:lineRule="auto"/>
        <w:jc w:val="center"/>
        <w:rPr>
          <w:rFonts w:ascii="Times New Roman" w:hAnsi="Times New Roman" w:cs="Times New Roman"/>
          <w:sz w:val="28"/>
          <w:szCs w:val="24"/>
        </w:rPr>
      </w:pPr>
    </w:p>
    <w:p w:rsidR="00833E2C" w:rsidRPr="00833E2C" w:rsidRDefault="00833E2C" w:rsidP="00833E2C">
      <w:pPr>
        <w:spacing w:after="0" w:line="240" w:lineRule="auto"/>
        <w:jc w:val="center"/>
        <w:rPr>
          <w:rFonts w:ascii="Times New Roman" w:hAnsi="Times New Roman" w:cs="Times New Roman"/>
          <w:sz w:val="28"/>
          <w:szCs w:val="24"/>
        </w:rPr>
      </w:pPr>
    </w:p>
    <w:p w:rsidR="00833E2C" w:rsidRPr="00833E2C" w:rsidRDefault="00833E2C" w:rsidP="00833E2C">
      <w:pPr>
        <w:spacing w:after="0" w:line="240" w:lineRule="auto"/>
        <w:jc w:val="center"/>
        <w:rPr>
          <w:rFonts w:ascii="Times New Roman" w:hAnsi="Times New Roman" w:cs="Times New Roman"/>
          <w:sz w:val="28"/>
          <w:szCs w:val="24"/>
        </w:rPr>
      </w:pPr>
    </w:p>
    <w:p w:rsidR="00833E2C" w:rsidRPr="00833E2C" w:rsidRDefault="00833E2C" w:rsidP="00833E2C">
      <w:pPr>
        <w:spacing w:after="0" w:line="240" w:lineRule="auto"/>
        <w:jc w:val="center"/>
        <w:rPr>
          <w:rFonts w:ascii="Times New Roman" w:hAnsi="Times New Roman" w:cs="Times New Roman"/>
          <w:sz w:val="28"/>
          <w:szCs w:val="24"/>
        </w:rPr>
      </w:pPr>
    </w:p>
    <w:p w:rsidR="00833E2C" w:rsidRPr="00833E2C" w:rsidRDefault="00833E2C" w:rsidP="00833E2C">
      <w:pPr>
        <w:spacing w:after="0" w:line="240" w:lineRule="auto"/>
        <w:jc w:val="center"/>
        <w:rPr>
          <w:rFonts w:ascii="Times New Roman" w:hAnsi="Times New Roman" w:cs="Times New Roman"/>
          <w:sz w:val="28"/>
          <w:szCs w:val="24"/>
        </w:rPr>
      </w:pPr>
    </w:p>
    <w:p w:rsidR="00833E2C" w:rsidRPr="00833E2C" w:rsidRDefault="00833E2C" w:rsidP="00833E2C">
      <w:pPr>
        <w:spacing w:after="0" w:line="240" w:lineRule="auto"/>
        <w:rPr>
          <w:rFonts w:ascii="Times New Roman" w:hAnsi="Times New Roman" w:cs="Times New Roman"/>
          <w:sz w:val="28"/>
          <w:szCs w:val="24"/>
        </w:rPr>
      </w:pPr>
    </w:p>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с. Пурдошки</w:t>
      </w:r>
    </w:p>
    <w:p w:rsidR="00833E2C" w:rsidRPr="00833E2C" w:rsidRDefault="00833E2C" w:rsidP="00833E2C">
      <w:pPr>
        <w:spacing w:after="0" w:line="240" w:lineRule="auto"/>
        <w:jc w:val="center"/>
        <w:rPr>
          <w:rFonts w:ascii="Times New Roman" w:hAnsi="Times New Roman" w:cs="Times New Roman"/>
          <w:sz w:val="24"/>
          <w:szCs w:val="24"/>
        </w:rPr>
        <w:sectPr w:rsidR="00833E2C" w:rsidRPr="00833E2C" w:rsidSect="000823F8">
          <w:footerReference w:type="default" r:id="rId28"/>
          <w:footerReference w:type="first" r:id="rId29"/>
          <w:pgSz w:w="16840" w:h="11907" w:orient="landscape" w:code="9"/>
          <w:pgMar w:top="851" w:right="851" w:bottom="1276" w:left="1106" w:header="720" w:footer="720" w:gutter="0"/>
          <w:cols w:space="720"/>
          <w:titlePg/>
        </w:sectPr>
      </w:pPr>
      <w:r w:rsidRPr="00833E2C">
        <w:rPr>
          <w:rFonts w:ascii="Times New Roman" w:hAnsi="Times New Roman" w:cs="Times New Roman"/>
          <w:sz w:val="24"/>
          <w:szCs w:val="24"/>
        </w:rPr>
        <w:t>2014 год</w:t>
      </w:r>
    </w:p>
    <w:p w:rsidR="00833E2C" w:rsidRPr="00833E2C" w:rsidRDefault="00833E2C" w:rsidP="00833E2C">
      <w:pPr>
        <w:spacing w:after="0" w:line="240" w:lineRule="auto"/>
        <w:jc w:val="center"/>
        <w:rPr>
          <w:rFonts w:ascii="Times New Roman" w:hAnsi="Times New Roman" w:cs="Times New Roman"/>
          <w:sz w:val="28"/>
          <w:szCs w:val="24"/>
        </w:rPr>
      </w:pPr>
    </w:p>
    <w:p w:rsidR="00833E2C" w:rsidRPr="00833E2C" w:rsidRDefault="00833E2C" w:rsidP="00833E2C">
      <w:pPr>
        <w:spacing w:after="0" w:line="240" w:lineRule="auto"/>
        <w:jc w:val="center"/>
        <w:rPr>
          <w:rFonts w:ascii="Times New Roman" w:hAnsi="Times New Roman" w:cs="Times New Roman"/>
          <w:b/>
          <w:sz w:val="28"/>
          <w:szCs w:val="24"/>
        </w:rPr>
      </w:pPr>
      <w:r w:rsidRPr="00833E2C">
        <w:rPr>
          <w:rFonts w:ascii="Times New Roman" w:hAnsi="Times New Roman" w:cs="Times New Roman"/>
          <w:b/>
          <w:sz w:val="28"/>
          <w:szCs w:val="24"/>
        </w:rPr>
        <w:t>ПАСПОРТ</w:t>
      </w:r>
    </w:p>
    <w:p w:rsidR="00833E2C" w:rsidRPr="00833E2C" w:rsidRDefault="00833E2C" w:rsidP="00833E2C">
      <w:pPr>
        <w:spacing w:after="0" w:line="240" w:lineRule="auto"/>
        <w:jc w:val="center"/>
        <w:rPr>
          <w:rFonts w:ascii="Times New Roman" w:hAnsi="Times New Roman" w:cs="Times New Roman"/>
          <w:b/>
          <w:sz w:val="28"/>
          <w:szCs w:val="24"/>
        </w:rPr>
      </w:pPr>
      <w:r w:rsidRPr="00833E2C">
        <w:rPr>
          <w:rFonts w:ascii="Times New Roman" w:hAnsi="Times New Roman" w:cs="Times New Roman"/>
          <w:b/>
          <w:sz w:val="28"/>
          <w:szCs w:val="24"/>
        </w:rPr>
        <w:t xml:space="preserve">муниципальной программы </w:t>
      </w:r>
      <w:r w:rsidRPr="00833E2C">
        <w:rPr>
          <w:rFonts w:ascii="Times New Roman" w:hAnsi="Times New Roman" w:cs="Times New Roman"/>
          <w:b/>
          <w:sz w:val="28"/>
          <w:szCs w:val="24"/>
        </w:rPr>
        <w:br/>
        <w:t>«Устойчивое развитие Пурдошанского сельского поселения</w:t>
      </w:r>
    </w:p>
    <w:p w:rsidR="00833E2C" w:rsidRPr="00833E2C" w:rsidRDefault="00833E2C" w:rsidP="00833E2C">
      <w:pPr>
        <w:spacing w:after="0" w:line="240" w:lineRule="auto"/>
        <w:jc w:val="center"/>
        <w:rPr>
          <w:rFonts w:ascii="Times New Roman" w:hAnsi="Times New Roman" w:cs="Times New Roman"/>
          <w:b/>
          <w:sz w:val="28"/>
          <w:szCs w:val="24"/>
        </w:rPr>
      </w:pPr>
      <w:r w:rsidRPr="00833E2C">
        <w:rPr>
          <w:rFonts w:ascii="Times New Roman" w:hAnsi="Times New Roman" w:cs="Times New Roman"/>
          <w:b/>
          <w:sz w:val="28"/>
          <w:szCs w:val="24"/>
        </w:rPr>
        <w:t xml:space="preserve">Темниковского муниципального района Республики Мордовия </w:t>
      </w:r>
    </w:p>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8"/>
          <w:szCs w:val="24"/>
        </w:rPr>
        <w:t>на 2014 - 2017 годы и на период до 2022 года»</w:t>
      </w:r>
    </w:p>
    <w:tbl>
      <w:tblPr>
        <w:tblW w:w="10440" w:type="dxa"/>
        <w:tblInd w:w="-252" w:type="dxa"/>
        <w:tblLayout w:type="fixed"/>
        <w:tblLook w:val="01E0" w:firstRow="1" w:lastRow="1" w:firstColumn="1" w:lastColumn="1" w:noHBand="0" w:noVBand="0"/>
      </w:tblPr>
      <w:tblGrid>
        <w:gridCol w:w="2988"/>
        <w:gridCol w:w="7452"/>
      </w:tblGrid>
      <w:tr w:rsidR="00833E2C" w:rsidRPr="00833E2C" w:rsidTr="00833E2C">
        <w:tblPrEx>
          <w:tblCellMar>
            <w:top w:w="0" w:type="dxa"/>
            <w:bottom w:w="0" w:type="dxa"/>
          </w:tblCellMar>
        </w:tblPrEx>
        <w:tc>
          <w:tcPr>
            <w:tcW w:w="2988" w:type="dxa"/>
            <w:tcBorders>
              <w:top w:val="single" w:sz="24" w:space="0" w:color="auto"/>
              <w:left w:val="single" w:sz="24" w:space="0" w:color="auto"/>
              <w:bottom w:val="single" w:sz="12"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Наименование Программы</w:t>
            </w:r>
          </w:p>
        </w:tc>
        <w:tc>
          <w:tcPr>
            <w:tcW w:w="7452" w:type="dxa"/>
            <w:tcBorders>
              <w:top w:val="single" w:sz="24" w:space="0" w:color="auto"/>
              <w:left w:val="nil"/>
              <w:bottom w:val="single" w:sz="12" w:space="0" w:color="auto"/>
              <w:right w:val="single" w:sz="24" w:space="0" w:color="auto"/>
            </w:tcBorders>
          </w:tcPr>
          <w:p w:rsidR="00833E2C" w:rsidRPr="00833E2C" w:rsidRDefault="00833E2C" w:rsidP="00833E2C">
            <w:pPr>
              <w:spacing w:after="0" w:line="240" w:lineRule="auto"/>
              <w:ind w:left="384" w:hanging="360"/>
              <w:rPr>
                <w:rFonts w:ascii="Times New Roman" w:hAnsi="Times New Roman" w:cs="Times New Roman"/>
                <w:sz w:val="24"/>
                <w:szCs w:val="24"/>
              </w:rPr>
            </w:pPr>
            <w:r w:rsidRPr="00833E2C">
              <w:rPr>
                <w:rFonts w:ascii="Times New Roman" w:hAnsi="Times New Roman" w:cs="Times New Roman"/>
                <w:sz w:val="24"/>
                <w:szCs w:val="24"/>
              </w:rPr>
              <w:t>-    муниципальная программа «Устойчивое развитие Пурдошанского сельского поселения Темниковского муниципального района Республики Мордовия на 2014 – 2017 годы и на период до 2022 года»</w:t>
            </w:r>
          </w:p>
        </w:tc>
      </w:tr>
      <w:tr w:rsidR="00833E2C" w:rsidRPr="00833E2C" w:rsidTr="00833E2C">
        <w:tblPrEx>
          <w:tblCellMar>
            <w:top w:w="0" w:type="dxa"/>
            <w:bottom w:w="0" w:type="dxa"/>
          </w:tblCellMar>
        </w:tblPrEx>
        <w:tc>
          <w:tcPr>
            <w:tcW w:w="2988" w:type="dxa"/>
            <w:tcBorders>
              <w:top w:val="single" w:sz="12" w:space="0" w:color="auto"/>
              <w:left w:val="single" w:sz="24" w:space="0" w:color="auto"/>
              <w:bottom w:val="single" w:sz="12"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Основание для разработки</w:t>
            </w:r>
          </w:p>
        </w:tc>
        <w:tc>
          <w:tcPr>
            <w:tcW w:w="7452" w:type="dxa"/>
            <w:tcBorders>
              <w:top w:val="single" w:sz="12" w:space="0" w:color="auto"/>
              <w:left w:val="nil"/>
              <w:bottom w:val="single" w:sz="12" w:space="0" w:color="auto"/>
              <w:right w:val="single" w:sz="24" w:space="0" w:color="auto"/>
            </w:tcBorders>
          </w:tcPr>
          <w:p w:rsidR="00833E2C" w:rsidRPr="00833E2C" w:rsidRDefault="00833E2C" w:rsidP="00833E2C">
            <w:pPr>
              <w:numPr>
                <w:ilvl w:val="0"/>
                <w:numId w:val="12"/>
              </w:numPr>
              <w:spacing w:after="0" w:line="240" w:lineRule="auto"/>
              <w:ind w:firstLine="24"/>
              <w:jc w:val="both"/>
              <w:rPr>
                <w:rFonts w:ascii="Times New Roman" w:hAnsi="Times New Roman" w:cs="Times New Roman"/>
                <w:sz w:val="24"/>
                <w:szCs w:val="24"/>
              </w:rPr>
            </w:pPr>
            <w:r w:rsidRPr="00833E2C">
              <w:rPr>
                <w:rFonts w:ascii="Times New Roman" w:hAnsi="Times New Roman" w:cs="Times New Roman"/>
                <w:sz w:val="24"/>
                <w:szCs w:val="24"/>
              </w:rPr>
              <w:t xml:space="preserve">распоряжения  Правительства  Российской Федерации </w:t>
            </w:r>
            <w:proofErr w:type="gramStart"/>
            <w:r w:rsidRPr="00833E2C">
              <w:rPr>
                <w:rFonts w:ascii="Times New Roman" w:hAnsi="Times New Roman" w:cs="Times New Roman"/>
                <w:sz w:val="24"/>
                <w:szCs w:val="24"/>
              </w:rPr>
              <w:t>от</w:t>
            </w:r>
            <w:proofErr w:type="gramEnd"/>
            <w:r w:rsidRPr="00833E2C">
              <w:rPr>
                <w:rFonts w:ascii="Times New Roman" w:hAnsi="Times New Roman" w:cs="Times New Roman"/>
                <w:sz w:val="24"/>
                <w:szCs w:val="24"/>
              </w:rPr>
              <w:t xml:space="preserve"> </w:t>
            </w:r>
          </w:p>
          <w:p w:rsidR="00833E2C" w:rsidRPr="00833E2C" w:rsidRDefault="00833E2C" w:rsidP="00833E2C">
            <w:pPr>
              <w:spacing w:after="0" w:line="240" w:lineRule="auto"/>
              <w:ind w:left="383" w:firstLine="24"/>
              <w:jc w:val="both"/>
              <w:rPr>
                <w:rFonts w:ascii="Times New Roman" w:hAnsi="Times New Roman" w:cs="Times New Roman"/>
                <w:sz w:val="24"/>
                <w:szCs w:val="24"/>
              </w:rPr>
            </w:pPr>
            <w:r w:rsidRPr="00833E2C">
              <w:rPr>
                <w:rFonts w:ascii="Times New Roman" w:hAnsi="Times New Roman" w:cs="Times New Roman"/>
                <w:sz w:val="24"/>
                <w:szCs w:val="24"/>
              </w:rPr>
              <w:t xml:space="preserve">     30 ноября </w:t>
            </w:r>
            <w:smartTag w:uri="urn:schemas-microsoft-com:office:smarttags" w:element="metricconverter">
              <w:smartTagPr>
                <w:attr w:name="ProductID" w:val="2010 г"/>
              </w:smartTagPr>
              <w:r w:rsidRPr="00833E2C">
                <w:rPr>
                  <w:rFonts w:ascii="Times New Roman" w:hAnsi="Times New Roman" w:cs="Times New Roman"/>
                  <w:sz w:val="24"/>
                  <w:szCs w:val="24"/>
                </w:rPr>
                <w:t>2010 г</w:t>
              </w:r>
            </w:smartTag>
            <w:r w:rsidRPr="00833E2C">
              <w:rPr>
                <w:rFonts w:ascii="Times New Roman" w:hAnsi="Times New Roman" w:cs="Times New Roman"/>
                <w:sz w:val="24"/>
                <w:szCs w:val="24"/>
              </w:rPr>
              <w:t xml:space="preserve">. № 2036-р и от 8 ноября </w:t>
            </w:r>
            <w:smartTag w:uri="urn:schemas-microsoft-com:office:smarttags" w:element="metricconverter">
              <w:smartTagPr>
                <w:attr w:name="ProductID" w:val="2012 г"/>
              </w:smartTagPr>
              <w:r w:rsidRPr="00833E2C">
                <w:rPr>
                  <w:rFonts w:ascii="Times New Roman" w:hAnsi="Times New Roman" w:cs="Times New Roman"/>
                  <w:sz w:val="24"/>
                  <w:szCs w:val="24"/>
                </w:rPr>
                <w:t>2012 г</w:t>
              </w:r>
            </w:smartTag>
            <w:r w:rsidRPr="00833E2C">
              <w:rPr>
                <w:rFonts w:ascii="Times New Roman" w:hAnsi="Times New Roman" w:cs="Times New Roman"/>
                <w:sz w:val="24"/>
                <w:szCs w:val="24"/>
              </w:rPr>
              <w:t>. № 2071-р «О         Концепции федеральной целевой программы «Устойчивое развитие сельских территорий на 2014 - 2017 годы и на период до 2022 года"</w:t>
            </w:r>
          </w:p>
        </w:tc>
      </w:tr>
      <w:tr w:rsidR="00833E2C" w:rsidRPr="00833E2C" w:rsidTr="00833E2C">
        <w:tblPrEx>
          <w:tblCellMar>
            <w:top w:w="0" w:type="dxa"/>
            <w:bottom w:w="0" w:type="dxa"/>
          </w:tblCellMar>
        </w:tblPrEx>
        <w:tc>
          <w:tcPr>
            <w:tcW w:w="2988" w:type="dxa"/>
            <w:tcBorders>
              <w:top w:val="single" w:sz="12" w:space="0" w:color="auto"/>
              <w:left w:val="single" w:sz="24" w:space="0" w:color="auto"/>
              <w:bottom w:val="single" w:sz="12"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Муниципальный заказчик-координатор Программы</w:t>
            </w:r>
          </w:p>
        </w:tc>
        <w:tc>
          <w:tcPr>
            <w:tcW w:w="7452" w:type="dxa"/>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ind w:left="383" w:hanging="383"/>
              <w:rPr>
                <w:rFonts w:ascii="Times New Roman" w:hAnsi="Times New Roman" w:cs="Times New Roman"/>
                <w:sz w:val="24"/>
                <w:szCs w:val="24"/>
              </w:rPr>
            </w:pPr>
            <w:r w:rsidRPr="00833E2C">
              <w:rPr>
                <w:rFonts w:ascii="Times New Roman" w:hAnsi="Times New Roman" w:cs="Times New Roman"/>
                <w:sz w:val="24"/>
                <w:szCs w:val="24"/>
              </w:rPr>
              <w:t>-     администрация  Пурдошанского сельского поселения Темниковского муниципального района Республики Мордовия</w:t>
            </w:r>
          </w:p>
        </w:tc>
      </w:tr>
      <w:tr w:rsidR="00833E2C" w:rsidRPr="00833E2C" w:rsidTr="00833E2C">
        <w:tblPrEx>
          <w:tblCellMar>
            <w:top w:w="0" w:type="dxa"/>
            <w:bottom w:w="0" w:type="dxa"/>
          </w:tblCellMar>
        </w:tblPrEx>
        <w:tc>
          <w:tcPr>
            <w:tcW w:w="2988" w:type="dxa"/>
            <w:tcBorders>
              <w:top w:val="single" w:sz="12" w:space="0" w:color="auto"/>
              <w:left w:val="single" w:sz="24" w:space="0" w:color="auto"/>
              <w:bottom w:val="single" w:sz="12"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Разработчик Программы</w:t>
            </w:r>
          </w:p>
        </w:tc>
        <w:tc>
          <w:tcPr>
            <w:tcW w:w="7452" w:type="dxa"/>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ind w:left="383" w:hanging="383"/>
              <w:rPr>
                <w:rFonts w:ascii="Times New Roman" w:hAnsi="Times New Roman" w:cs="Times New Roman"/>
                <w:sz w:val="24"/>
                <w:szCs w:val="24"/>
              </w:rPr>
            </w:pPr>
            <w:r w:rsidRPr="00833E2C">
              <w:rPr>
                <w:rFonts w:ascii="Times New Roman" w:hAnsi="Times New Roman" w:cs="Times New Roman"/>
                <w:sz w:val="24"/>
                <w:szCs w:val="24"/>
              </w:rPr>
              <w:t>-    администрация Пурдошанского сельского поселения  Темниковского муниципального района Республики Мордовия</w:t>
            </w:r>
          </w:p>
        </w:tc>
      </w:tr>
      <w:tr w:rsidR="00833E2C" w:rsidRPr="00833E2C" w:rsidTr="00833E2C">
        <w:tblPrEx>
          <w:tblCellMar>
            <w:top w:w="0" w:type="dxa"/>
            <w:bottom w:w="0" w:type="dxa"/>
          </w:tblCellMar>
        </w:tblPrEx>
        <w:tc>
          <w:tcPr>
            <w:tcW w:w="2988" w:type="dxa"/>
            <w:tcBorders>
              <w:top w:val="single" w:sz="12" w:space="0" w:color="auto"/>
              <w:left w:val="single" w:sz="24" w:space="0" w:color="auto"/>
              <w:bottom w:val="single" w:sz="24"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Цели и задачи Программы</w:t>
            </w:r>
          </w:p>
        </w:tc>
        <w:tc>
          <w:tcPr>
            <w:tcW w:w="7452" w:type="dxa"/>
            <w:tcBorders>
              <w:top w:val="single" w:sz="12" w:space="0" w:color="auto"/>
              <w:left w:val="nil"/>
              <w:bottom w:val="single" w:sz="24" w:space="0" w:color="auto"/>
              <w:right w:val="single" w:sz="24"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      </w:t>
            </w:r>
            <w:r w:rsidRPr="00833E2C">
              <w:rPr>
                <w:rFonts w:ascii="Times New Roman" w:hAnsi="Times New Roman" w:cs="Times New Roman"/>
                <w:b/>
                <w:sz w:val="24"/>
                <w:szCs w:val="24"/>
              </w:rPr>
              <w:t>Основные цели Программы</w:t>
            </w:r>
            <w:r w:rsidRPr="00833E2C">
              <w:rPr>
                <w:rFonts w:ascii="Times New Roman" w:hAnsi="Times New Roman" w:cs="Times New Roman"/>
                <w:sz w:val="24"/>
                <w:szCs w:val="24"/>
              </w:rPr>
              <w:t>:</w:t>
            </w:r>
          </w:p>
          <w:p w:rsidR="00833E2C" w:rsidRPr="00833E2C" w:rsidRDefault="00833E2C" w:rsidP="00833E2C">
            <w:pPr>
              <w:numPr>
                <w:ilvl w:val="0"/>
                <w:numId w:val="12"/>
              </w:num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улучшение условий жизнедеятельности сельского поселения</w:t>
            </w:r>
          </w:p>
          <w:p w:rsidR="00833E2C" w:rsidRPr="00833E2C" w:rsidRDefault="00833E2C" w:rsidP="00833E2C">
            <w:pPr>
              <w:numPr>
                <w:ilvl w:val="0"/>
                <w:numId w:val="12"/>
              </w:num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улучшение инвестиционного климата в сфере АПК на территории сельского поселения Темниковского муниципального района за счет        реализации инфраструктурных мероприятий в рамках Программы; </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    активизация участия граждан, проживающих на территории  </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      Пурдошанского сельского поселения Темниковского </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      муниципального района, в решении вопросов местного значения.</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      </w:t>
            </w:r>
            <w:r w:rsidRPr="00833E2C">
              <w:rPr>
                <w:rFonts w:ascii="Times New Roman" w:hAnsi="Times New Roman" w:cs="Times New Roman"/>
                <w:b/>
                <w:sz w:val="24"/>
                <w:szCs w:val="24"/>
              </w:rPr>
              <w:t>Основными задачами Программы являются</w:t>
            </w:r>
            <w:r w:rsidRPr="00833E2C">
              <w:rPr>
                <w:rFonts w:ascii="Times New Roman" w:hAnsi="Times New Roman" w:cs="Times New Roman"/>
                <w:sz w:val="24"/>
                <w:szCs w:val="24"/>
              </w:rPr>
              <w:t>:</w:t>
            </w:r>
          </w:p>
          <w:p w:rsidR="00833E2C" w:rsidRPr="00833E2C" w:rsidRDefault="00833E2C" w:rsidP="00833E2C">
            <w:pPr>
              <w:numPr>
                <w:ilvl w:val="0"/>
                <w:numId w:val="12"/>
              </w:num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удовлетворение потребностей в благоустроенном жилье населения, проживающего на территории Пурдошанского сельского поселения Темниковского муниципального района, в том числе молодых семей и молодых специалистов; </w:t>
            </w:r>
          </w:p>
          <w:p w:rsidR="00833E2C" w:rsidRPr="00833E2C" w:rsidRDefault="00833E2C" w:rsidP="00833E2C">
            <w:pPr>
              <w:numPr>
                <w:ilvl w:val="0"/>
                <w:numId w:val="12"/>
              </w:num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повышение уровня комплексного обустройства объектами социальной и инженерной инфраструктуры на территории Пурдошанского сельского поселения  Темниковского муниципального района; </w:t>
            </w:r>
          </w:p>
          <w:p w:rsidR="00833E2C" w:rsidRPr="00833E2C" w:rsidRDefault="00833E2C" w:rsidP="00833E2C">
            <w:pPr>
              <w:numPr>
                <w:ilvl w:val="0"/>
                <w:numId w:val="12"/>
              </w:num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 xml:space="preserve">реализация общественно значимых проектов в интересах сельских жителей  сельского поселения  с помощью </w:t>
            </w:r>
            <w:proofErr w:type="spellStart"/>
            <w:r w:rsidRPr="00833E2C">
              <w:rPr>
                <w:rFonts w:ascii="Times New Roman" w:hAnsi="Times New Roman" w:cs="Times New Roman"/>
                <w:sz w:val="24"/>
                <w:szCs w:val="24"/>
              </w:rPr>
              <w:t>грантовой</w:t>
            </w:r>
            <w:proofErr w:type="spellEnd"/>
            <w:r w:rsidRPr="00833E2C">
              <w:rPr>
                <w:rFonts w:ascii="Times New Roman" w:hAnsi="Times New Roman" w:cs="Times New Roman"/>
                <w:sz w:val="24"/>
                <w:szCs w:val="24"/>
              </w:rPr>
              <w:t xml:space="preserve"> поддержки.</w:t>
            </w:r>
          </w:p>
        </w:tc>
      </w:tr>
      <w:tr w:rsidR="00833E2C" w:rsidRPr="00833E2C" w:rsidTr="00833E2C">
        <w:tblPrEx>
          <w:tblCellMar>
            <w:top w:w="0" w:type="dxa"/>
            <w:bottom w:w="0" w:type="dxa"/>
          </w:tblCellMar>
        </w:tblPrEx>
        <w:tc>
          <w:tcPr>
            <w:tcW w:w="2988" w:type="dxa"/>
            <w:tcBorders>
              <w:top w:val="single" w:sz="24" w:space="0" w:color="auto"/>
              <w:left w:val="single" w:sz="24" w:space="0" w:color="auto"/>
              <w:bottom w:val="single" w:sz="12"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Важнейшие целевые индикаторы Программы</w:t>
            </w:r>
          </w:p>
        </w:tc>
        <w:tc>
          <w:tcPr>
            <w:tcW w:w="7452" w:type="dxa"/>
            <w:tcBorders>
              <w:top w:val="single" w:sz="24" w:space="0" w:color="auto"/>
              <w:left w:val="nil"/>
              <w:bottom w:val="single" w:sz="12" w:space="0" w:color="auto"/>
              <w:right w:val="single" w:sz="24" w:space="0" w:color="auto"/>
            </w:tcBorders>
          </w:tcPr>
          <w:p w:rsidR="00833E2C" w:rsidRPr="00833E2C" w:rsidRDefault="00833E2C" w:rsidP="00833E2C">
            <w:pPr>
              <w:autoSpaceDE w:val="0"/>
              <w:autoSpaceDN w:val="0"/>
              <w:adjustRightInd w:val="0"/>
              <w:spacing w:after="0" w:line="240" w:lineRule="auto"/>
              <w:rPr>
                <w:rFonts w:ascii="Times New Roman" w:hAnsi="Times New Roman" w:cs="Arial"/>
                <w:sz w:val="24"/>
                <w:szCs w:val="20"/>
              </w:rPr>
            </w:pPr>
            <w:r w:rsidRPr="00833E2C">
              <w:rPr>
                <w:rFonts w:ascii="Times New Roman" w:hAnsi="Times New Roman" w:cs="Arial"/>
                <w:sz w:val="24"/>
                <w:szCs w:val="20"/>
              </w:rPr>
              <w:t xml:space="preserve">а)  ввод (приобретение)  </w:t>
            </w:r>
            <w:smartTag w:uri="urn:schemas-microsoft-com:office:smarttags" w:element="metricconverter">
              <w:smartTagPr>
                <w:attr w:name="ProductID" w:val="770 кв. м"/>
              </w:smartTagPr>
              <w:r w:rsidRPr="00833E2C">
                <w:rPr>
                  <w:rFonts w:ascii="Times New Roman" w:hAnsi="Times New Roman" w:cs="Arial"/>
                  <w:sz w:val="24"/>
                  <w:szCs w:val="20"/>
                </w:rPr>
                <w:t>770 кв. м</w:t>
              </w:r>
            </w:smartTag>
            <w:r w:rsidRPr="00833E2C">
              <w:rPr>
                <w:rFonts w:ascii="Times New Roman" w:hAnsi="Times New Roman" w:cs="Arial"/>
                <w:sz w:val="24"/>
                <w:szCs w:val="20"/>
              </w:rPr>
              <w:t xml:space="preserve"> жилья для сельских граждан,   </w:t>
            </w:r>
          </w:p>
          <w:p w:rsidR="00833E2C" w:rsidRPr="00833E2C" w:rsidRDefault="00833E2C" w:rsidP="00833E2C">
            <w:pPr>
              <w:autoSpaceDE w:val="0"/>
              <w:autoSpaceDN w:val="0"/>
              <w:adjustRightInd w:val="0"/>
              <w:spacing w:after="0" w:line="240" w:lineRule="auto"/>
              <w:rPr>
                <w:rFonts w:ascii="Times New Roman" w:hAnsi="Times New Roman" w:cs="Arial"/>
                <w:sz w:val="24"/>
                <w:szCs w:val="20"/>
              </w:rPr>
            </w:pPr>
            <w:r w:rsidRPr="00833E2C">
              <w:rPr>
                <w:rFonts w:ascii="Times New Roman" w:hAnsi="Times New Roman" w:cs="Arial"/>
                <w:sz w:val="24"/>
                <w:szCs w:val="20"/>
              </w:rPr>
              <w:t xml:space="preserve">     </w:t>
            </w:r>
            <w:proofErr w:type="gramStart"/>
            <w:r w:rsidRPr="00833E2C">
              <w:rPr>
                <w:rFonts w:ascii="Times New Roman" w:hAnsi="Times New Roman" w:cs="Arial"/>
                <w:sz w:val="24"/>
                <w:szCs w:val="20"/>
              </w:rPr>
              <w:t>проживающих</w:t>
            </w:r>
            <w:proofErr w:type="gramEnd"/>
            <w:r w:rsidRPr="00833E2C">
              <w:rPr>
                <w:rFonts w:ascii="Times New Roman" w:hAnsi="Times New Roman" w:cs="Arial"/>
                <w:sz w:val="24"/>
                <w:szCs w:val="20"/>
              </w:rPr>
              <w:t xml:space="preserve">  на территории сельского поселения, в том   числе   </w:t>
            </w:r>
          </w:p>
          <w:p w:rsidR="00833E2C" w:rsidRPr="00833E2C" w:rsidRDefault="00833E2C" w:rsidP="00833E2C">
            <w:pPr>
              <w:autoSpaceDE w:val="0"/>
              <w:autoSpaceDN w:val="0"/>
              <w:adjustRightInd w:val="0"/>
              <w:spacing w:after="0" w:line="240" w:lineRule="auto"/>
              <w:rPr>
                <w:rFonts w:ascii="Times New Roman" w:hAnsi="Times New Roman" w:cs="Arial"/>
                <w:sz w:val="24"/>
                <w:szCs w:val="20"/>
              </w:rPr>
            </w:pPr>
            <w:r w:rsidRPr="00833E2C">
              <w:rPr>
                <w:rFonts w:ascii="Times New Roman" w:hAnsi="Times New Roman" w:cs="Arial"/>
                <w:sz w:val="24"/>
                <w:szCs w:val="20"/>
              </w:rPr>
              <w:t xml:space="preserve">     80  </w:t>
            </w:r>
            <w:proofErr w:type="spellStart"/>
            <w:r w:rsidRPr="00833E2C">
              <w:rPr>
                <w:rFonts w:ascii="Times New Roman" w:hAnsi="Times New Roman" w:cs="Arial"/>
                <w:sz w:val="24"/>
                <w:szCs w:val="20"/>
              </w:rPr>
              <w:t>кв</w:t>
            </w:r>
            <w:proofErr w:type="gramStart"/>
            <w:r w:rsidRPr="00833E2C">
              <w:rPr>
                <w:rFonts w:ascii="Times New Roman" w:hAnsi="Times New Roman" w:cs="Arial"/>
                <w:sz w:val="24"/>
                <w:szCs w:val="20"/>
              </w:rPr>
              <w:t>.м</w:t>
            </w:r>
            <w:proofErr w:type="spellEnd"/>
            <w:proofErr w:type="gramEnd"/>
            <w:r w:rsidRPr="00833E2C">
              <w:rPr>
                <w:rFonts w:ascii="Times New Roman" w:hAnsi="Times New Roman" w:cs="Arial"/>
                <w:sz w:val="24"/>
                <w:szCs w:val="20"/>
              </w:rPr>
              <w:t xml:space="preserve">      для молодых семей и молодых специалистов;</w:t>
            </w:r>
          </w:p>
          <w:p w:rsidR="00833E2C" w:rsidRPr="00833E2C" w:rsidRDefault="00833E2C" w:rsidP="00833E2C">
            <w:pPr>
              <w:autoSpaceDE w:val="0"/>
              <w:autoSpaceDN w:val="0"/>
              <w:adjustRightInd w:val="0"/>
              <w:spacing w:after="0" w:line="240" w:lineRule="auto"/>
              <w:rPr>
                <w:rFonts w:ascii="Times New Roman" w:hAnsi="Times New Roman" w:cs="Arial"/>
                <w:sz w:val="24"/>
                <w:szCs w:val="20"/>
              </w:rPr>
            </w:pPr>
            <w:r w:rsidRPr="00833E2C">
              <w:rPr>
                <w:rFonts w:ascii="Times New Roman" w:hAnsi="Times New Roman" w:cs="Arial"/>
                <w:sz w:val="24"/>
                <w:szCs w:val="20"/>
              </w:rPr>
              <w:t xml:space="preserve">   </w:t>
            </w:r>
          </w:p>
          <w:p w:rsidR="00833E2C" w:rsidRPr="00833E2C" w:rsidRDefault="00833E2C" w:rsidP="00833E2C">
            <w:pPr>
              <w:autoSpaceDE w:val="0"/>
              <w:autoSpaceDN w:val="0"/>
              <w:adjustRightInd w:val="0"/>
              <w:spacing w:after="0" w:line="240" w:lineRule="auto"/>
              <w:rPr>
                <w:rFonts w:ascii="Times New Roman" w:hAnsi="Times New Roman" w:cs="Arial"/>
                <w:sz w:val="24"/>
                <w:szCs w:val="20"/>
              </w:rPr>
            </w:pPr>
            <w:r w:rsidRPr="00833E2C">
              <w:rPr>
                <w:rFonts w:ascii="Times New Roman" w:hAnsi="Times New Roman" w:cs="Arial"/>
                <w:sz w:val="24"/>
                <w:szCs w:val="20"/>
              </w:rPr>
              <w:t xml:space="preserve">   б) увеличение уровня газификации жилых домов (квартир) сетевым газом с 75%  до 100 %;</w:t>
            </w:r>
          </w:p>
          <w:p w:rsidR="00833E2C" w:rsidRPr="00833E2C" w:rsidRDefault="00833E2C" w:rsidP="00833E2C">
            <w:pPr>
              <w:autoSpaceDE w:val="0"/>
              <w:autoSpaceDN w:val="0"/>
              <w:adjustRightInd w:val="0"/>
              <w:spacing w:after="0" w:line="240" w:lineRule="auto"/>
              <w:ind w:left="360" w:hanging="360"/>
              <w:rPr>
                <w:rFonts w:ascii="Times New Roman" w:hAnsi="Times New Roman" w:cs="Arial"/>
                <w:sz w:val="24"/>
                <w:szCs w:val="20"/>
              </w:rPr>
            </w:pPr>
          </w:p>
        </w:tc>
      </w:tr>
      <w:tr w:rsidR="00833E2C" w:rsidRPr="00833E2C" w:rsidTr="00833E2C">
        <w:tblPrEx>
          <w:tblCellMar>
            <w:top w:w="0" w:type="dxa"/>
            <w:bottom w:w="0" w:type="dxa"/>
          </w:tblCellMar>
        </w:tblPrEx>
        <w:tc>
          <w:tcPr>
            <w:tcW w:w="2988" w:type="dxa"/>
            <w:tcBorders>
              <w:top w:val="single" w:sz="12" w:space="0" w:color="auto"/>
              <w:left w:val="single" w:sz="24" w:space="0" w:color="auto"/>
              <w:bottom w:val="single" w:sz="4"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Сроки и этапы реализации Программы</w:t>
            </w:r>
          </w:p>
        </w:tc>
        <w:tc>
          <w:tcPr>
            <w:tcW w:w="7452" w:type="dxa"/>
            <w:tcBorders>
              <w:top w:val="single" w:sz="12" w:space="0" w:color="auto"/>
              <w:left w:val="nil"/>
              <w:bottom w:val="single" w:sz="4" w:space="0" w:color="auto"/>
              <w:right w:val="single" w:sz="24"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2014-2022 годы</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lang w:val="en-US"/>
              </w:rPr>
              <w:t>I</w:t>
            </w:r>
            <w:r w:rsidRPr="00833E2C">
              <w:rPr>
                <w:rFonts w:ascii="Times New Roman" w:hAnsi="Times New Roman" w:cs="Times New Roman"/>
                <w:sz w:val="24"/>
                <w:szCs w:val="24"/>
              </w:rPr>
              <w:t xml:space="preserve"> этап – 2014-2017 годы;</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lang w:val="en-US"/>
              </w:rPr>
              <w:t>II</w:t>
            </w:r>
            <w:r w:rsidRPr="00833E2C">
              <w:rPr>
                <w:rFonts w:ascii="Times New Roman" w:hAnsi="Times New Roman" w:cs="Times New Roman"/>
                <w:sz w:val="24"/>
                <w:szCs w:val="24"/>
              </w:rPr>
              <w:t xml:space="preserve"> этап – 2018-2022 годы.</w:t>
            </w:r>
          </w:p>
        </w:tc>
      </w:tr>
      <w:tr w:rsidR="00833E2C" w:rsidRPr="00833E2C" w:rsidTr="00833E2C">
        <w:tblPrEx>
          <w:tblCellMar>
            <w:top w:w="0" w:type="dxa"/>
            <w:bottom w:w="0" w:type="dxa"/>
          </w:tblCellMar>
        </w:tblPrEx>
        <w:trPr>
          <w:trHeight w:val="2288"/>
        </w:trPr>
        <w:tc>
          <w:tcPr>
            <w:tcW w:w="2988" w:type="dxa"/>
            <w:tcBorders>
              <w:top w:val="single" w:sz="4" w:space="0" w:color="auto"/>
              <w:left w:val="single" w:sz="24" w:space="0" w:color="auto"/>
              <w:bottom w:val="single" w:sz="4"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lastRenderedPageBreak/>
              <w:t>Объемы и источники финансирования Программы</w:t>
            </w:r>
          </w:p>
          <w:p w:rsidR="00833E2C" w:rsidRPr="00833E2C" w:rsidRDefault="00833E2C" w:rsidP="00833E2C">
            <w:pPr>
              <w:spacing w:after="0" w:line="240" w:lineRule="auto"/>
              <w:rPr>
                <w:rFonts w:ascii="Times New Roman" w:hAnsi="Times New Roman" w:cs="Times New Roman"/>
                <w:sz w:val="24"/>
                <w:szCs w:val="24"/>
              </w:rPr>
            </w:pPr>
          </w:p>
          <w:p w:rsidR="00833E2C" w:rsidRPr="00833E2C" w:rsidRDefault="00833E2C" w:rsidP="00833E2C">
            <w:pPr>
              <w:spacing w:after="0" w:line="240" w:lineRule="auto"/>
              <w:rPr>
                <w:rFonts w:ascii="Times New Roman" w:hAnsi="Times New Roman" w:cs="Times New Roman"/>
                <w:sz w:val="24"/>
                <w:szCs w:val="24"/>
              </w:rPr>
            </w:pPr>
          </w:p>
        </w:tc>
        <w:tc>
          <w:tcPr>
            <w:tcW w:w="7452" w:type="dxa"/>
            <w:tcBorders>
              <w:top w:val="single" w:sz="4" w:space="0" w:color="auto"/>
              <w:left w:val="nil"/>
              <w:bottom w:val="single" w:sz="4" w:space="0" w:color="auto"/>
              <w:right w:val="single" w:sz="24" w:space="0" w:color="auto"/>
            </w:tcBorders>
          </w:tcPr>
          <w:p w:rsidR="00833E2C" w:rsidRPr="00833E2C" w:rsidRDefault="00833E2C" w:rsidP="00833E2C">
            <w:pPr>
              <w:autoSpaceDE w:val="0"/>
              <w:autoSpaceDN w:val="0"/>
              <w:adjustRightInd w:val="0"/>
              <w:spacing w:after="0" w:line="240" w:lineRule="auto"/>
              <w:rPr>
                <w:rFonts w:ascii="Times New Roman" w:hAnsi="Times New Roman" w:cs="Arial"/>
                <w:sz w:val="24"/>
                <w:szCs w:val="20"/>
              </w:rPr>
            </w:pPr>
            <w:r w:rsidRPr="00833E2C">
              <w:rPr>
                <w:rFonts w:ascii="Times New Roman" w:hAnsi="Times New Roman" w:cs="Arial"/>
                <w:sz w:val="24"/>
                <w:szCs w:val="20"/>
              </w:rPr>
              <w:t>Общий объем финансирования Программы составляет 1 млн. рублей, в том числе:</w:t>
            </w:r>
          </w:p>
          <w:p w:rsidR="00833E2C" w:rsidRPr="00833E2C" w:rsidRDefault="00833E2C" w:rsidP="00833E2C">
            <w:pPr>
              <w:autoSpaceDE w:val="0"/>
              <w:autoSpaceDN w:val="0"/>
              <w:adjustRightInd w:val="0"/>
              <w:spacing w:after="0" w:line="240" w:lineRule="auto"/>
              <w:rPr>
                <w:rFonts w:ascii="Times New Roman" w:hAnsi="Times New Roman" w:cs="Arial"/>
                <w:sz w:val="24"/>
                <w:szCs w:val="20"/>
              </w:rPr>
            </w:pPr>
            <w:r w:rsidRPr="00833E2C">
              <w:rPr>
                <w:rFonts w:ascii="Times New Roman" w:hAnsi="Times New Roman" w:cs="Arial"/>
                <w:sz w:val="24"/>
                <w:szCs w:val="20"/>
              </w:rPr>
              <w:t>- средства федерального бюджета – 40%</w:t>
            </w:r>
          </w:p>
          <w:p w:rsidR="00833E2C" w:rsidRPr="00833E2C" w:rsidRDefault="00833E2C" w:rsidP="00833E2C">
            <w:pPr>
              <w:autoSpaceDE w:val="0"/>
              <w:autoSpaceDN w:val="0"/>
              <w:adjustRightInd w:val="0"/>
              <w:spacing w:after="0" w:line="240" w:lineRule="auto"/>
              <w:rPr>
                <w:rFonts w:ascii="Times New Roman" w:hAnsi="Times New Roman" w:cs="Arial"/>
                <w:sz w:val="24"/>
                <w:szCs w:val="20"/>
              </w:rPr>
            </w:pPr>
            <w:r w:rsidRPr="00833E2C">
              <w:rPr>
                <w:rFonts w:ascii="Times New Roman" w:hAnsi="Times New Roman" w:cs="Arial"/>
                <w:sz w:val="24"/>
                <w:szCs w:val="20"/>
              </w:rPr>
              <w:t>- средства республиканского бюджета-30%</w:t>
            </w:r>
          </w:p>
          <w:p w:rsidR="00833E2C" w:rsidRPr="00833E2C" w:rsidRDefault="00833E2C" w:rsidP="00833E2C">
            <w:pPr>
              <w:autoSpaceDE w:val="0"/>
              <w:autoSpaceDN w:val="0"/>
              <w:adjustRightInd w:val="0"/>
              <w:spacing w:after="0" w:line="240" w:lineRule="auto"/>
              <w:rPr>
                <w:rFonts w:ascii="Times New Roman" w:hAnsi="Times New Roman" w:cs="Arial"/>
                <w:sz w:val="24"/>
                <w:szCs w:val="20"/>
              </w:rPr>
            </w:pPr>
            <w:r w:rsidRPr="00833E2C">
              <w:rPr>
                <w:rFonts w:ascii="Times New Roman" w:hAnsi="Times New Roman" w:cs="Arial"/>
                <w:sz w:val="24"/>
                <w:szCs w:val="20"/>
              </w:rPr>
              <w:t>- средства внебюджетных источников  30%</w:t>
            </w:r>
          </w:p>
        </w:tc>
      </w:tr>
      <w:tr w:rsidR="00833E2C" w:rsidRPr="00833E2C" w:rsidTr="00833E2C">
        <w:tblPrEx>
          <w:tblCellMar>
            <w:top w:w="0" w:type="dxa"/>
            <w:bottom w:w="0" w:type="dxa"/>
          </w:tblCellMar>
        </w:tblPrEx>
        <w:tc>
          <w:tcPr>
            <w:tcW w:w="2988" w:type="dxa"/>
            <w:tcBorders>
              <w:top w:val="single" w:sz="4" w:space="0" w:color="auto"/>
              <w:left w:val="single" w:sz="24" w:space="0" w:color="auto"/>
              <w:bottom w:val="single" w:sz="24"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Ожидаемые результаты реализации Программы и показатели ее социально-экономической эффективности</w:t>
            </w:r>
          </w:p>
        </w:tc>
        <w:tc>
          <w:tcPr>
            <w:tcW w:w="7452" w:type="dxa"/>
            <w:tcBorders>
              <w:top w:val="single" w:sz="4" w:space="0" w:color="auto"/>
              <w:left w:val="nil"/>
              <w:bottom w:val="single" w:sz="24" w:space="0" w:color="auto"/>
              <w:right w:val="single" w:sz="24" w:space="0" w:color="auto"/>
            </w:tcBorders>
          </w:tcPr>
          <w:p w:rsidR="00833E2C" w:rsidRPr="00833E2C" w:rsidRDefault="00833E2C" w:rsidP="00833E2C">
            <w:pPr>
              <w:autoSpaceDE w:val="0"/>
              <w:autoSpaceDN w:val="0"/>
              <w:adjustRightInd w:val="0"/>
              <w:spacing w:after="0" w:line="240" w:lineRule="auto"/>
              <w:rPr>
                <w:rFonts w:ascii="Times New Roman" w:hAnsi="Times New Roman" w:cs="Times New Roman"/>
                <w:sz w:val="24"/>
                <w:szCs w:val="24"/>
              </w:rPr>
            </w:pPr>
            <w:r w:rsidRPr="00833E2C">
              <w:rPr>
                <w:rFonts w:ascii="Times New Roman" w:hAnsi="Times New Roman" w:cs="Times New Roman"/>
                <w:sz w:val="24"/>
                <w:szCs w:val="24"/>
              </w:rPr>
              <w:t>а) Улучшение жилищных условий 11 сельских семьи, в том числе 1 молодых семей и молодых специалистов;</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б) Удовлетворение потребностей организаций АПК  и социальной сферы  в молодых специалистах</w:t>
            </w:r>
            <w:proofErr w:type="gramStart"/>
            <w:r w:rsidRPr="00833E2C">
              <w:rPr>
                <w:rFonts w:ascii="Times New Roman" w:hAnsi="Times New Roman" w:cs="Times New Roman"/>
                <w:sz w:val="24"/>
                <w:szCs w:val="24"/>
              </w:rPr>
              <w:t xml:space="preserve"> .</w:t>
            </w:r>
            <w:proofErr w:type="gramEnd"/>
            <w:r w:rsidRPr="00833E2C">
              <w:rPr>
                <w:rFonts w:ascii="Times New Roman" w:hAnsi="Times New Roman" w:cs="Times New Roman"/>
                <w:sz w:val="24"/>
                <w:szCs w:val="24"/>
              </w:rPr>
              <w:t xml:space="preserve"> </w:t>
            </w:r>
          </w:p>
          <w:p w:rsidR="00833E2C" w:rsidRPr="00833E2C" w:rsidRDefault="00833E2C" w:rsidP="00833E2C">
            <w:pPr>
              <w:spacing w:after="0" w:line="240" w:lineRule="auto"/>
              <w:rPr>
                <w:rFonts w:ascii="Times New Roman" w:hAnsi="Times New Roman" w:cs="Times New Roman"/>
                <w:sz w:val="24"/>
                <w:szCs w:val="24"/>
              </w:rPr>
            </w:pPr>
            <w:r w:rsidRPr="00833E2C">
              <w:rPr>
                <w:rFonts w:ascii="Times New Roman" w:hAnsi="Times New Roman" w:cs="Times New Roman"/>
                <w:sz w:val="24"/>
                <w:szCs w:val="24"/>
              </w:rPr>
              <w:t>в) Увеличение коэффициента рождаемости сельского населения и ожидаемой продолжительности жизни</w:t>
            </w:r>
            <w:proofErr w:type="gramStart"/>
            <w:r w:rsidRPr="00833E2C">
              <w:rPr>
                <w:rFonts w:ascii="Times New Roman" w:hAnsi="Times New Roman" w:cs="Times New Roman"/>
                <w:sz w:val="24"/>
                <w:szCs w:val="24"/>
              </w:rPr>
              <w:t xml:space="preserve"> .</w:t>
            </w:r>
            <w:proofErr w:type="gramEnd"/>
          </w:p>
          <w:p w:rsidR="00833E2C" w:rsidRPr="00833E2C" w:rsidRDefault="00833E2C" w:rsidP="00833E2C">
            <w:pPr>
              <w:spacing w:after="0" w:line="240" w:lineRule="auto"/>
              <w:rPr>
                <w:rFonts w:ascii="Times New Roman" w:hAnsi="Times New Roman" w:cs="Times New Roman"/>
                <w:sz w:val="24"/>
                <w:szCs w:val="24"/>
              </w:rPr>
            </w:pPr>
          </w:p>
        </w:tc>
      </w:tr>
    </w:tbl>
    <w:p w:rsidR="00833E2C" w:rsidRPr="00833E2C" w:rsidRDefault="00833E2C" w:rsidP="00833E2C">
      <w:pPr>
        <w:keepNext/>
        <w:tabs>
          <w:tab w:val="num" w:pos="0"/>
        </w:tabs>
        <w:spacing w:after="0" w:line="240" w:lineRule="auto"/>
        <w:jc w:val="center"/>
        <w:outlineLvl w:val="2"/>
        <w:rPr>
          <w:rFonts w:ascii="Times New Roman" w:hAnsi="Times New Roman" w:cs="Times New Roman"/>
          <w:b/>
          <w:sz w:val="32"/>
          <w:szCs w:val="24"/>
        </w:rPr>
      </w:pPr>
      <w:r w:rsidRPr="00833E2C">
        <w:rPr>
          <w:rFonts w:ascii="Times New Roman" w:hAnsi="Times New Roman" w:cs="Times New Roman"/>
          <w:b/>
          <w:sz w:val="32"/>
          <w:szCs w:val="24"/>
        </w:rPr>
        <w:t>Характеристика проблемы</w:t>
      </w:r>
    </w:p>
    <w:p w:rsidR="00833E2C" w:rsidRPr="00833E2C" w:rsidRDefault="00833E2C" w:rsidP="00833E2C">
      <w:pPr>
        <w:spacing w:after="0" w:line="240" w:lineRule="auto"/>
        <w:rPr>
          <w:rFonts w:ascii="Times New Roman" w:hAnsi="Times New Roman" w:cs="Times New Roman"/>
          <w:sz w:val="24"/>
          <w:szCs w:val="24"/>
        </w:rPr>
      </w:pPr>
    </w:p>
    <w:p w:rsidR="00833E2C" w:rsidRPr="00833E2C" w:rsidRDefault="00833E2C" w:rsidP="00833E2C">
      <w:pPr>
        <w:numPr>
          <w:ilvl w:val="1"/>
          <w:numId w:val="11"/>
        </w:numPr>
        <w:spacing w:after="0" w:line="240" w:lineRule="auto"/>
        <w:jc w:val="center"/>
        <w:rPr>
          <w:rFonts w:ascii="Times New Roman" w:hAnsi="Times New Roman" w:cs="Times New Roman"/>
          <w:b/>
          <w:i/>
          <w:sz w:val="28"/>
          <w:szCs w:val="24"/>
        </w:rPr>
      </w:pPr>
      <w:r w:rsidRPr="00833E2C">
        <w:rPr>
          <w:rFonts w:ascii="Times New Roman" w:hAnsi="Times New Roman" w:cs="Times New Roman"/>
          <w:b/>
          <w:i/>
          <w:sz w:val="28"/>
          <w:szCs w:val="24"/>
        </w:rPr>
        <w:t xml:space="preserve"> Общие сведения о социально-экономическом развитии территории Пурдошанского сельского поселения Темниковского муниципального района Республики Мордовия </w:t>
      </w:r>
    </w:p>
    <w:p w:rsidR="00833E2C" w:rsidRPr="00833E2C" w:rsidRDefault="00833E2C" w:rsidP="00833E2C">
      <w:pPr>
        <w:tabs>
          <w:tab w:val="num" w:pos="0"/>
        </w:tabs>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 </w:t>
      </w:r>
    </w:p>
    <w:p w:rsidR="00833E2C" w:rsidRPr="00833E2C" w:rsidRDefault="00833E2C" w:rsidP="00833E2C">
      <w:pPr>
        <w:widowControl w:val="0"/>
        <w:spacing w:after="0" w:line="240" w:lineRule="auto"/>
        <w:ind w:firstLine="360"/>
        <w:jc w:val="both"/>
        <w:rPr>
          <w:rFonts w:ascii="Times New Roman" w:hAnsi="Times New Roman" w:cs="Times New Roman"/>
          <w:sz w:val="28"/>
          <w:szCs w:val="24"/>
        </w:rPr>
      </w:pPr>
      <w:r w:rsidRPr="00833E2C">
        <w:rPr>
          <w:rFonts w:ascii="Times New Roman" w:hAnsi="Times New Roman" w:cs="Times New Roman"/>
          <w:sz w:val="28"/>
          <w:szCs w:val="24"/>
        </w:rPr>
        <w:t xml:space="preserve">  Общая площадь территории Пурдошанского сельского поселения Темниковского муниципального района Республики Мордовия  составляет 146,7 кв. км, в том числе земель сельскохозяйственного назначения </w:t>
      </w:r>
      <w:smartTag w:uri="urn:schemas-microsoft-com:office:smarttags" w:element="metricconverter">
        <w:smartTagPr>
          <w:attr w:name="ProductID" w:val="6486,0 га"/>
        </w:smartTagPr>
        <w:r w:rsidRPr="00833E2C">
          <w:rPr>
            <w:rFonts w:ascii="Times New Roman" w:hAnsi="Times New Roman" w:cs="Times New Roman"/>
            <w:sz w:val="28"/>
            <w:szCs w:val="24"/>
          </w:rPr>
          <w:t>6486,0 га</w:t>
        </w:r>
      </w:smartTag>
      <w:r w:rsidRPr="00833E2C">
        <w:rPr>
          <w:rFonts w:ascii="Times New Roman" w:hAnsi="Times New Roman" w:cs="Times New Roman"/>
          <w:sz w:val="28"/>
          <w:szCs w:val="24"/>
        </w:rPr>
        <w:t>.</w:t>
      </w:r>
    </w:p>
    <w:p w:rsidR="00833E2C" w:rsidRPr="00833E2C" w:rsidRDefault="00833E2C" w:rsidP="00833E2C">
      <w:pPr>
        <w:widowControl w:val="0"/>
        <w:spacing w:after="0" w:line="240" w:lineRule="auto"/>
        <w:ind w:firstLine="360"/>
        <w:jc w:val="both"/>
        <w:rPr>
          <w:rFonts w:ascii="Times New Roman" w:hAnsi="Times New Roman" w:cs="Times New Roman"/>
          <w:sz w:val="28"/>
          <w:szCs w:val="24"/>
        </w:rPr>
      </w:pPr>
      <w:r w:rsidRPr="00833E2C">
        <w:rPr>
          <w:rFonts w:ascii="Times New Roman" w:hAnsi="Times New Roman" w:cs="Times New Roman"/>
          <w:sz w:val="28"/>
          <w:szCs w:val="24"/>
        </w:rPr>
        <w:t xml:space="preserve">Характеристика землепользования на  территории Пурдошанского сельского поселения приведена в таблице 1. </w:t>
      </w:r>
    </w:p>
    <w:p w:rsidR="00833E2C" w:rsidRPr="00833E2C" w:rsidRDefault="00833E2C" w:rsidP="00833E2C">
      <w:pPr>
        <w:tabs>
          <w:tab w:val="left" w:pos="8080"/>
        </w:tabs>
        <w:spacing w:after="0" w:line="240" w:lineRule="auto"/>
        <w:jc w:val="right"/>
        <w:rPr>
          <w:rFonts w:ascii="Times New Roman" w:hAnsi="Times New Roman" w:cs="Times New Roman"/>
          <w:sz w:val="28"/>
          <w:szCs w:val="28"/>
        </w:rPr>
      </w:pPr>
      <w:r w:rsidRPr="00833E2C">
        <w:rPr>
          <w:rFonts w:ascii="Times New Roman" w:hAnsi="Times New Roman" w:cs="Times New Roman"/>
          <w:sz w:val="28"/>
          <w:szCs w:val="28"/>
        </w:rPr>
        <w:t xml:space="preserve">                                          Таблица 1</w:t>
      </w:r>
    </w:p>
    <w:p w:rsidR="00833E2C" w:rsidRPr="00833E2C" w:rsidRDefault="00833E2C" w:rsidP="00833E2C">
      <w:pPr>
        <w:keepNext/>
        <w:tabs>
          <w:tab w:val="num" w:pos="0"/>
        </w:tabs>
        <w:spacing w:after="0" w:line="240" w:lineRule="auto"/>
        <w:ind w:firstLine="360"/>
        <w:jc w:val="center"/>
        <w:outlineLvl w:val="4"/>
        <w:rPr>
          <w:rFonts w:ascii="Times New Roman" w:hAnsi="Times New Roman" w:cs="Times New Roman"/>
          <w:b/>
          <w:noProof/>
          <w:sz w:val="28"/>
          <w:szCs w:val="24"/>
        </w:rPr>
      </w:pPr>
      <w:r w:rsidRPr="00833E2C">
        <w:rPr>
          <w:rFonts w:ascii="Times New Roman" w:hAnsi="Times New Roman" w:cs="Times New Roman"/>
          <w:b/>
          <w:noProof/>
          <w:sz w:val="28"/>
          <w:szCs w:val="24"/>
        </w:rPr>
        <w:t>Характеристика</w:t>
      </w:r>
      <w:r w:rsidRPr="00833E2C">
        <w:rPr>
          <w:rFonts w:ascii="Times New Roman" w:hAnsi="Times New Roman" w:cs="Times New Roman"/>
          <w:b/>
          <w:sz w:val="28"/>
          <w:szCs w:val="24"/>
        </w:rPr>
        <w:t xml:space="preserve"> </w:t>
      </w:r>
      <w:r w:rsidRPr="00833E2C">
        <w:rPr>
          <w:rFonts w:ascii="Times New Roman" w:hAnsi="Times New Roman" w:cs="Times New Roman"/>
          <w:b/>
          <w:noProof/>
          <w:sz w:val="28"/>
          <w:szCs w:val="24"/>
        </w:rPr>
        <w:t xml:space="preserve">землепользования </w:t>
      </w:r>
      <w:r w:rsidRPr="00833E2C">
        <w:rPr>
          <w:rFonts w:ascii="Times New Roman" w:hAnsi="Times New Roman" w:cs="Times New Roman"/>
          <w:b/>
          <w:sz w:val="28"/>
          <w:szCs w:val="24"/>
        </w:rPr>
        <w:t xml:space="preserve">на </w:t>
      </w:r>
      <w:r w:rsidRPr="00833E2C">
        <w:rPr>
          <w:rFonts w:ascii="Times New Roman" w:hAnsi="Times New Roman" w:cs="Times New Roman"/>
          <w:b/>
          <w:noProof/>
          <w:sz w:val="28"/>
          <w:szCs w:val="24"/>
        </w:rPr>
        <w:t xml:space="preserve">территории </w:t>
      </w:r>
    </w:p>
    <w:p w:rsidR="00833E2C" w:rsidRPr="00833E2C" w:rsidRDefault="00833E2C" w:rsidP="00833E2C">
      <w:pPr>
        <w:tabs>
          <w:tab w:val="num" w:pos="0"/>
        </w:tabs>
        <w:spacing w:after="0" w:line="240" w:lineRule="auto"/>
        <w:ind w:firstLine="360"/>
        <w:jc w:val="center"/>
        <w:rPr>
          <w:rFonts w:ascii="Times New Roman" w:hAnsi="Times New Roman" w:cs="Times New Roman"/>
          <w:b/>
          <w:noProof/>
          <w:sz w:val="28"/>
          <w:szCs w:val="24"/>
        </w:rPr>
      </w:pPr>
      <w:r w:rsidRPr="00833E2C">
        <w:rPr>
          <w:rFonts w:ascii="Times New Roman" w:hAnsi="Times New Roman" w:cs="Times New Roman"/>
          <w:b/>
          <w:noProof/>
          <w:sz w:val="28"/>
          <w:szCs w:val="24"/>
        </w:rPr>
        <w:t>Пурдошанского сельского поселения  по состоянию на 01.01.2013г.</w:t>
      </w:r>
    </w:p>
    <w:tbl>
      <w:tblPr>
        <w:tblW w:w="0" w:type="auto"/>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5160"/>
        <w:gridCol w:w="960"/>
        <w:gridCol w:w="1080"/>
        <w:gridCol w:w="1680"/>
      </w:tblGrid>
      <w:tr w:rsidR="00833E2C" w:rsidRPr="00833E2C" w:rsidTr="00833E2C">
        <w:tblPrEx>
          <w:tblCellMar>
            <w:top w:w="0" w:type="dxa"/>
            <w:bottom w:w="0" w:type="dxa"/>
          </w:tblCellMar>
        </w:tblPrEx>
        <w:trPr>
          <w:trHeight w:val="247"/>
        </w:trPr>
        <w:tc>
          <w:tcPr>
            <w:tcW w:w="645" w:type="dxa"/>
            <w:tcBorders>
              <w:top w:val="single" w:sz="24" w:space="0" w:color="auto"/>
              <w:left w:val="single" w:sz="24" w:space="0" w:color="auto"/>
              <w:bottom w:val="single" w:sz="18"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 xml:space="preserve">№ </w:t>
            </w:r>
            <w:proofErr w:type="gramStart"/>
            <w:r w:rsidRPr="00833E2C">
              <w:rPr>
                <w:rFonts w:ascii="Times New Roman" w:hAnsi="Times New Roman" w:cs="Times New Roman"/>
                <w:b/>
                <w:sz w:val="24"/>
                <w:szCs w:val="24"/>
              </w:rPr>
              <w:t>п</w:t>
            </w:r>
            <w:proofErr w:type="gramEnd"/>
            <w:r w:rsidRPr="00833E2C">
              <w:rPr>
                <w:rFonts w:ascii="Times New Roman" w:hAnsi="Times New Roman" w:cs="Times New Roman"/>
                <w:b/>
                <w:sz w:val="24"/>
                <w:szCs w:val="24"/>
              </w:rPr>
              <w:t>/п</w:t>
            </w:r>
          </w:p>
        </w:tc>
        <w:tc>
          <w:tcPr>
            <w:tcW w:w="5160" w:type="dxa"/>
            <w:tcBorders>
              <w:top w:val="single" w:sz="24" w:space="0" w:color="auto"/>
              <w:left w:val="nil"/>
              <w:bottom w:val="single" w:sz="18"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Показатели</w:t>
            </w:r>
          </w:p>
        </w:tc>
        <w:tc>
          <w:tcPr>
            <w:tcW w:w="960" w:type="dxa"/>
            <w:tcBorders>
              <w:top w:val="single" w:sz="24" w:space="0" w:color="auto"/>
              <w:left w:val="nil"/>
              <w:bottom w:val="single" w:sz="18"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Ед. изм.</w:t>
            </w:r>
          </w:p>
        </w:tc>
        <w:tc>
          <w:tcPr>
            <w:tcW w:w="1080" w:type="dxa"/>
            <w:tcBorders>
              <w:top w:val="single" w:sz="24" w:space="0" w:color="auto"/>
              <w:left w:val="nil"/>
              <w:bottom w:val="single" w:sz="18"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Кол-во</w:t>
            </w:r>
          </w:p>
        </w:tc>
        <w:tc>
          <w:tcPr>
            <w:tcW w:w="1680" w:type="dxa"/>
            <w:tcBorders>
              <w:top w:val="single" w:sz="24" w:space="0" w:color="auto"/>
              <w:left w:val="nil"/>
              <w:bottom w:val="single" w:sz="18"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Примечание</w:t>
            </w:r>
          </w:p>
        </w:tc>
      </w:tr>
      <w:tr w:rsidR="00833E2C" w:rsidRPr="00833E2C" w:rsidTr="00833E2C">
        <w:tblPrEx>
          <w:tblCellMar>
            <w:top w:w="0" w:type="dxa"/>
            <w:bottom w:w="0" w:type="dxa"/>
          </w:tblCellMar>
        </w:tblPrEx>
        <w:trPr>
          <w:trHeight w:val="247"/>
        </w:trPr>
        <w:tc>
          <w:tcPr>
            <w:tcW w:w="645" w:type="dxa"/>
            <w:tcBorders>
              <w:top w:val="single" w:sz="18" w:space="0" w:color="auto"/>
              <w:left w:val="single" w:sz="24" w:space="0" w:color="auto"/>
              <w:bottom w:val="single" w:sz="12"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r w:rsidRPr="00833E2C">
              <w:rPr>
                <w:rFonts w:ascii="Times New Roman" w:hAnsi="Times New Roman" w:cs="Times New Roman"/>
                <w:sz w:val="24"/>
                <w:szCs w:val="24"/>
              </w:rPr>
              <w:t>1.</w:t>
            </w:r>
          </w:p>
        </w:tc>
        <w:tc>
          <w:tcPr>
            <w:tcW w:w="5160" w:type="dxa"/>
            <w:tcBorders>
              <w:top w:val="single" w:sz="18"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Общая площадь территории сельского поселения</w:t>
            </w:r>
          </w:p>
        </w:tc>
        <w:tc>
          <w:tcPr>
            <w:tcW w:w="960" w:type="dxa"/>
            <w:tcBorders>
              <w:top w:val="single" w:sz="18"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roofErr w:type="spellStart"/>
            <w:r w:rsidRPr="00833E2C">
              <w:rPr>
                <w:rFonts w:ascii="Times New Roman" w:hAnsi="Times New Roman" w:cs="Times New Roman"/>
                <w:sz w:val="24"/>
                <w:szCs w:val="24"/>
              </w:rPr>
              <w:t>кв</w:t>
            </w:r>
            <w:proofErr w:type="gramStart"/>
            <w:r w:rsidRPr="00833E2C">
              <w:rPr>
                <w:rFonts w:ascii="Times New Roman" w:hAnsi="Times New Roman" w:cs="Times New Roman"/>
                <w:sz w:val="24"/>
                <w:szCs w:val="24"/>
              </w:rPr>
              <w:t>.к</w:t>
            </w:r>
            <w:proofErr w:type="gramEnd"/>
            <w:r w:rsidRPr="00833E2C">
              <w:rPr>
                <w:rFonts w:ascii="Times New Roman" w:hAnsi="Times New Roman" w:cs="Times New Roman"/>
                <w:sz w:val="24"/>
                <w:szCs w:val="24"/>
              </w:rPr>
              <w:t>м</w:t>
            </w:r>
            <w:proofErr w:type="spellEnd"/>
          </w:p>
        </w:tc>
        <w:tc>
          <w:tcPr>
            <w:tcW w:w="1080" w:type="dxa"/>
            <w:tcBorders>
              <w:top w:val="single" w:sz="18"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146,7</w:t>
            </w:r>
          </w:p>
        </w:tc>
        <w:tc>
          <w:tcPr>
            <w:tcW w:w="1680" w:type="dxa"/>
            <w:tcBorders>
              <w:top w:val="single" w:sz="18" w:space="0" w:color="auto"/>
              <w:left w:val="nil"/>
              <w:bottom w:val="single" w:sz="12"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trHeight w:val="247"/>
        </w:trPr>
        <w:tc>
          <w:tcPr>
            <w:tcW w:w="645"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r w:rsidRPr="00833E2C">
              <w:rPr>
                <w:rFonts w:ascii="Times New Roman" w:hAnsi="Times New Roman" w:cs="Times New Roman"/>
                <w:sz w:val="24"/>
                <w:szCs w:val="24"/>
              </w:rPr>
              <w:t>1.1</w:t>
            </w:r>
          </w:p>
        </w:tc>
        <w:tc>
          <w:tcPr>
            <w:tcW w:w="516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леса</w:t>
            </w:r>
          </w:p>
        </w:tc>
        <w:tc>
          <w:tcPr>
            <w:tcW w:w="96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highlight w:val="yellow"/>
              </w:rPr>
            </w:pPr>
            <w:proofErr w:type="spellStart"/>
            <w:r w:rsidRPr="00833E2C">
              <w:rPr>
                <w:rFonts w:ascii="Times New Roman" w:hAnsi="Times New Roman" w:cs="Times New Roman"/>
                <w:sz w:val="24"/>
                <w:szCs w:val="24"/>
              </w:rPr>
              <w:t>кв</w:t>
            </w:r>
            <w:proofErr w:type="gramStart"/>
            <w:r w:rsidRPr="00833E2C">
              <w:rPr>
                <w:rFonts w:ascii="Times New Roman" w:hAnsi="Times New Roman" w:cs="Times New Roman"/>
                <w:sz w:val="24"/>
                <w:szCs w:val="24"/>
              </w:rPr>
              <w:t>.к</w:t>
            </w:r>
            <w:proofErr w:type="gramEnd"/>
            <w:r w:rsidRPr="00833E2C">
              <w:rPr>
                <w:rFonts w:ascii="Times New Roman" w:hAnsi="Times New Roman" w:cs="Times New Roman"/>
                <w:sz w:val="24"/>
                <w:szCs w:val="24"/>
              </w:rPr>
              <w:t>м</w:t>
            </w:r>
            <w:proofErr w:type="spellEnd"/>
          </w:p>
        </w:tc>
        <w:tc>
          <w:tcPr>
            <w:tcW w:w="108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c>
          <w:tcPr>
            <w:tcW w:w="1680" w:type="dxa"/>
            <w:tcBorders>
              <w:top w:val="single" w:sz="12" w:space="0" w:color="auto"/>
              <w:left w:val="nil"/>
              <w:bottom w:val="single" w:sz="12"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trHeight w:val="247"/>
        </w:trPr>
        <w:tc>
          <w:tcPr>
            <w:tcW w:w="645"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r w:rsidRPr="00833E2C">
              <w:rPr>
                <w:rFonts w:ascii="Times New Roman" w:hAnsi="Times New Roman" w:cs="Times New Roman"/>
                <w:sz w:val="24"/>
                <w:szCs w:val="24"/>
              </w:rPr>
              <w:t>1.2</w:t>
            </w:r>
          </w:p>
        </w:tc>
        <w:tc>
          <w:tcPr>
            <w:tcW w:w="516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водоемы</w:t>
            </w:r>
          </w:p>
        </w:tc>
        <w:tc>
          <w:tcPr>
            <w:tcW w:w="96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highlight w:val="yellow"/>
              </w:rPr>
            </w:pPr>
            <w:proofErr w:type="spellStart"/>
            <w:r w:rsidRPr="00833E2C">
              <w:rPr>
                <w:rFonts w:ascii="Times New Roman" w:hAnsi="Times New Roman" w:cs="Times New Roman"/>
                <w:sz w:val="24"/>
                <w:szCs w:val="24"/>
              </w:rPr>
              <w:t>кв</w:t>
            </w:r>
            <w:proofErr w:type="gramStart"/>
            <w:r w:rsidRPr="00833E2C">
              <w:rPr>
                <w:rFonts w:ascii="Times New Roman" w:hAnsi="Times New Roman" w:cs="Times New Roman"/>
                <w:sz w:val="24"/>
                <w:szCs w:val="24"/>
              </w:rPr>
              <w:t>.к</w:t>
            </w:r>
            <w:proofErr w:type="gramEnd"/>
            <w:r w:rsidRPr="00833E2C">
              <w:rPr>
                <w:rFonts w:ascii="Times New Roman" w:hAnsi="Times New Roman" w:cs="Times New Roman"/>
                <w:sz w:val="24"/>
                <w:szCs w:val="24"/>
              </w:rPr>
              <w:t>м</w:t>
            </w:r>
            <w:proofErr w:type="spellEnd"/>
          </w:p>
        </w:tc>
        <w:tc>
          <w:tcPr>
            <w:tcW w:w="108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c>
          <w:tcPr>
            <w:tcW w:w="1680" w:type="dxa"/>
            <w:tcBorders>
              <w:top w:val="single" w:sz="12" w:space="0" w:color="auto"/>
              <w:left w:val="nil"/>
              <w:bottom w:val="single" w:sz="12"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trHeight w:val="247"/>
        </w:trPr>
        <w:tc>
          <w:tcPr>
            <w:tcW w:w="645"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r w:rsidRPr="00833E2C">
              <w:rPr>
                <w:rFonts w:ascii="Times New Roman" w:hAnsi="Times New Roman" w:cs="Times New Roman"/>
                <w:sz w:val="24"/>
                <w:szCs w:val="24"/>
              </w:rPr>
              <w:t>1.3</w:t>
            </w:r>
          </w:p>
        </w:tc>
        <w:tc>
          <w:tcPr>
            <w:tcW w:w="516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xml:space="preserve">- площади земель, отведенные под застройку  </w:t>
            </w:r>
          </w:p>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xml:space="preserve">  населенных пунктов</w:t>
            </w:r>
          </w:p>
        </w:tc>
        <w:tc>
          <w:tcPr>
            <w:tcW w:w="96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га</w:t>
            </w:r>
          </w:p>
        </w:tc>
        <w:tc>
          <w:tcPr>
            <w:tcW w:w="108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495,7</w:t>
            </w:r>
          </w:p>
        </w:tc>
        <w:tc>
          <w:tcPr>
            <w:tcW w:w="1680" w:type="dxa"/>
            <w:tcBorders>
              <w:top w:val="single" w:sz="12" w:space="0" w:color="auto"/>
              <w:left w:val="nil"/>
              <w:bottom w:val="single" w:sz="12"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trHeight w:val="247"/>
        </w:trPr>
        <w:tc>
          <w:tcPr>
            <w:tcW w:w="645"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r w:rsidRPr="00833E2C">
              <w:rPr>
                <w:rFonts w:ascii="Times New Roman" w:hAnsi="Times New Roman" w:cs="Times New Roman"/>
                <w:sz w:val="24"/>
                <w:szCs w:val="24"/>
              </w:rPr>
              <w:t>1.4</w:t>
            </w:r>
          </w:p>
        </w:tc>
        <w:tc>
          <w:tcPr>
            <w:tcW w:w="516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xml:space="preserve">- площади земель, отведенные под  застройку  </w:t>
            </w:r>
          </w:p>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xml:space="preserve">  сооружений производственного назначения и </w:t>
            </w:r>
          </w:p>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xml:space="preserve">  </w:t>
            </w:r>
            <w:proofErr w:type="gramStart"/>
            <w:r w:rsidRPr="00833E2C">
              <w:rPr>
                <w:rFonts w:ascii="Times New Roman" w:hAnsi="Times New Roman" w:cs="Times New Roman"/>
                <w:sz w:val="24"/>
                <w:szCs w:val="24"/>
              </w:rPr>
              <w:t xml:space="preserve">инженерных коммуникаций (дороги, ЛЭП, </w:t>
            </w:r>
            <w:proofErr w:type="gramEnd"/>
          </w:p>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xml:space="preserve">  газопроводы, сооружения связи и т.п.)</w:t>
            </w:r>
          </w:p>
        </w:tc>
        <w:tc>
          <w:tcPr>
            <w:tcW w:w="96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га</w:t>
            </w:r>
          </w:p>
        </w:tc>
        <w:tc>
          <w:tcPr>
            <w:tcW w:w="1080" w:type="dxa"/>
            <w:tcBorders>
              <w:top w:val="single" w:sz="12" w:space="0" w:color="auto"/>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c>
          <w:tcPr>
            <w:tcW w:w="1680" w:type="dxa"/>
            <w:tcBorders>
              <w:top w:val="single" w:sz="12" w:space="0" w:color="auto"/>
              <w:left w:val="nil"/>
              <w:bottom w:val="single" w:sz="12"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47"/>
        </w:trPr>
        <w:tc>
          <w:tcPr>
            <w:tcW w:w="645" w:type="dxa"/>
            <w:vMerge w:val="restart"/>
            <w:tcBorders>
              <w:top w:val="single" w:sz="12" w:space="0" w:color="auto"/>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r w:rsidRPr="00833E2C">
              <w:rPr>
                <w:rFonts w:ascii="Times New Roman" w:hAnsi="Times New Roman" w:cs="Times New Roman"/>
                <w:sz w:val="24"/>
                <w:szCs w:val="24"/>
              </w:rPr>
              <w:t>1.5</w:t>
            </w:r>
          </w:p>
        </w:tc>
        <w:tc>
          <w:tcPr>
            <w:tcW w:w="516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xml:space="preserve">- площади земель </w:t>
            </w:r>
            <w:proofErr w:type="gramStart"/>
            <w:r w:rsidRPr="00833E2C">
              <w:rPr>
                <w:rFonts w:ascii="Times New Roman" w:hAnsi="Times New Roman" w:cs="Times New Roman"/>
                <w:sz w:val="24"/>
                <w:szCs w:val="24"/>
              </w:rPr>
              <w:t>сельскохозяйственного</w:t>
            </w:r>
            <w:proofErr w:type="gramEnd"/>
            <w:r w:rsidRPr="00833E2C">
              <w:rPr>
                <w:rFonts w:ascii="Times New Roman" w:hAnsi="Times New Roman" w:cs="Times New Roman"/>
                <w:sz w:val="24"/>
                <w:szCs w:val="24"/>
              </w:rPr>
              <w:t xml:space="preserve"> </w:t>
            </w:r>
          </w:p>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xml:space="preserve">  назначения - всего</w:t>
            </w:r>
          </w:p>
        </w:tc>
        <w:tc>
          <w:tcPr>
            <w:tcW w:w="96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га</w:t>
            </w:r>
          </w:p>
        </w:tc>
        <w:tc>
          <w:tcPr>
            <w:tcW w:w="108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6486,0</w:t>
            </w:r>
          </w:p>
        </w:tc>
        <w:tc>
          <w:tcPr>
            <w:tcW w:w="1680" w:type="dxa"/>
            <w:tcBorders>
              <w:top w:val="single" w:sz="12" w:space="0" w:color="auto"/>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38"/>
        </w:trPr>
        <w:tc>
          <w:tcPr>
            <w:tcW w:w="645" w:type="dxa"/>
            <w:vMerge/>
            <w:tcBorders>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vMerge w:val="restart"/>
            <w:tcBorders>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proofErr w:type="gramStart"/>
            <w:r w:rsidRPr="00833E2C">
              <w:rPr>
                <w:rFonts w:ascii="Times New Roman" w:hAnsi="Times New Roman" w:cs="Times New Roman"/>
                <w:sz w:val="24"/>
                <w:szCs w:val="24"/>
              </w:rPr>
              <w:t xml:space="preserve">- в том числе используемые под посевы </w:t>
            </w:r>
            <w:proofErr w:type="gramEnd"/>
          </w:p>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xml:space="preserve">  сельскохозяйственных культур</w:t>
            </w:r>
          </w:p>
        </w:tc>
        <w:tc>
          <w:tcPr>
            <w:tcW w:w="96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га</w:t>
            </w:r>
          </w:p>
        </w:tc>
        <w:tc>
          <w:tcPr>
            <w:tcW w:w="108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4829,0</w:t>
            </w:r>
          </w:p>
        </w:tc>
        <w:tc>
          <w:tcPr>
            <w:tcW w:w="1680" w:type="dxa"/>
            <w:tcBorders>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138"/>
        </w:trPr>
        <w:tc>
          <w:tcPr>
            <w:tcW w:w="645" w:type="dxa"/>
            <w:vMerge/>
            <w:tcBorders>
              <w:left w:val="single" w:sz="24" w:space="0" w:color="auto"/>
              <w:bottom w:val="single" w:sz="12"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vMerge/>
            <w:tcBorders>
              <w:left w:val="nil"/>
              <w:bottom w:val="single" w:sz="12" w:space="0" w:color="auto"/>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p>
        </w:tc>
        <w:tc>
          <w:tcPr>
            <w:tcW w:w="960" w:type="dxa"/>
            <w:tcBorders>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1080" w:type="dxa"/>
            <w:tcBorders>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74%</w:t>
            </w:r>
          </w:p>
        </w:tc>
        <w:tc>
          <w:tcPr>
            <w:tcW w:w="1680" w:type="dxa"/>
            <w:tcBorders>
              <w:left w:val="nil"/>
              <w:bottom w:val="single" w:sz="12"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47"/>
        </w:trPr>
        <w:tc>
          <w:tcPr>
            <w:tcW w:w="645" w:type="dxa"/>
            <w:vMerge w:val="restart"/>
            <w:tcBorders>
              <w:top w:val="single" w:sz="12" w:space="0" w:color="auto"/>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r w:rsidRPr="00833E2C">
              <w:rPr>
                <w:rFonts w:ascii="Times New Roman" w:hAnsi="Times New Roman" w:cs="Times New Roman"/>
                <w:sz w:val="24"/>
                <w:szCs w:val="24"/>
              </w:rPr>
              <w:t>2</w:t>
            </w:r>
          </w:p>
        </w:tc>
        <w:tc>
          <w:tcPr>
            <w:tcW w:w="516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Количество сельскохозяйственных предприятий</w:t>
            </w:r>
          </w:p>
        </w:tc>
        <w:tc>
          <w:tcPr>
            <w:tcW w:w="96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ед.</w:t>
            </w:r>
          </w:p>
        </w:tc>
        <w:tc>
          <w:tcPr>
            <w:tcW w:w="108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c>
          <w:tcPr>
            <w:tcW w:w="1680" w:type="dxa"/>
            <w:tcBorders>
              <w:top w:val="single" w:sz="12" w:space="0" w:color="auto"/>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47"/>
        </w:trPr>
        <w:tc>
          <w:tcPr>
            <w:tcW w:w="645" w:type="dxa"/>
            <w:vMerge/>
            <w:tcBorders>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tcBorders>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имеют в наличие земель сельхоз. назначения</w:t>
            </w:r>
          </w:p>
        </w:tc>
        <w:tc>
          <w:tcPr>
            <w:tcW w:w="96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га</w:t>
            </w:r>
          </w:p>
        </w:tc>
        <w:tc>
          <w:tcPr>
            <w:tcW w:w="108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c>
          <w:tcPr>
            <w:tcW w:w="1680" w:type="dxa"/>
            <w:tcBorders>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47"/>
        </w:trPr>
        <w:tc>
          <w:tcPr>
            <w:tcW w:w="645" w:type="dxa"/>
            <w:vMerge/>
            <w:tcBorders>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tcBorders>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в них среднегодовая численность работающих</w:t>
            </w:r>
          </w:p>
        </w:tc>
        <w:tc>
          <w:tcPr>
            <w:tcW w:w="96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чел.</w:t>
            </w:r>
          </w:p>
        </w:tc>
        <w:tc>
          <w:tcPr>
            <w:tcW w:w="108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c>
          <w:tcPr>
            <w:tcW w:w="1680" w:type="dxa"/>
            <w:tcBorders>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47"/>
        </w:trPr>
        <w:tc>
          <w:tcPr>
            <w:tcW w:w="645" w:type="dxa"/>
            <w:vMerge/>
            <w:tcBorders>
              <w:left w:val="single" w:sz="24" w:space="0" w:color="auto"/>
              <w:bottom w:val="single" w:sz="12"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tcBorders>
              <w:left w:val="nil"/>
              <w:bottom w:val="single" w:sz="12" w:space="0" w:color="auto"/>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получаемый среднегодовой удельный доход</w:t>
            </w:r>
          </w:p>
        </w:tc>
        <w:tc>
          <w:tcPr>
            <w:tcW w:w="960" w:type="dxa"/>
            <w:tcBorders>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руб./</w:t>
            </w:r>
            <w:proofErr w:type="gramStart"/>
            <w:r w:rsidRPr="00833E2C">
              <w:rPr>
                <w:rFonts w:ascii="Times New Roman" w:hAnsi="Times New Roman" w:cs="Times New Roman"/>
                <w:sz w:val="24"/>
                <w:szCs w:val="24"/>
              </w:rPr>
              <w:t>га</w:t>
            </w:r>
            <w:proofErr w:type="gramEnd"/>
          </w:p>
        </w:tc>
        <w:tc>
          <w:tcPr>
            <w:tcW w:w="1080" w:type="dxa"/>
            <w:tcBorders>
              <w:left w:val="nil"/>
              <w:bottom w:val="single" w:sz="12" w:space="0" w:color="auto"/>
              <w:right w:val="single" w:sz="18" w:space="0" w:color="auto"/>
            </w:tcBorders>
          </w:tcPr>
          <w:p w:rsidR="00833E2C" w:rsidRPr="00833E2C" w:rsidRDefault="00833E2C" w:rsidP="00833E2C">
            <w:pPr>
              <w:tabs>
                <w:tab w:val="left" w:pos="8080"/>
              </w:tabs>
              <w:spacing w:after="0" w:line="240" w:lineRule="auto"/>
              <w:jc w:val="both"/>
              <w:rPr>
                <w:rFonts w:ascii="Times New Roman" w:hAnsi="Times New Roman" w:cs="Times New Roman"/>
                <w:sz w:val="24"/>
                <w:szCs w:val="24"/>
              </w:rPr>
            </w:pPr>
          </w:p>
        </w:tc>
        <w:tc>
          <w:tcPr>
            <w:tcW w:w="1680" w:type="dxa"/>
            <w:tcBorders>
              <w:left w:val="nil"/>
              <w:bottom w:val="single" w:sz="12"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47"/>
        </w:trPr>
        <w:tc>
          <w:tcPr>
            <w:tcW w:w="645" w:type="dxa"/>
            <w:vMerge w:val="restart"/>
            <w:tcBorders>
              <w:top w:val="single" w:sz="12" w:space="0" w:color="auto"/>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r w:rsidRPr="00833E2C">
              <w:rPr>
                <w:rFonts w:ascii="Times New Roman" w:hAnsi="Times New Roman" w:cs="Times New Roman"/>
                <w:sz w:val="24"/>
                <w:szCs w:val="24"/>
              </w:rPr>
              <w:t>3</w:t>
            </w:r>
          </w:p>
        </w:tc>
        <w:tc>
          <w:tcPr>
            <w:tcW w:w="516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Количество крестьянских (фермерских) хозяйств</w:t>
            </w:r>
          </w:p>
        </w:tc>
        <w:tc>
          <w:tcPr>
            <w:tcW w:w="96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ед.</w:t>
            </w:r>
          </w:p>
        </w:tc>
        <w:tc>
          <w:tcPr>
            <w:tcW w:w="108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jc w:val="both"/>
              <w:rPr>
                <w:rFonts w:ascii="Times New Roman" w:hAnsi="Times New Roman" w:cs="Times New Roman"/>
                <w:sz w:val="24"/>
                <w:szCs w:val="24"/>
              </w:rPr>
            </w:pPr>
          </w:p>
        </w:tc>
        <w:tc>
          <w:tcPr>
            <w:tcW w:w="1680" w:type="dxa"/>
            <w:tcBorders>
              <w:top w:val="single" w:sz="12" w:space="0" w:color="auto"/>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47"/>
        </w:trPr>
        <w:tc>
          <w:tcPr>
            <w:tcW w:w="645" w:type="dxa"/>
            <w:vMerge/>
            <w:tcBorders>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tcBorders>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имеют в наличие земель сельхоз. назначения</w:t>
            </w:r>
          </w:p>
        </w:tc>
        <w:tc>
          <w:tcPr>
            <w:tcW w:w="96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га</w:t>
            </w:r>
          </w:p>
        </w:tc>
        <w:tc>
          <w:tcPr>
            <w:tcW w:w="108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c>
          <w:tcPr>
            <w:tcW w:w="1680" w:type="dxa"/>
            <w:tcBorders>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47"/>
        </w:trPr>
        <w:tc>
          <w:tcPr>
            <w:tcW w:w="645" w:type="dxa"/>
            <w:vMerge/>
            <w:tcBorders>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tcBorders>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в них среднегодовая численность работающих</w:t>
            </w:r>
          </w:p>
        </w:tc>
        <w:tc>
          <w:tcPr>
            <w:tcW w:w="96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чел.</w:t>
            </w:r>
          </w:p>
        </w:tc>
        <w:tc>
          <w:tcPr>
            <w:tcW w:w="1080" w:type="dxa"/>
            <w:tcBorders>
              <w:left w:val="nil"/>
              <w:right w:val="single" w:sz="18" w:space="0" w:color="auto"/>
            </w:tcBorders>
          </w:tcPr>
          <w:p w:rsidR="00833E2C" w:rsidRPr="00833E2C" w:rsidRDefault="00833E2C" w:rsidP="00833E2C">
            <w:pPr>
              <w:tabs>
                <w:tab w:val="left" w:pos="8080"/>
              </w:tabs>
              <w:spacing w:after="0" w:line="240" w:lineRule="auto"/>
              <w:jc w:val="both"/>
              <w:rPr>
                <w:rFonts w:ascii="Times New Roman" w:hAnsi="Times New Roman" w:cs="Times New Roman"/>
                <w:sz w:val="24"/>
                <w:szCs w:val="24"/>
              </w:rPr>
            </w:pPr>
          </w:p>
        </w:tc>
        <w:tc>
          <w:tcPr>
            <w:tcW w:w="1680" w:type="dxa"/>
            <w:tcBorders>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cantSplit/>
          <w:trHeight w:val="247"/>
        </w:trPr>
        <w:tc>
          <w:tcPr>
            <w:tcW w:w="645" w:type="dxa"/>
            <w:vMerge/>
            <w:tcBorders>
              <w:left w:val="single" w:sz="24" w:space="0" w:color="auto"/>
              <w:bottom w:val="single" w:sz="12"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tcBorders>
              <w:left w:val="nil"/>
              <w:bottom w:val="single" w:sz="12" w:space="0" w:color="auto"/>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 получаемый среднегодовой удельный доход</w:t>
            </w:r>
          </w:p>
        </w:tc>
        <w:tc>
          <w:tcPr>
            <w:tcW w:w="960" w:type="dxa"/>
            <w:tcBorders>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руб./</w:t>
            </w:r>
            <w:proofErr w:type="gramStart"/>
            <w:r w:rsidRPr="00833E2C">
              <w:rPr>
                <w:rFonts w:ascii="Times New Roman" w:hAnsi="Times New Roman" w:cs="Times New Roman"/>
                <w:sz w:val="24"/>
                <w:szCs w:val="24"/>
              </w:rPr>
              <w:t>га</w:t>
            </w:r>
            <w:proofErr w:type="gramEnd"/>
          </w:p>
        </w:tc>
        <w:tc>
          <w:tcPr>
            <w:tcW w:w="1080" w:type="dxa"/>
            <w:tcBorders>
              <w:left w:val="nil"/>
              <w:bottom w:val="single" w:sz="12"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c>
          <w:tcPr>
            <w:tcW w:w="1680" w:type="dxa"/>
            <w:tcBorders>
              <w:left w:val="nil"/>
              <w:bottom w:val="single" w:sz="12"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trHeight w:val="247"/>
        </w:trPr>
        <w:tc>
          <w:tcPr>
            <w:tcW w:w="645" w:type="dxa"/>
            <w:tcBorders>
              <w:top w:val="single" w:sz="12" w:space="0" w:color="auto"/>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r w:rsidRPr="00833E2C">
              <w:rPr>
                <w:rFonts w:ascii="Times New Roman" w:hAnsi="Times New Roman" w:cs="Times New Roman"/>
                <w:sz w:val="24"/>
                <w:szCs w:val="24"/>
              </w:rPr>
              <w:t>4</w:t>
            </w:r>
          </w:p>
        </w:tc>
        <w:tc>
          <w:tcPr>
            <w:tcW w:w="516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Количество личных подсобных хозяйств (семей)</w:t>
            </w:r>
          </w:p>
        </w:tc>
        <w:tc>
          <w:tcPr>
            <w:tcW w:w="96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ед.</w:t>
            </w:r>
          </w:p>
        </w:tc>
        <w:tc>
          <w:tcPr>
            <w:tcW w:w="1080" w:type="dxa"/>
            <w:tcBorders>
              <w:top w:val="single" w:sz="12" w:space="0" w:color="auto"/>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423</w:t>
            </w:r>
          </w:p>
        </w:tc>
        <w:tc>
          <w:tcPr>
            <w:tcW w:w="1680" w:type="dxa"/>
            <w:tcBorders>
              <w:top w:val="single" w:sz="12" w:space="0" w:color="auto"/>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trHeight w:val="247"/>
        </w:trPr>
        <w:tc>
          <w:tcPr>
            <w:tcW w:w="645" w:type="dxa"/>
            <w:tcBorders>
              <w:left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tcBorders>
              <w:left w:val="nil"/>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Площадь земель, используемых для личного подсобного хозяйства</w:t>
            </w:r>
          </w:p>
        </w:tc>
        <w:tc>
          <w:tcPr>
            <w:tcW w:w="96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га</w:t>
            </w:r>
          </w:p>
        </w:tc>
        <w:tc>
          <w:tcPr>
            <w:tcW w:w="1080" w:type="dxa"/>
            <w:tcBorders>
              <w:left w:val="nil"/>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57,0</w:t>
            </w:r>
          </w:p>
        </w:tc>
        <w:tc>
          <w:tcPr>
            <w:tcW w:w="1680" w:type="dxa"/>
            <w:tcBorders>
              <w:left w:val="nil"/>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trHeight w:val="247"/>
        </w:trPr>
        <w:tc>
          <w:tcPr>
            <w:tcW w:w="645" w:type="dxa"/>
            <w:tcBorders>
              <w:left w:val="single" w:sz="24" w:space="0" w:color="auto"/>
              <w:bottom w:val="single" w:sz="24" w:space="0" w:color="auto"/>
              <w:right w:val="single" w:sz="18" w:space="0" w:color="auto"/>
            </w:tcBorders>
          </w:tcPr>
          <w:p w:rsidR="00833E2C" w:rsidRPr="00833E2C" w:rsidRDefault="00833E2C" w:rsidP="00833E2C">
            <w:pPr>
              <w:tabs>
                <w:tab w:val="left" w:pos="8080"/>
              </w:tabs>
              <w:spacing w:after="0" w:line="240" w:lineRule="auto"/>
              <w:rPr>
                <w:rFonts w:ascii="Times New Roman" w:hAnsi="Times New Roman" w:cs="Times New Roman"/>
                <w:sz w:val="24"/>
                <w:szCs w:val="24"/>
              </w:rPr>
            </w:pPr>
          </w:p>
        </w:tc>
        <w:tc>
          <w:tcPr>
            <w:tcW w:w="5160" w:type="dxa"/>
            <w:tcBorders>
              <w:left w:val="nil"/>
              <w:bottom w:val="single" w:sz="24" w:space="0" w:color="auto"/>
              <w:right w:val="single" w:sz="18" w:space="0" w:color="auto"/>
            </w:tcBorders>
          </w:tcPr>
          <w:p w:rsidR="00833E2C" w:rsidRPr="00833E2C" w:rsidRDefault="00833E2C" w:rsidP="00833E2C">
            <w:pPr>
              <w:tabs>
                <w:tab w:val="left" w:pos="8080"/>
              </w:tabs>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Получаемый среднегодовой доход с личного подсобного хозяйства</w:t>
            </w:r>
          </w:p>
        </w:tc>
        <w:tc>
          <w:tcPr>
            <w:tcW w:w="960" w:type="dxa"/>
            <w:tcBorders>
              <w:left w:val="nil"/>
              <w:bottom w:val="single" w:sz="24"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руб./</w:t>
            </w:r>
            <w:proofErr w:type="gramStart"/>
            <w:r w:rsidRPr="00833E2C">
              <w:rPr>
                <w:rFonts w:ascii="Times New Roman" w:hAnsi="Times New Roman" w:cs="Times New Roman"/>
                <w:sz w:val="24"/>
                <w:szCs w:val="24"/>
              </w:rPr>
              <w:t>га</w:t>
            </w:r>
            <w:proofErr w:type="gramEnd"/>
          </w:p>
        </w:tc>
        <w:tc>
          <w:tcPr>
            <w:tcW w:w="1080" w:type="dxa"/>
            <w:tcBorders>
              <w:left w:val="nil"/>
              <w:bottom w:val="single" w:sz="24" w:space="0" w:color="auto"/>
              <w:right w:val="single" w:sz="18"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c>
          <w:tcPr>
            <w:tcW w:w="1680" w:type="dxa"/>
            <w:tcBorders>
              <w:left w:val="nil"/>
              <w:bottom w:val="single" w:sz="24" w:space="0" w:color="auto"/>
              <w:right w:val="single" w:sz="24" w:space="0" w:color="auto"/>
            </w:tcBorders>
          </w:tcPr>
          <w:p w:rsidR="00833E2C" w:rsidRPr="00833E2C" w:rsidRDefault="00833E2C" w:rsidP="00833E2C">
            <w:pPr>
              <w:tabs>
                <w:tab w:val="left" w:pos="8080"/>
              </w:tabs>
              <w:spacing w:after="0" w:line="240" w:lineRule="auto"/>
              <w:jc w:val="center"/>
              <w:rPr>
                <w:rFonts w:ascii="Times New Roman" w:hAnsi="Times New Roman" w:cs="Times New Roman"/>
                <w:sz w:val="24"/>
                <w:szCs w:val="24"/>
              </w:rPr>
            </w:pPr>
          </w:p>
        </w:tc>
      </w:tr>
    </w:tbl>
    <w:p w:rsidR="00833E2C" w:rsidRPr="00833E2C" w:rsidRDefault="00833E2C" w:rsidP="00833E2C">
      <w:pPr>
        <w:tabs>
          <w:tab w:val="left" w:pos="8080"/>
        </w:tabs>
        <w:spacing w:after="0" w:line="240" w:lineRule="auto"/>
        <w:ind w:firstLine="720"/>
        <w:jc w:val="center"/>
        <w:rPr>
          <w:rFonts w:ascii="Times New Roman" w:hAnsi="Times New Roman" w:cs="Times New Roman"/>
          <w:b/>
          <w:i/>
          <w:sz w:val="28"/>
          <w:szCs w:val="24"/>
        </w:rPr>
      </w:pPr>
    </w:p>
    <w:p w:rsidR="00833E2C" w:rsidRPr="00833E2C" w:rsidRDefault="00833E2C" w:rsidP="00833E2C">
      <w:pPr>
        <w:tabs>
          <w:tab w:val="left" w:pos="8080"/>
        </w:tabs>
        <w:spacing w:after="0" w:line="240" w:lineRule="auto"/>
        <w:ind w:firstLine="720"/>
        <w:jc w:val="center"/>
        <w:rPr>
          <w:rFonts w:ascii="Times New Roman" w:hAnsi="Times New Roman" w:cs="Times New Roman"/>
          <w:b/>
          <w:i/>
          <w:sz w:val="28"/>
          <w:szCs w:val="24"/>
        </w:rPr>
      </w:pPr>
    </w:p>
    <w:p w:rsidR="00833E2C" w:rsidRPr="00833E2C" w:rsidRDefault="00833E2C" w:rsidP="00833E2C">
      <w:pPr>
        <w:tabs>
          <w:tab w:val="left" w:pos="8080"/>
        </w:tabs>
        <w:spacing w:after="0" w:line="240" w:lineRule="auto"/>
        <w:ind w:firstLine="720"/>
        <w:jc w:val="center"/>
        <w:rPr>
          <w:rFonts w:ascii="Times New Roman" w:hAnsi="Times New Roman" w:cs="Times New Roman"/>
          <w:b/>
          <w:i/>
          <w:sz w:val="28"/>
          <w:szCs w:val="24"/>
        </w:rPr>
      </w:pPr>
    </w:p>
    <w:p w:rsidR="00833E2C" w:rsidRPr="00833E2C" w:rsidRDefault="00833E2C" w:rsidP="00833E2C">
      <w:pPr>
        <w:tabs>
          <w:tab w:val="left" w:pos="8080"/>
        </w:tabs>
        <w:spacing w:after="0" w:line="240" w:lineRule="auto"/>
        <w:ind w:firstLine="720"/>
        <w:jc w:val="center"/>
        <w:rPr>
          <w:rFonts w:ascii="Times New Roman" w:hAnsi="Times New Roman" w:cs="Times New Roman"/>
          <w:b/>
          <w:i/>
          <w:sz w:val="28"/>
          <w:szCs w:val="24"/>
        </w:rPr>
      </w:pPr>
    </w:p>
    <w:p w:rsidR="00833E2C" w:rsidRPr="00833E2C" w:rsidRDefault="00833E2C" w:rsidP="00833E2C">
      <w:pPr>
        <w:widowControl w:val="0"/>
        <w:spacing w:after="0" w:line="240" w:lineRule="auto"/>
        <w:ind w:firstLine="360"/>
        <w:jc w:val="center"/>
        <w:rPr>
          <w:rFonts w:ascii="Times New Roman" w:hAnsi="Times New Roman" w:cs="Times New Roman"/>
          <w:b/>
          <w:i/>
          <w:sz w:val="28"/>
          <w:szCs w:val="24"/>
        </w:rPr>
      </w:pPr>
      <w:r w:rsidRPr="00833E2C">
        <w:rPr>
          <w:rFonts w:ascii="Times New Roman" w:hAnsi="Times New Roman" w:cs="Times New Roman"/>
          <w:b/>
          <w:i/>
          <w:sz w:val="28"/>
          <w:szCs w:val="24"/>
        </w:rPr>
        <w:t xml:space="preserve">1.2.   Население Пурдошанского сельского поселения </w:t>
      </w:r>
    </w:p>
    <w:p w:rsidR="00833E2C" w:rsidRPr="00833E2C" w:rsidRDefault="00833E2C" w:rsidP="00833E2C">
      <w:pPr>
        <w:widowControl w:val="0"/>
        <w:spacing w:after="0" w:line="240" w:lineRule="auto"/>
        <w:ind w:firstLine="360"/>
        <w:jc w:val="center"/>
        <w:rPr>
          <w:rFonts w:ascii="Times New Roman" w:hAnsi="Times New Roman" w:cs="Times New Roman"/>
          <w:b/>
          <w:i/>
          <w:sz w:val="28"/>
          <w:szCs w:val="24"/>
        </w:rPr>
      </w:pPr>
    </w:p>
    <w:p w:rsidR="00833E2C" w:rsidRPr="00833E2C" w:rsidRDefault="00833E2C" w:rsidP="00833E2C">
      <w:pPr>
        <w:widowControl w:val="0"/>
        <w:spacing w:after="0" w:line="240" w:lineRule="auto"/>
        <w:ind w:firstLine="360"/>
        <w:jc w:val="both"/>
        <w:rPr>
          <w:rFonts w:ascii="Times New Roman" w:hAnsi="Times New Roman" w:cs="Times New Roman"/>
          <w:sz w:val="28"/>
          <w:szCs w:val="24"/>
        </w:rPr>
      </w:pPr>
      <w:r w:rsidRPr="00833E2C">
        <w:rPr>
          <w:rFonts w:ascii="Times New Roman" w:hAnsi="Times New Roman" w:cs="Times New Roman"/>
          <w:sz w:val="28"/>
          <w:szCs w:val="24"/>
        </w:rPr>
        <w:t>Численность сельского населения Муниципального района по состоянию на 01.01.2013 года составила 796  человек, в том числе трудоспособного населения 354 человек.</w:t>
      </w:r>
    </w:p>
    <w:p w:rsidR="00833E2C" w:rsidRPr="00833E2C" w:rsidRDefault="00833E2C" w:rsidP="00833E2C">
      <w:pPr>
        <w:widowControl w:val="0"/>
        <w:spacing w:after="0" w:line="240" w:lineRule="auto"/>
        <w:ind w:firstLine="360"/>
        <w:jc w:val="both"/>
        <w:rPr>
          <w:rFonts w:ascii="Times New Roman" w:hAnsi="Times New Roman" w:cs="Times New Roman"/>
          <w:sz w:val="28"/>
          <w:szCs w:val="24"/>
        </w:rPr>
      </w:pPr>
      <w:r w:rsidRPr="00833E2C">
        <w:rPr>
          <w:rFonts w:ascii="Times New Roman" w:hAnsi="Times New Roman" w:cs="Times New Roman"/>
          <w:sz w:val="28"/>
          <w:szCs w:val="24"/>
        </w:rPr>
        <w:t>Структура занятости трудоспособного сельского населения  характеризуется следующими данными (таблица 2):</w:t>
      </w:r>
    </w:p>
    <w:p w:rsidR="00833E2C" w:rsidRPr="00833E2C" w:rsidRDefault="00833E2C" w:rsidP="00833E2C">
      <w:pPr>
        <w:widowControl w:val="0"/>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сельскохозяйственное производство - 15 человек (1,8 %);</w:t>
      </w:r>
    </w:p>
    <w:p w:rsidR="00833E2C" w:rsidRPr="00833E2C" w:rsidRDefault="00833E2C" w:rsidP="00833E2C">
      <w:pPr>
        <w:widowControl w:val="0"/>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организации бюджетной сферы - 53 человек (6,1 %);</w:t>
      </w:r>
    </w:p>
    <w:p w:rsidR="00833E2C" w:rsidRPr="00833E2C" w:rsidRDefault="00833E2C" w:rsidP="00833E2C">
      <w:pPr>
        <w:widowControl w:val="0"/>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организации несельскохозяйственной сферы - 73 человек (10,0 %);</w:t>
      </w:r>
    </w:p>
    <w:p w:rsidR="00833E2C" w:rsidRPr="00833E2C" w:rsidRDefault="00833E2C" w:rsidP="00833E2C">
      <w:pPr>
        <w:widowControl w:val="0"/>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 личное подсобное хозяйство - 97 человек (27,0%);</w:t>
      </w:r>
    </w:p>
    <w:p w:rsidR="00833E2C" w:rsidRPr="00833E2C" w:rsidRDefault="00833E2C" w:rsidP="00833E2C">
      <w:pPr>
        <w:widowControl w:val="0"/>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 работает за пределами сельской территории Муниципального района - 106 человек (13 %);</w:t>
      </w:r>
    </w:p>
    <w:p w:rsidR="00833E2C" w:rsidRPr="00833E2C" w:rsidRDefault="00833E2C" w:rsidP="00833E2C">
      <w:pPr>
        <w:widowControl w:val="0"/>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 не обеспечено работой - 10 человек (2,8 %).</w:t>
      </w:r>
    </w:p>
    <w:p w:rsidR="00833E2C" w:rsidRPr="00833E2C" w:rsidRDefault="00833E2C" w:rsidP="00833E2C">
      <w:pPr>
        <w:widowControl w:val="0"/>
        <w:spacing w:after="0" w:line="240" w:lineRule="auto"/>
        <w:ind w:firstLine="360"/>
        <w:jc w:val="both"/>
        <w:rPr>
          <w:rFonts w:ascii="Times New Roman" w:hAnsi="Times New Roman" w:cs="Times New Roman"/>
          <w:sz w:val="28"/>
          <w:szCs w:val="24"/>
        </w:rPr>
      </w:pPr>
    </w:p>
    <w:p w:rsidR="00833E2C" w:rsidRPr="00833E2C" w:rsidRDefault="00833E2C" w:rsidP="00833E2C">
      <w:pPr>
        <w:widowControl w:val="0"/>
        <w:spacing w:after="0" w:line="240" w:lineRule="auto"/>
        <w:ind w:firstLine="360"/>
        <w:jc w:val="both"/>
        <w:rPr>
          <w:rFonts w:ascii="Times New Roman" w:hAnsi="Times New Roman" w:cs="Times New Roman"/>
          <w:sz w:val="28"/>
          <w:szCs w:val="24"/>
        </w:rPr>
      </w:pPr>
      <w:r w:rsidRPr="00833E2C">
        <w:rPr>
          <w:rFonts w:ascii="Times New Roman" w:hAnsi="Times New Roman" w:cs="Times New Roman"/>
          <w:sz w:val="28"/>
          <w:szCs w:val="24"/>
        </w:rPr>
        <w:t xml:space="preserve"> Размер среднемесячного душевого дохода населения в 2012 году составил 4890 рублей на человека.</w:t>
      </w: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sectPr w:rsidR="00833E2C" w:rsidRPr="00833E2C" w:rsidSect="00833E2C">
          <w:pgSz w:w="11907" w:h="16840" w:code="9"/>
          <w:pgMar w:top="851" w:right="312" w:bottom="1106" w:left="851" w:header="720" w:footer="720" w:gutter="0"/>
          <w:cols w:space="720"/>
          <w:titlePg/>
        </w:sect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pPr>
    </w:p>
    <w:p w:rsidR="00833E2C" w:rsidRPr="00833E2C" w:rsidRDefault="00833E2C" w:rsidP="00833E2C">
      <w:pPr>
        <w:widowControl w:val="0"/>
        <w:spacing w:after="0" w:line="240" w:lineRule="auto"/>
        <w:jc w:val="right"/>
        <w:rPr>
          <w:rFonts w:ascii="Times New Roman" w:hAnsi="Times New Roman" w:cs="Times New Roman"/>
        </w:rPr>
      </w:pPr>
      <w:r w:rsidRPr="00833E2C">
        <w:rPr>
          <w:rFonts w:ascii="Times New Roman" w:hAnsi="Times New Roman" w:cs="Times New Roman"/>
          <w:sz w:val="28"/>
          <w:szCs w:val="24"/>
        </w:rPr>
        <w:t xml:space="preserve">                                                                                                                                                                                        </w:t>
      </w:r>
      <w:r w:rsidRPr="00833E2C">
        <w:rPr>
          <w:rFonts w:ascii="Times New Roman" w:hAnsi="Times New Roman" w:cs="Times New Roman"/>
        </w:rPr>
        <w:t>Таблица 2</w:t>
      </w:r>
    </w:p>
    <w:p w:rsidR="00833E2C" w:rsidRPr="00833E2C" w:rsidRDefault="00833E2C" w:rsidP="00833E2C">
      <w:pPr>
        <w:keepNext/>
        <w:widowControl w:val="0"/>
        <w:spacing w:after="0" w:line="240" w:lineRule="auto"/>
        <w:ind w:firstLine="360"/>
        <w:jc w:val="center"/>
        <w:outlineLvl w:val="4"/>
        <w:rPr>
          <w:rFonts w:ascii="Times New Roman" w:hAnsi="Times New Roman" w:cs="Times New Roman"/>
          <w:b/>
        </w:rPr>
      </w:pPr>
      <w:r w:rsidRPr="00833E2C">
        <w:rPr>
          <w:rFonts w:ascii="Times New Roman" w:hAnsi="Times New Roman" w:cs="Times New Roman"/>
          <w:b/>
        </w:rPr>
        <w:t xml:space="preserve">Характеристика численности, занятости и среднедушевой доход населения </w:t>
      </w:r>
    </w:p>
    <w:p w:rsidR="00833E2C" w:rsidRPr="00833E2C" w:rsidRDefault="00833E2C" w:rsidP="00833E2C">
      <w:pPr>
        <w:keepNext/>
        <w:widowControl w:val="0"/>
        <w:spacing w:after="0" w:line="240" w:lineRule="auto"/>
        <w:ind w:firstLine="360"/>
        <w:jc w:val="center"/>
        <w:outlineLvl w:val="4"/>
        <w:rPr>
          <w:rFonts w:ascii="Times New Roman" w:hAnsi="Times New Roman" w:cs="Times New Roman"/>
          <w:b/>
          <w:noProof/>
        </w:rPr>
      </w:pPr>
      <w:r w:rsidRPr="00833E2C">
        <w:rPr>
          <w:rFonts w:ascii="Times New Roman" w:hAnsi="Times New Roman" w:cs="Times New Roman"/>
          <w:b/>
          <w:noProof/>
        </w:rPr>
        <w:t>Пурдошанского сельского поселения по состоянию на 01.01.2013 г</w:t>
      </w:r>
    </w:p>
    <w:tbl>
      <w:tblPr>
        <w:tblW w:w="15123" w:type="dxa"/>
        <w:tblInd w:w="22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firstRow="0" w:lastRow="0" w:firstColumn="0" w:lastColumn="0" w:noHBand="0" w:noVBand="0"/>
      </w:tblPr>
      <w:tblGrid>
        <w:gridCol w:w="480"/>
        <w:gridCol w:w="2880"/>
        <w:gridCol w:w="631"/>
        <w:gridCol w:w="692"/>
        <w:gridCol w:w="600"/>
        <w:gridCol w:w="600"/>
        <w:gridCol w:w="600"/>
        <w:gridCol w:w="600"/>
        <w:gridCol w:w="720"/>
        <w:gridCol w:w="720"/>
        <w:gridCol w:w="720"/>
        <w:gridCol w:w="720"/>
        <w:gridCol w:w="720"/>
        <w:gridCol w:w="690"/>
        <w:gridCol w:w="870"/>
        <w:gridCol w:w="837"/>
        <w:gridCol w:w="543"/>
        <w:gridCol w:w="600"/>
        <w:gridCol w:w="900"/>
      </w:tblGrid>
      <w:tr w:rsidR="00833E2C" w:rsidRPr="00833E2C" w:rsidTr="00833E2C">
        <w:tblPrEx>
          <w:tblCellMar>
            <w:top w:w="0" w:type="dxa"/>
            <w:bottom w:w="0" w:type="dxa"/>
          </w:tblCellMar>
        </w:tblPrEx>
        <w:trPr>
          <w:cantSplit/>
          <w:trHeight w:val="240"/>
        </w:trPr>
        <w:tc>
          <w:tcPr>
            <w:tcW w:w="480" w:type="dxa"/>
            <w:vMerge w:val="restart"/>
            <w:tcBorders>
              <w:right w:val="single" w:sz="18" w:space="0" w:color="auto"/>
            </w:tcBorders>
          </w:tcPr>
          <w:p w:rsidR="00833E2C" w:rsidRPr="00833E2C" w:rsidRDefault="00833E2C" w:rsidP="00833E2C">
            <w:pPr>
              <w:widowControl w:val="0"/>
              <w:spacing w:after="0" w:line="240" w:lineRule="auto"/>
              <w:ind w:left="-108" w:right="-108" w:firstLine="108"/>
              <w:jc w:val="center"/>
              <w:rPr>
                <w:rFonts w:ascii="Times New Roman" w:hAnsi="Times New Roman" w:cs="Times New Roman"/>
                <w:b/>
                <w:sz w:val="18"/>
                <w:szCs w:val="18"/>
              </w:rPr>
            </w:pPr>
            <w:r w:rsidRPr="00833E2C">
              <w:rPr>
                <w:rFonts w:ascii="Times New Roman" w:hAnsi="Times New Roman" w:cs="Times New Roman"/>
                <w:b/>
                <w:sz w:val="18"/>
                <w:szCs w:val="18"/>
              </w:rPr>
              <w:t xml:space="preserve">№ </w:t>
            </w:r>
            <w:proofErr w:type="gramStart"/>
            <w:r w:rsidRPr="00833E2C">
              <w:rPr>
                <w:rFonts w:ascii="Times New Roman" w:hAnsi="Times New Roman" w:cs="Times New Roman"/>
                <w:b/>
                <w:sz w:val="18"/>
                <w:szCs w:val="18"/>
              </w:rPr>
              <w:t>п</w:t>
            </w:r>
            <w:proofErr w:type="gramEnd"/>
            <w:r w:rsidRPr="00833E2C">
              <w:rPr>
                <w:rFonts w:ascii="Times New Roman" w:hAnsi="Times New Roman" w:cs="Times New Roman"/>
                <w:b/>
                <w:sz w:val="18"/>
                <w:szCs w:val="18"/>
              </w:rPr>
              <w:t>/п</w:t>
            </w: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18"/>
                <w:szCs w:val="18"/>
              </w:rPr>
            </w:pPr>
          </w:p>
        </w:tc>
        <w:tc>
          <w:tcPr>
            <w:tcW w:w="2880" w:type="dxa"/>
            <w:vMerge w:val="restart"/>
            <w:tcBorders>
              <w:left w:val="nil"/>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Наименование сельских поселений в составе Муниципального района</w:t>
            </w:r>
          </w:p>
        </w:tc>
        <w:tc>
          <w:tcPr>
            <w:tcW w:w="3723" w:type="dxa"/>
            <w:gridSpan w:val="6"/>
            <w:tcBorders>
              <w:left w:val="nil"/>
              <w:bottom w:val="single" w:sz="2"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Численность сельского населения  Муниципального района (чел.)</w:t>
            </w:r>
          </w:p>
        </w:tc>
        <w:tc>
          <w:tcPr>
            <w:tcW w:w="8040" w:type="dxa"/>
            <w:gridSpan w:val="11"/>
            <w:tcBorders>
              <w:left w:val="nil"/>
              <w:bottom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Наличие и занятость трудоспособного сельского населения Муниципального район</w:t>
            </w:r>
            <w:proofErr w:type="gramStart"/>
            <w:r w:rsidRPr="00833E2C">
              <w:rPr>
                <w:rFonts w:ascii="Times New Roman" w:hAnsi="Times New Roman" w:cs="Times New Roman"/>
                <w:b/>
                <w:sz w:val="18"/>
                <w:szCs w:val="18"/>
              </w:rPr>
              <w:t>а(</w:t>
            </w:r>
            <w:proofErr w:type="gramEnd"/>
            <w:r w:rsidRPr="00833E2C">
              <w:rPr>
                <w:rFonts w:ascii="Times New Roman" w:hAnsi="Times New Roman" w:cs="Times New Roman"/>
                <w:b/>
                <w:sz w:val="18"/>
                <w:szCs w:val="18"/>
              </w:rPr>
              <w:t>чел.)</w:t>
            </w:r>
          </w:p>
        </w:tc>
      </w:tr>
      <w:tr w:rsidR="00833E2C" w:rsidRPr="00833E2C" w:rsidTr="00833E2C">
        <w:tblPrEx>
          <w:tblCellMar>
            <w:top w:w="0" w:type="dxa"/>
            <w:bottom w:w="0" w:type="dxa"/>
          </w:tblCellMar>
        </w:tblPrEx>
        <w:trPr>
          <w:cantSplit/>
          <w:trHeight w:val="300"/>
        </w:trPr>
        <w:tc>
          <w:tcPr>
            <w:tcW w:w="480" w:type="dxa"/>
            <w:vMerge/>
            <w:tcBorders>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2880" w:type="dxa"/>
            <w:vMerge/>
            <w:tcBorders>
              <w:left w:val="nil"/>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p>
        </w:tc>
        <w:tc>
          <w:tcPr>
            <w:tcW w:w="631" w:type="dxa"/>
            <w:vMerge w:val="restart"/>
            <w:tcBorders>
              <w:top w:val="single" w:sz="2" w:space="0" w:color="auto"/>
              <w:left w:val="nil"/>
              <w:bottom w:val="nil"/>
              <w:right w:val="single" w:sz="2" w:space="0" w:color="auto"/>
            </w:tcBorders>
          </w:tcPr>
          <w:p w:rsidR="00833E2C" w:rsidRPr="00833E2C" w:rsidRDefault="00833E2C" w:rsidP="00833E2C">
            <w:pPr>
              <w:widowControl w:val="0"/>
              <w:spacing w:after="0" w:line="240" w:lineRule="auto"/>
              <w:ind w:left="-108" w:right="-78"/>
              <w:jc w:val="center"/>
              <w:rPr>
                <w:rFonts w:ascii="Times New Roman" w:hAnsi="Times New Roman" w:cs="Times New Roman"/>
                <w:b/>
                <w:sz w:val="18"/>
                <w:szCs w:val="18"/>
              </w:rPr>
            </w:pPr>
            <w:r w:rsidRPr="00833E2C">
              <w:rPr>
                <w:rFonts w:ascii="Times New Roman" w:hAnsi="Times New Roman" w:cs="Times New Roman"/>
                <w:b/>
                <w:sz w:val="18"/>
                <w:szCs w:val="18"/>
              </w:rPr>
              <w:t>Всего</w:t>
            </w:r>
          </w:p>
        </w:tc>
        <w:tc>
          <w:tcPr>
            <w:tcW w:w="3092" w:type="dxa"/>
            <w:gridSpan w:val="5"/>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 xml:space="preserve">В </w:t>
            </w:r>
            <w:proofErr w:type="spellStart"/>
            <w:r w:rsidRPr="00833E2C">
              <w:rPr>
                <w:rFonts w:ascii="Times New Roman" w:hAnsi="Times New Roman" w:cs="Times New Roman"/>
                <w:b/>
                <w:sz w:val="18"/>
                <w:szCs w:val="18"/>
              </w:rPr>
              <w:t>т.ч</w:t>
            </w:r>
            <w:proofErr w:type="spellEnd"/>
            <w:r w:rsidRPr="00833E2C">
              <w:rPr>
                <w:rFonts w:ascii="Times New Roman" w:hAnsi="Times New Roman" w:cs="Times New Roman"/>
                <w:b/>
                <w:sz w:val="18"/>
                <w:szCs w:val="18"/>
              </w:rPr>
              <w:t>. по возрастным группам</w:t>
            </w:r>
          </w:p>
        </w:tc>
        <w:tc>
          <w:tcPr>
            <w:tcW w:w="720" w:type="dxa"/>
            <w:vMerge w:val="restart"/>
            <w:tcBorders>
              <w:top w:val="single" w:sz="2" w:space="0" w:color="auto"/>
              <w:left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r w:rsidRPr="00833E2C">
              <w:rPr>
                <w:rFonts w:ascii="Times New Roman" w:hAnsi="Times New Roman" w:cs="Times New Roman"/>
                <w:b/>
                <w:sz w:val="18"/>
                <w:szCs w:val="18"/>
              </w:rPr>
              <w:t>Наличие трудоспособного сельского населения - всего</w:t>
            </w: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tc>
        <w:tc>
          <w:tcPr>
            <w:tcW w:w="4440" w:type="dxa"/>
            <w:gridSpan w:val="6"/>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Занято на территории Муниципального района</w:t>
            </w:r>
          </w:p>
        </w:tc>
        <w:tc>
          <w:tcPr>
            <w:tcW w:w="837" w:type="dxa"/>
            <w:vMerge w:val="restart"/>
            <w:tcBorders>
              <w:top w:val="single" w:sz="2" w:space="0" w:color="auto"/>
              <w:left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r w:rsidRPr="00833E2C">
              <w:rPr>
                <w:rFonts w:ascii="Times New Roman" w:hAnsi="Times New Roman" w:cs="Times New Roman"/>
                <w:b/>
                <w:sz w:val="18"/>
                <w:szCs w:val="18"/>
              </w:rPr>
              <w:t>Работает за пределами территории Муниципального района</w:t>
            </w:r>
          </w:p>
        </w:tc>
        <w:tc>
          <w:tcPr>
            <w:tcW w:w="543" w:type="dxa"/>
            <w:vMerge w:val="restart"/>
            <w:tcBorders>
              <w:top w:val="single" w:sz="2" w:space="0" w:color="auto"/>
              <w:left w:val="single" w:sz="2" w:space="0" w:color="auto"/>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r w:rsidRPr="00833E2C">
              <w:rPr>
                <w:rFonts w:ascii="Times New Roman" w:hAnsi="Times New Roman" w:cs="Times New Roman"/>
                <w:b/>
                <w:sz w:val="18"/>
                <w:szCs w:val="18"/>
              </w:rPr>
              <w:t>Не обеспечено работой</w:t>
            </w:r>
          </w:p>
        </w:tc>
        <w:tc>
          <w:tcPr>
            <w:tcW w:w="600" w:type="dxa"/>
            <w:vMerge w:val="restart"/>
            <w:tcBorders>
              <w:top w:val="single" w:sz="2" w:space="0" w:color="auto"/>
              <w:left w:val="single" w:sz="2" w:space="0" w:color="auto"/>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r w:rsidRPr="00833E2C">
              <w:rPr>
                <w:rFonts w:ascii="Times New Roman" w:hAnsi="Times New Roman" w:cs="Times New Roman"/>
                <w:b/>
                <w:sz w:val="18"/>
                <w:szCs w:val="18"/>
              </w:rPr>
              <w:t>Уровень безработицы</w:t>
            </w:r>
            <w:proofErr w:type="gramStart"/>
            <w:r w:rsidRPr="00833E2C">
              <w:rPr>
                <w:rFonts w:ascii="Times New Roman" w:hAnsi="Times New Roman" w:cs="Times New Roman"/>
                <w:b/>
                <w:sz w:val="18"/>
                <w:szCs w:val="18"/>
              </w:rPr>
              <w:t xml:space="preserve"> (%)</w:t>
            </w:r>
            <w:proofErr w:type="gramEnd"/>
          </w:p>
        </w:tc>
        <w:tc>
          <w:tcPr>
            <w:tcW w:w="900" w:type="dxa"/>
            <w:vMerge w:val="restart"/>
            <w:tcBorders>
              <w:top w:val="single" w:sz="2" w:space="0" w:color="auto"/>
              <w:left w:val="nil"/>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r w:rsidRPr="00833E2C">
              <w:rPr>
                <w:rFonts w:ascii="Times New Roman" w:hAnsi="Times New Roman" w:cs="Times New Roman"/>
                <w:b/>
                <w:sz w:val="18"/>
                <w:szCs w:val="18"/>
              </w:rPr>
              <w:t>Среднемесячный душевой доход сельского населения (руб./чел.)</w:t>
            </w:r>
          </w:p>
        </w:tc>
      </w:tr>
      <w:tr w:rsidR="00833E2C" w:rsidRPr="00833E2C" w:rsidTr="00833E2C">
        <w:tblPrEx>
          <w:tblCellMar>
            <w:top w:w="0" w:type="dxa"/>
            <w:bottom w:w="0" w:type="dxa"/>
          </w:tblCellMar>
        </w:tblPrEx>
        <w:trPr>
          <w:cantSplit/>
          <w:trHeight w:val="345"/>
        </w:trPr>
        <w:tc>
          <w:tcPr>
            <w:tcW w:w="480" w:type="dxa"/>
            <w:vMerge/>
            <w:tcBorders>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2880" w:type="dxa"/>
            <w:vMerge/>
            <w:tcBorders>
              <w:left w:val="nil"/>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p>
        </w:tc>
        <w:tc>
          <w:tcPr>
            <w:tcW w:w="631" w:type="dxa"/>
            <w:vMerge/>
            <w:tcBorders>
              <w:top w:val="nil"/>
              <w:left w:val="nil"/>
              <w:right w:val="single" w:sz="2" w:space="0" w:color="auto"/>
            </w:tcBorders>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p>
        </w:tc>
        <w:tc>
          <w:tcPr>
            <w:tcW w:w="692" w:type="dxa"/>
            <w:vMerge w:val="restart"/>
            <w:tcBorders>
              <w:top w:val="single" w:sz="2" w:space="0" w:color="auto"/>
              <w:left w:val="nil"/>
              <w:right w:val="single" w:sz="2"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r w:rsidRPr="00833E2C">
              <w:rPr>
                <w:rFonts w:ascii="Times New Roman" w:hAnsi="Times New Roman" w:cs="Times New Roman"/>
                <w:b/>
                <w:sz w:val="18"/>
                <w:szCs w:val="18"/>
              </w:rPr>
              <w:t>До 7 лет</w:t>
            </w:r>
          </w:p>
        </w:tc>
        <w:tc>
          <w:tcPr>
            <w:tcW w:w="600" w:type="dxa"/>
            <w:vMerge w:val="restart"/>
            <w:tcBorders>
              <w:top w:val="single" w:sz="2" w:space="0" w:color="auto"/>
              <w:left w:val="nil"/>
              <w:right w:val="single" w:sz="2"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r w:rsidRPr="00833E2C">
              <w:rPr>
                <w:rFonts w:ascii="Times New Roman" w:hAnsi="Times New Roman" w:cs="Times New Roman"/>
                <w:b/>
                <w:sz w:val="18"/>
                <w:szCs w:val="18"/>
              </w:rPr>
              <w:t>7-18 лет</w:t>
            </w:r>
          </w:p>
        </w:tc>
        <w:tc>
          <w:tcPr>
            <w:tcW w:w="600" w:type="dxa"/>
            <w:vMerge w:val="restart"/>
            <w:tcBorders>
              <w:top w:val="single" w:sz="2" w:space="0" w:color="auto"/>
              <w:left w:val="nil"/>
              <w:right w:val="single" w:sz="2"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r w:rsidRPr="00833E2C">
              <w:rPr>
                <w:rFonts w:ascii="Times New Roman" w:hAnsi="Times New Roman" w:cs="Times New Roman"/>
                <w:b/>
                <w:sz w:val="18"/>
                <w:szCs w:val="18"/>
              </w:rPr>
              <w:t>18-35 лет</w:t>
            </w:r>
          </w:p>
        </w:tc>
        <w:tc>
          <w:tcPr>
            <w:tcW w:w="600" w:type="dxa"/>
            <w:vMerge w:val="restart"/>
            <w:tcBorders>
              <w:top w:val="single" w:sz="2" w:space="0" w:color="auto"/>
              <w:left w:val="nil"/>
              <w:right w:val="single" w:sz="2"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r w:rsidRPr="00833E2C">
              <w:rPr>
                <w:rFonts w:ascii="Times New Roman" w:hAnsi="Times New Roman" w:cs="Times New Roman"/>
                <w:b/>
                <w:sz w:val="18"/>
                <w:szCs w:val="18"/>
              </w:rPr>
              <w:t>35-60 лет</w:t>
            </w:r>
          </w:p>
        </w:tc>
        <w:tc>
          <w:tcPr>
            <w:tcW w:w="600" w:type="dxa"/>
            <w:vMerge w:val="restart"/>
            <w:tcBorders>
              <w:top w:val="single" w:sz="2" w:space="0" w:color="auto"/>
              <w:left w:val="nil"/>
              <w:right w:val="single" w:sz="18"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r w:rsidRPr="00833E2C">
              <w:rPr>
                <w:rFonts w:ascii="Times New Roman" w:hAnsi="Times New Roman" w:cs="Times New Roman"/>
                <w:b/>
                <w:sz w:val="18"/>
                <w:szCs w:val="18"/>
              </w:rPr>
              <w:t>Свыше 60 лет</w:t>
            </w:r>
          </w:p>
        </w:tc>
        <w:tc>
          <w:tcPr>
            <w:tcW w:w="720" w:type="dxa"/>
            <w:vMerge/>
            <w:tcBorders>
              <w:left w:val="nil"/>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720" w:type="dxa"/>
            <w:vMerge w:val="restart"/>
            <w:tcBorders>
              <w:top w:val="single" w:sz="2" w:space="0" w:color="auto"/>
              <w:left w:val="nil"/>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p w:rsidR="00833E2C" w:rsidRPr="00833E2C" w:rsidRDefault="00833E2C" w:rsidP="00833E2C">
            <w:pPr>
              <w:widowControl w:val="0"/>
              <w:spacing w:after="0" w:line="240" w:lineRule="auto"/>
              <w:jc w:val="both"/>
              <w:rPr>
                <w:rFonts w:ascii="Times New Roman" w:hAnsi="Times New Roman" w:cs="Times New Roman"/>
                <w:b/>
                <w:sz w:val="18"/>
                <w:szCs w:val="18"/>
              </w:rPr>
            </w:pPr>
            <w:r w:rsidRPr="00833E2C">
              <w:rPr>
                <w:rFonts w:ascii="Times New Roman" w:hAnsi="Times New Roman" w:cs="Times New Roman"/>
                <w:b/>
                <w:sz w:val="18"/>
                <w:szCs w:val="18"/>
              </w:rPr>
              <w:t>Всего</w:t>
            </w:r>
          </w:p>
          <w:p w:rsidR="00833E2C" w:rsidRPr="00833E2C" w:rsidRDefault="00833E2C" w:rsidP="00833E2C">
            <w:pPr>
              <w:widowControl w:val="0"/>
              <w:spacing w:after="0" w:line="240" w:lineRule="auto"/>
              <w:jc w:val="both"/>
              <w:rPr>
                <w:rFonts w:ascii="Times New Roman" w:hAnsi="Times New Roman" w:cs="Times New Roman"/>
                <w:b/>
                <w:sz w:val="18"/>
                <w:szCs w:val="18"/>
              </w:rPr>
            </w:pPr>
          </w:p>
          <w:p w:rsidR="00833E2C" w:rsidRPr="00833E2C" w:rsidRDefault="00833E2C" w:rsidP="00833E2C">
            <w:pPr>
              <w:widowControl w:val="0"/>
              <w:spacing w:after="0" w:line="240" w:lineRule="auto"/>
              <w:jc w:val="both"/>
              <w:rPr>
                <w:rFonts w:ascii="Times New Roman" w:hAnsi="Times New Roman" w:cs="Times New Roman"/>
                <w:b/>
                <w:sz w:val="18"/>
                <w:szCs w:val="18"/>
              </w:rPr>
            </w:pPr>
          </w:p>
          <w:p w:rsidR="00833E2C" w:rsidRPr="00833E2C" w:rsidRDefault="00833E2C" w:rsidP="00833E2C">
            <w:pPr>
              <w:widowControl w:val="0"/>
              <w:spacing w:after="0" w:line="240" w:lineRule="auto"/>
              <w:jc w:val="both"/>
              <w:rPr>
                <w:rFonts w:ascii="Times New Roman" w:hAnsi="Times New Roman" w:cs="Times New Roman"/>
                <w:b/>
                <w:sz w:val="18"/>
                <w:szCs w:val="18"/>
              </w:rPr>
            </w:pPr>
          </w:p>
          <w:p w:rsidR="00833E2C" w:rsidRPr="00833E2C" w:rsidRDefault="00833E2C" w:rsidP="00833E2C">
            <w:pPr>
              <w:widowControl w:val="0"/>
              <w:spacing w:after="0" w:line="240" w:lineRule="auto"/>
              <w:jc w:val="both"/>
              <w:rPr>
                <w:rFonts w:ascii="Times New Roman" w:hAnsi="Times New Roman" w:cs="Times New Roman"/>
                <w:b/>
                <w:sz w:val="18"/>
                <w:szCs w:val="18"/>
              </w:rPr>
            </w:pPr>
          </w:p>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2850" w:type="dxa"/>
            <w:gridSpan w:val="4"/>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В том числе</w:t>
            </w:r>
          </w:p>
        </w:tc>
        <w:tc>
          <w:tcPr>
            <w:tcW w:w="870" w:type="dxa"/>
            <w:vMerge w:val="restart"/>
            <w:tcBorders>
              <w:top w:val="single" w:sz="2" w:space="0" w:color="auto"/>
              <w:left w:val="nil"/>
              <w:bottom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r w:rsidRPr="00833E2C">
              <w:rPr>
                <w:rFonts w:ascii="Times New Roman" w:hAnsi="Times New Roman" w:cs="Times New Roman"/>
                <w:b/>
                <w:sz w:val="18"/>
                <w:szCs w:val="18"/>
              </w:rPr>
              <w:t>Уровень занятости сельского населения  Муниципального района</w:t>
            </w:r>
            <w:proofErr w:type="gramStart"/>
            <w:r w:rsidRPr="00833E2C">
              <w:rPr>
                <w:rFonts w:ascii="Times New Roman" w:hAnsi="Times New Roman" w:cs="Times New Roman"/>
                <w:b/>
                <w:sz w:val="18"/>
                <w:szCs w:val="18"/>
              </w:rPr>
              <w:t xml:space="preserve"> (%)</w:t>
            </w:r>
            <w:proofErr w:type="gramEnd"/>
          </w:p>
        </w:tc>
        <w:tc>
          <w:tcPr>
            <w:tcW w:w="837" w:type="dxa"/>
            <w:vMerge/>
            <w:tcBorders>
              <w:left w:val="nil"/>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543" w:type="dxa"/>
            <w:vMerge/>
            <w:tcBorders>
              <w:left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600" w:type="dxa"/>
            <w:vMerge/>
            <w:tcBorders>
              <w:left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900" w:type="dxa"/>
            <w:vMerge/>
            <w:tcBorders>
              <w:left w:val="nil"/>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r>
      <w:tr w:rsidR="00833E2C" w:rsidRPr="00833E2C" w:rsidTr="00833E2C">
        <w:tblPrEx>
          <w:tblCellMar>
            <w:top w:w="0" w:type="dxa"/>
            <w:bottom w:w="0" w:type="dxa"/>
          </w:tblCellMar>
        </w:tblPrEx>
        <w:trPr>
          <w:cantSplit/>
          <w:trHeight w:val="2310"/>
        </w:trPr>
        <w:tc>
          <w:tcPr>
            <w:tcW w:w="480" w:type="dxa"/>
            <w:vMerge/>
            <w:tcBorders>
              <w:bottom w:val="single" w:sz="18"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2880" w:type="dxa"/>
            <w:vMerge/>
            <w:tcBorders>
              <w:left w:val="nil"/>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p>
        </w:tc>
        <w:tc>
          <w:tcPr>
            <w:tcW w:w="631" w:type="dxa"/>
            <w:vMerge/>
            <w:tcBorders>
              <w:top w:val="nil"/>
              <w:left w:val="nil"/>
              <w:bottom w:val="single" w:sz="18" w:space="0" w:color="auto"/>
              <w:right w:val="single" w:sz="2" w:space="0" w:color="auto"/>
            </w:tcBorders>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p>
        </w:tc>
        <w:tc>
          <w:tcPr>
            <w:tcW w:w="692" w:type="dxa"/>
            <w:vMerge/>
            <w:tcBorders>
              <w:top w:val="nil"/>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p>
        </w:tc>
        <w:tc>
          <w:tcPr>
            <w:tcW w:w="600" w:type="dxa"/>
            <w:vMerge/>
            <w:tcBorders>
              <w:top w:val="nil"/>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p>
        </w:tc>
        <w:tc>
          <w:tcPr>
            <w:tcW w:w="600" w:type="dxa"/>
            <w:vMerge/>
            <w:tcBorders>
              <w:top w:val="nil"/>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p>
        </w:tc>
        <w:tc>
          <w:tcPr>
            <w:tcW w:w="600" w:type="dxa"/>
            <w:vMerge/>
            <w:tcBorders>
              <w:top w:val="nil"/>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p>
        </w:tc>
        <w:tc>
          <w:tcPr>
            <w:tcW w:w="600" w:type="dxa"/>
            <w:vMerge/>
            <w:tcBorders>
              <w:top w:val="nil"/>
              <w:left w:val="nil"/>
              <w:bottom w:val="single" w:sz="18" w:space="0" w:color="auto"/>
              <w:right w:val="single" w:sz="18" w:space="0" w:color="auto"/>
            </w:tcBorders>
            <w:textDirection w:val="btLr"/>
          </w:tcPr>
          <w:p w:rsidR="00833E2C" w:rsidRPr="00833E2C" w:rsidRDefault="00833E2C" w:rsidP="00833E2C">
            <w:pPr>
              <w:widowControl w:val="0"/>
              <w:spacing w:after="0" w:line="240" w:lineRule="auto"/>
              <w:ind w:left="-108" w:right="-81"/>
              <w:jc w:val="center"/>
              <w:rPr>
                <w:rFonts w:ascii="Times New Roman" w:hAnsi="Times New Roman" w:cs="Times New Roman"/>
                <w:b/>
                <w:sz w:val="18"/>
                <w:szCs w:val="18"/>
              </w:rPr>
            </w:pPr>
          </w:p>
        </w:tc>
        <w:tc>
          <w:tcPr>
            <w:tcW w:w="720" w:type="dxa"/>
            <w:vMerge/>
            <w:tcBorders>
              <w:left w:val="nil"/>
              <w:bottom w:val="single" w:sz="18"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720" w:type="dxa"/>
            <w:vMerge/>
            <w:tcBorders>
              <w:top w:val="nil"/>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13" w:right="113"/>
              <w:jc w:val="both"/>
              <w:rPr>
                <w:rFonts w:ascii="Times New Roman" w:hAnsi="Times New Roman" w:cs="Times New Roman"/>
                <w:b/>
                <w:sz w:val="18"/>
                <w:szCs w:val="18"/>
              </w:rPr>
            </w:pPr>
          </w:p>
        </w:tc>
        <w:tc>
          <w:tcPr>
            <w:tcW w:w="720" w:type="dxa"/>
            <w:tcBorders>
              <w:top w:val="single" w:sz="2" w:space="0" w:color="auto"/>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08" w:right="-108"/>
              <w:jc w:val="center"/>
              <w:rPr>
                <w:rFonts w:ascii="Times New Roman" w:hAnsi="Times New Roman" w:cs="Times New Roman"/>
                <w:b/>
                <w:sz w:val="18"/>
                <w:szCs w:val="18"/>
              </w:rPr>
            </w:pPr>
            <w:r w:rsidRPr="00833E2C">
              <w:rPr>
                <w:rFonts w:ascii="Times New Roman" w:hAnsi="Times New Roman" w:cs="Times New Roman"/>
                <w:b/>
                <w:sz w:val="18"/>
                <w:szCs w:val="18"/>
              </w:rPr>
              <w:t>В сельскохозяйственном производстве</w:t>
            </w:r>
          </w:p>
          <w:p w:rsidR="00833E2C" w:rsidRPr="00833E2C" w:rsidRDefault="00833E2C" w:rsidP="00833E2C">
            <w:pPr>
              <w:widowControl w:val="0"/>
              <w:spacing w:after="0" w:line="240" w:lineRule="auto"/>
              <w:ind w:left="-108" w:right="-108"/>
              <w:jc w:val="center"/>
              <w:rPr>
                <w:rFonts w:ascii="Times New Roman" w:hAnsi="Times New Roman" w:cs="Times New Roman"/>
                <w:b/>
                <w:sz w:val="18"/>
                <w:szCs w:val="18"/>
              </w:rPr>
            </w:pPr>
          </w:p>
        </w:tc>
        <w:tc>
          <w:tcPr>
            <w:tcW w:w="720" w:type="dxa"/>
            <w:tcBorders>
              <w:top w:val="single" w:sz="2" w:space="0" w:color="auto"/>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08" w:right="-108"/>
              <w:jc w:val="center"/>
              <w:rPr>
                <w:rFonts w:ascii="Times New Roman" w:hAnsi="Times New Roman" w:cs="Times New Roman"/>
                <w:b/>
                <w:sz w:val="18"/>
                <w:szCs w:val="18"/>
              </w:rPr>
            </w:pPr>
            <w:r w:rsidRPr="00833E2C">
              <w:rPr>
                <w:rFonts w:ascii="Times New Roman" w:hAnsi="Times New Roman" w:cs="Times New Roman"/>
                <w:b/>
                <w:sz w:val="18"/>
                <w:szCs w:val="18"/>
              </w:rPr>
              <w:t xml:space="preserve">В организациях </w:t>
            </w:r>
          </w:p>
          <w:p w:rsidR="00833E2C" w:rsidRPr="00833E2C" w:rsidRDefault="00833E2C" w:rsidP="00833E2C">
            <w:pPr>
              <w:widowControl w:val="0"/>
              <w:spacing w:after="0" w:line="240" w:lineRule="auto"/>
              <w:ind w:left="-108" w:right="-108"/>
              <w:jc w:val="center"/>
              <w:rPr>
                <w:rFonts w:ascii="Times New Roman" w:hAnsi="Times New Roman" w:cs="Times New Roman"/>
                <w:b/>
                <w:sz w:val="18"/>
                <w:szCs w:val="18"/>
              </w:rPr>
            </w:pPr>
            <w:r w:rsidRPr="00833E2C">
              <w:rPr>
                <w:rFonts w:ascii="Times New Roman" w:hAnsi="Times New Roman" w:cs="Times New Roman"/>
                <w:b/>
                <w:sz w:val="18"/>
                <w:szCs w:val="18"/>
              </w:rPr>
              <w:t>бюджетной сферы</w:t>
            </w:r>
          </w:p>
        </w:tc>
        <w:tc>
          <w:tcPr>
            <w:tcW w:w="720" w:type="dxa"/>
            <w:tcBorders>
              <w:top w:val="single" w:sz="2" w:space="0" w:color="auto"/>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08" w:right="-108"/>
              <w:jc w:val="center"/>
              <w:rPr>
                <w:rFonts w:ascii="Times New Roman" w:hAnsi="Times New Roman" w:cs="Times New Roman"/>
                <w:b/>
                <w:sz w:val="18"/>
                <w:szCs w:val="18"/>
              </w:rPr>
            </w:pPr>
            <w:r w:rsidRPr="00833E2C">
              <w:rPr>
                <w:rFonts w:ascii="Times New Roman" w:hAnsi="Times New Roman" w:cs="Times New Roman"/>
                <w:b/>
                <w:sz w:val="18"/>
                <w:szCs w:val="18"/>
              </w:rPr>
              <w:t xml:space="preserve">В прочих организациях </w:t>
            </w:r>
          </w:p>
        </w:tc>
        <w:tc>
          <w:tcPr>
            <w:tcW w:w="690" w:type="dxa"/>
            <w:tcBorders>
              <w:top w:val="single" w:sz="2" w:space="0" w:color="auto"/>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08" w:right="-108"/>
              <w:jc w:val="center"/>
              <w:rPr>
                <w:rFonts w:ascii="Times New Roman" w:hAnsi="Times New Roman" w:cs="Times New Roman"/>
                <w:b/>
                <w:sz w:val="18"/>
                <w:szCs w:val="18"/>
              </w:rPr>
            </w:pPr>
            <w:r w:rsidRPr="00833E2C">
              <w:rPr>
                <w:rFonts w:ascii="Times New Roman" w:hAnsi="Times New Roman" w:cs="Times New Roman"/>
                <w:b/>
                <w:sz w:val="18"/>
                <w:szCs w:val="18"/>
              </w:rPr>
              <w:t>В личном подсобном хозяйстве</w:t>
            </w:r>
          </w:p>
        </w:tc>
        <w:tc>
          <w:tcPr>
            <w:tcW w:w="870" w:type="dxa"/>
            <w:vMerge/>
            <w:tcBorders>
              <w:top w:val="nil"/>
              <w:left w:val="nil"/>
              <w:bottom w:val="single" w:sz="18" w:space="0" w:color="auto"/>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18"/>
                <w:szCs w:val="18"/>
              </w:rPr>
            </w:pPr>
          </w:p>
        </w:tc>
        <w:tc>
          <w:tcPr>
            <w:tcW w:w="837" w:type="dxa"/>
            <w:vMerge/>
            <w:tcBorders>
              <w:left w:val="nil"/>
              <w:bottom w:val="single" w:sz="18"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543" w:type="dxa"/>
            <w:vMerge/>
            <w:tcBorders>
              <w:left w:val="single" w:sz="2" w:space="0" w:color="auto"/>
              <w:bottom w:val="single" w:sz="18"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600" w:type="dxa"/>
            <w:vMerge/>
            <w:tcBorders>
              <w:left w:val="single" w:sz="2" w:space="0" w:color="auto"/>
              <w:bottom w:val="single" w:sz="18"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c>
          <w:tcPr>
            <w:tcW w:w="900" w:type="dxa"/>
            <w:vMerge/>
            <w:tcBorders>
              <w:left w:val="nil"/>
              <w:bottom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b/>
                <w:sz w:val="18"/>
                <w:szCs w:val="18"/>
              </w:rPr>
            </w:pPr>
          </w:p>
        </w:tc>
      </w:tr>
      <w:tr w:rsidR="00833E2C" w:rsidRPr="00833E2C" w:rsidTr="00833E2C">
        <w:tblPrEx>
          <w:tblCellMar>
            <w:top w:w="0" w:type="dxa"/>
            <w:bottom w:w="0" w:type="dxa"/>
          </w:tblCellMar>
        </w:tblPrEx>
        <w:trPr>
          <w:trHeight w:val="219"/>
        </w:trPr>
        <w:tc>
          <w:tcPr>
            <w:tcW w:w="480" w:type="dxa"/>
            <w:tcBorders>
              <w:top w:val="single" w:sz="18" w:space="0" w:color="auto"/>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w:t>
            </w:r>
          </w:p>
        </w:tc>
        <w:tc>
          <w:tcPr>
            <w:tcW w:w="2880" w:type="dxa"/>
            <w:tcBorders>
              <w:top w:val="single" w:sz="18" w:space="0" w:color="auto"/>
              <w:left w:val="nil"/>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2</w:t>
            </w:r>
          </w:p>
        </w:tc>
        <w:tc>
          <w:tcPr>
            <w:tcW w:w="631"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3</w:t>
            </w:r>
          </w:p>
        </w:tc>
        <w:tc>
          <w:tcPr>
            <w:tcW w:w="692"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4</w:t>
            </w:r>
          </w:p>
        </w:tc>
        <w:tc>
          <w:tcPr>
            <w:tcW w:w="60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5</w:t>
            </w:r>
          </w:p>
        </w:tc>
        <w:tc>
          <w:tcPr>
            <w:tcW w:w="60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6</w:t>
            </w:r>
          </w:p>
        </w:tc>
        <w:tc>
          <w:tcPr>
            <w:tcW w:w="60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7</w:t>
            </w:r>
          </w:p>
        </w:tc>
        <w:tc>
          <w:tcPr>
            <w:tcW w:w="600" w:type="dxa"/>
            <w:tcBorders>
              <w:top w:val="single" w:sz="18" w:space="0" w:color="auto"/>
              <w:left w:val="nil"/>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8</w:t>
            </w:r>
          </w:p>
        </w:tc>
        <w:tc>
          <w:tcPr>
            <w:tcW w:w="72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9</w:t>
            </w:r>
          </w:p>
        </w:tc>
        <w:tc>
          <w:tcPr>
            <w:tcW w:w="72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10</w:t>
            </w:r>
          </w:p>
        </w:tc>
        <w:tc>
          <w:tcPr>
            <w:tcW w:w="72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11</w:t>
            </w:r>
          </w:p>
        </w:tc>
        <w:tc>
          <w:tcPr>
            <w:tcW w:w="72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12</w:t>
            </w:r>
          </w:p>
        </w:tc>
        <w:tc>
          <w:tcPr>
            <w:tcW w:w="72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13</w:t>
            </w:r>
          </w:p>
        </w:tc>
        <w:tc>
          <w:tcPr>
            <w:tcW w:w="69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14</w:t>
            </w:r>
          </w:p>
        </w:tc>
        <w:tc>
          <w:tcPr>
            <w:tcW w:w="870"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15</w:t>
            </w:r>
          </w:p>
        </w:tc>
        <w:tc>
          <w:tcPr>
            <w:tcW w:w="837" w:type="dxa"/>
            <w:tcBorders>
              <w:top w:val="single" w:sz="18" w:space="0" w:color="auto"/>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16</w:t>
            </w:r>
          </w:p>
        </w:tc>
        <w:tc>
          <w:tcPr>
            <w:tcW w:w="543" w:type="dxa"/>
            <w:tcBorders>
              <w:top w:val="single" w:sz="18" w:space="0" w:color="auto"/>
              <w:left w:val="single" w:sz="2" w:space="0" w:color="auto"/>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17</w:t>
            </w:r>
          </w:p>
        </w:tc>
        <w:tc>
          <w:tcPr>
            <w:tcW w:w="600" w:type="dxa"/>
            <w:tcBorders>
              <w:top w:val="single" w:sz="18" w:space="0" w:color="auto"/>
              <w:left w:val="single" w:sz="2" w:space="0" w:color="auto"/>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18</w:t>
            </w:r>
          </w:p>
        </w:tc>
        <w:tc>
          <w:tcPr>
            <w:tcW w:w="900" w:type="dxa"/>
            <w:tcBorders>
              <w:top w:val="single" w:sz="18" w:space="0" w:color="auto"/>
              <w:left w:val="nil"/>
              <w:bottom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18"/>
                <w:szCs w:val="18"/>
              </w:rPr>
            </w:pPr>
            <w:r w:rsidRPr="00833E2C">
              <w:rPr>
                <w:rFonts w:ascii="Times New Roman" w:hAnsi="Times New Roman" w:cs="Times New Roman"/>
                <w:b/>
                <w:sz w:val="18"/>
                <w:szCs w:val="18"/>
              </w:rPr>
              <w:t>19</w:t>
            </w:r>
          </w:p>
        </w:tc>
      </w:tr>
      <w:tr w:rsidR="00833E2C" w:rsidRPr="00833E2C" w:rsidTr="00833E2C">
        <w:tblPrEx>
          <w:tblCellMar>
            <w:top w:w="0" w:type="dxa"/>
            <w:bottom w:w="0" w:type="dxa"/>
          </w:tblCellMar>
        </w:tblPrEx>
        <w:trPr>
          <w:trHeight w:val="189"/>
        </w:trPr>
        <w:tc>
          <w:tcPr>
            <w:tcW w:w="480" w:type="dxa"/>
            <w:tcBorders>
              <w:top w:val="single" w:sz="2" w:space="0" w:color="auto"/>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1</w:t>
            </w:r>
          </w:p>
        </w:tc>
        <w:tc>
          <w:tcPr>
            <w:tcW w:w="288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Пурдошанское</w:t>
            </w:r>
          </w:p>
        </w:tc>
        <w:tc>
          <w:tcPr>
            <w:tcW w:w="631"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783</w:t>
            </w:r>
          </w:p>
        </w:tc>
        <w:tc>
          <w:tcPr>
            <w:tcW w:w="692"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10</w:t>
            </w: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61</w:t>
            </w: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75</w:t>
            </w: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279</w:t>
            </w:r>
          </w:p>
        </w:tc>
        <w:tc>
          <w:tcPr>
            <w:tcW w:w="60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358</w:t>
            </w: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354</w:t>
            </w: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238</w:t>
            </w: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15</w:t>
            </w: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53</w:t>
            </w: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73</w:t>
            </w:r>
          </w:p>
        </w:tc>
        <w:tc>
          <w:tcPr>
            <w:tcW w:w="69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97</w:t>
            </w:r>
          </w:p>
        </w:tc>
        <w:tc>
          <w:tcPr>
            <w:tcW w:w="87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97,2</w:t>
            </w:r>
          </w:p>
        </w:tc>
        <w:tc>
          <w:tcPr>
            <w:tcW w:w="837"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106</w:t>
            </w:r>
          </w:p>
        </w:tc>
        <w:tc>
          <w:tcPr>
            <w:tcW w:w="543"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10</w:t>
            </w:r>
          </w:p>
        </w:tc>
        <w:tc>
          <w:tcPr>
            <w:tcW w:w="600"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2,8</w:t>
            </w:r>
          </w:p>
        </w:tc>
        <w:tc>
          <w:tcPr>
            <w:tcW w:w="900" w:type="dxa"/>
            <w:tcBorders>
              <w:top w:val="single" w:sz="2" w:space="0" w:color="auto"/>
              <w:left w:val="nil"/>
              <w:bottom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r w:rsidRPr="00833E2C">
              <w:rPr>
                <w:rFonts w:ascii="Times New Roman" w:hAnsi="Times New Roman" w:cs="Times New Roman"/>
                <w:sz w:val="18"/>
                <w:szCs w:val="18"/>
              </w:rPr>
              <w:t>4890</w:t>
            </w:r>
          </w:p>
        </w:tc>
      </w:tr>
      <w:tr w:rsidR="00833E2C" w:rsidRPr="00833E2C" w:rsidTr="00833E2C">
        <w:tblPrEx>
          <w:tblCellMar>
            <w:top w:w="0" w:type="dxa"/>
            <w:bottom w:w="0" w:type="dxa"/>
          </w:tblCellMar>
        </w:tblPrEx>
        <w:trPr>
          <w:trHeight w:val="189"/>
        </w:trPr>
        <w:tc>
          <w:tcPr>
            <w:tcW w:w="480" w:type="dxa"/>
            <w:tcBorders>
              <w:top w:val="single" w:sz="2" w:space="0" w:color="auto"/>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288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631"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692"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60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69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87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837"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543"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600"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c>
          <w:tcPr>
            <w:tcW w:w="900" w:type="dxa"/>
            <w:tcBorders>
              <w:top w:val="single" w:sz="2" w:space="0" w:color="auto"/>
              <w:left w:val="nil"/>
              <w:bottom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18"/>
                <w:szCs w:val="18"/>
              </w:rPr>
            </w:pPr>
          </w:p>
        </w:tc>
      </w:tr>
    </w:tbl>
    <w:p w:rsidR="00833E2C" w:rsidRPr="00833E2C" w:rsidRDefault="00833E2C" w:rsidP="00833E2C">
      <w:pPr>
        <w:tabs>
          <w:tab w:val="num" w:pos="0"/>
        </w:tabs>
        <w:spacing w:after="0" w:line="240" w:lineRule="auto"/>
        <w:ind w:firstLine="360"/>
        <w:jc w:val="both"/>
        <w:rPr>
          <w:rFonts w:ascii="Times New Roman" w:hAnsi="Times New Roman" w:cs="Times New Roman"/>
          <w:sz w:val="24"/>
          <w:szCs w:val="24"/>
        </w:rPr>
        <w:sectPr w:rsidR="00833E2C" w:rsidRPr="00833E2C" w:rsidSect="00833E2C">
          <w:pgSz w:w="16840" w:h="11907" w:orient="landscape" w:code="9"/>
          <w:pgMar w:top="284" w:right="1106" w:bottom="851" w:left="851" w:header="720" w:footer="720" w:gutter="0"/>
          <w:cols w:space="720"/>
          <w:titlePg/>
        </w:sectPr>
      </w:pPr>
    </w:p>
    <w:p w:rsidR="00833E2C" w:rsidRPr="00833E2C" w:rsidRDefault="00833E2C" w:rsidP="00833E2C">
      <w:pPr>
        <w:widowControl w:val="0"/>
        <w:spacing w:after="0" w:line="240" w:lineRule="auto"/>
        <w:ind w:firstLine="360"/>
        <w:jc w:val="center"/>
        <w:rPr>
          <w:rFonts w:ascii="Times New Roman" w:hAnsi="Times New Roman" w:cs="Times New Roman"/>
          <w:b/>
          <w:sz w:val="28"/>
          <w:szCs w:val="24"/>
        </w:rPr>
      </w:pPr>
    </w:p>
    <w:p w:rsidR="00833E2C" w:rsidRPr="00833E2C" w:rsidRDefault="00833E2C" w:rsidP="00833E2C">
      <w:pPr>
        <w:widowControl w:val="0"/>
        <w:spacing w:after="0" w:line="240" w:lineRule="auto"/>
        <w:ind w:firstLine="360"/>
        <w:jc w:val="center"/>
        <w:rPr>
          <w:rFonts w:ascii="Times New Roman" w:hAnsi="Times New Roman" w:cs="Times New Roman"/>
          <w:b/>
          <w:i/>
          <w:sz w:val="28"/>
          <w:szCs w:val="24"/>
        </w:rPr>
      </w:pPr>
      <w:r w:rsidRPr="00833E2C">
        <w:rPr>
          <w:rFonts w:ascii="Times New Roman" w:hAnsi="Times New Roman" w:cs="Times New Roman"/>
          <w:b/>
          <w:i/>
          <w:sz w:val="28"/>
          <w:szCs w:val="24"/>
        </w:rPr>
        <w:t>1.4  Характеристика жилищного фонда и объектов социальной сферы,  уровень обеспеченности их коммунальными услугами на территории Пурдошанского сельского поселения</w:t>
      </w:r>
    </w:p>
    <w:p w:rsidR="00833E2C" w:rsidRPr="00833E2C" w:rsidRDefault="00833E2C" w:rsidP="00833E2C">
      <w:pPr>
        <w:tabs>
          <w:tab w:val="left" w:pos="8080"/>
        </w:tabs>
        <w:spacing w:after="0" w:line="240" w:lineRule="auto"/>
        <w:ind w:firstLine="720"/>
        <w:jc w:val="center"/>
        <w:rPr>
          <w:rFonts w:ascii="Times New Roman" w:hAnsi="Times New Roman" w:cs="Times New Roman"/>
          <w:sz w:val="28"/>
          <w:szCs w:val="24"/>
        </w:rPr>
      </w:pPr>
    </w:p>
    <w:p w:rsidR="00833E2C" w:rsidRPr="00833E2C" w:rsidRDefault="00833E2C" w:rsidP="00833E2C">
      <w:pPr>
        <w:tabs>
          <w:tab w:val="left" w:pos="8080"/>
        </w:tabs>
        <w:spacing w:after="0" w:line="240" w:lineRule="auto"/>
        <w:ind w:firstLine="720"/>
        <w:jc w:val="both"/>
        <w:rPr>
          <w:rFonts w:ascii="Times New Roman" w:hAnsi="Times New Roman" w:cs="Times New Roman"/>
          <w:sz w:val="28"/>
          <w:szCs w:val="24"/>
        </w:rPr>
      </w:pPr>
      <w:r w:rsidRPr="00833E2C">
        <w:rPr>
          <w:rFonts w:ascii="Times New Roman" w:hAnsi="Times New Roman" w:cs="Times New Roman"/>
          <w:sz w:val="28"/>
          <w:szCs w:val="24"/>
        </w:rPr>
        <w:t xml:space="preserve">Общая площадь жилищного фонда сельских поселений, находящихся на территории Муниципального района на 01.01.2013 года составляет 31573  кв. метров, в том числе: </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многоквартирные жилые дома – 1200 </w:t>
      </w:r>
      <w:proofErr w:type="spellStart"/>
      <w:r w:rsidRPr="00833E2C">
        <w:rPr>
          <w:rFonts w:ascii="Times New Roman" w:hAnsi="Times New Roman" w:cs="Times New Roman"/>
          <w:sz w:val="28"/>
          <w:szCs w:val="24"/>
        </w:rPr>
        <w:t>кв</w:t>
      </w:r>
      <w:proofErr w:type="gramStart"/>
      <w:r w:rsidRPr="00833E2C">
        <w:rPr>
          <w:rFonts w:ascii="Times New Roman" w:hAnsi="Times New Roman" w:cs="Times New Roman"/>
          <w:sz w:val="28"/>
          <w:szCs w:val="24"/>
        </w:rPr>
        <w:t>.м</w:t>
      </w:r>
      <w:proofErr w:type="spellEnd"/>
      <w:proofErr w:type="gramEnd"/>
      <w:r w:rsidRPr="00833E2C">
        <w:rPr>
          <w:rFonts w:ascii="Times New Roman" w:hAnsi="Times New Roman" w:cs="Times New Roman"/>
          <w:sz w:val="28"/>
          <w:szCs w:val="24"/>
        </w:rPr>
        <w:t xml:space="preserve"> ( 3 %); </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индивидуальные жилые дома.  – 30677 </w:t>
      </w:r>
      <w:proofErr w:type="spellStart"/>
      <w:r w:rsidRPr="00833E2C">
        <w:rPr>
          <w:rFonts w:ascii="Times New Roman" w:hAnsi="Times New Roman" w:cs="Times New Roman"/>
          <w:sz w:val="28"/>
          <w:szCs w:val="24"/>
        </w:rPr>
        <w:t>кв</w:t>
      </w:r>
      <w:proofErr w:type="gramStart"/>
      <w:r w:rsidRPr="00833E2C">
        <w:rPr>
          <w:rFonts w:ascii="Times New Roman" w:hAnsi="Times New Roman" w:cs="Times New Roman"/>
          <w:sz w:val="28"/>
          <w:szCs w:val="24"/>
        </w:rPr>
        <w:t>.м</w:t>
      </w:r>
      <w:proofErr w:type="spellEnd"/>
      <w:proofErr w:type="gramEnd"/>
      <w:r w:rsidRPr="00833E2C">
        <w:rPr>
          <w:rFonts w:ascii="Times New Roman" w:hAnsi="Times New Roman" w:cs="Times New Roman"/>
          <w:sz w:val="28"/>
          <w:szCs w:val="24"/>
        </w:rPr>
        <w:t xml:space="preserve"> ( 97 %).</w:t>
      </w:r>
    </w:p>
    <w:p w:rsidR="00833E2C" w:rsidRPr="00833E2C" w:rsidRDefault="00833E2C" w:rsidP="00833E2C">
      <w:pPr>
        <w:tabs>
          <w:tab w:val="left" w:pos="8080"/>
        </w:tabs>
        <w:spacing w:after="0" w:line="240" w:lineRule="auto"/>
        <w:ind w:firstLine="720"/>
        <w:jc w:val="both"/>
        <w:rPr>
          <w:rFonts w:ascii="Times New Roman" w:hAnsi="Times New Roman" w:cs="Times New Roman"/>
          <w:sz w:val="28"/>
          <w:szCs w:val="24"/>
        </w:rPr>
      </w:pPr>
      <w:r w:rsidRPr="00833E2C">
        <w:rPr>
          <w:rFonts w:ascii="Times New Roman" w:hAnsi="Times New Roman" w:cs="Times New Roman"/>
          <w:sz w:val="28"/>
          <w:szCs w:val="24"/>
        </w:rPr>
        <w:t xml:space="preserve">Обеспеченность жильем в 2012 году  составила </w:t>
      </w:r>
      <w:smartTag w:uri="urn:schemas-microsoft-com:office:smarttags" w:element="metricconverter">
        <w:smartTagPr>
          <w:attr w:name="ProductID" w:val="39,6 кв. м"/>
        </w:smartTagPr>
        <w:r w:rsidRPr="00833E2C">
          <w:rPr>
            <w:rFonts w:ascii="Times New Roman" w:hAnsi="Times New Roman" w:cs="Times New Roman"/>
            <w:sz w:val="28"/>
            <w:szCs w:val="24"/>
          </w:rPr>
          <w:t>39,6 кв. м</w:t>
        </w:r>
      </w:smartTag>
      <w:r w:rsidRPr="00833E2C">
        <w:rPr>
          <w:rFonts w:ascii="Times New Roman" w:hAnsi="Times New Roman" w:cs="Times New Roman"/>
          <w:sz w:val="28"/>
          <w:szCs w:val="24"/>
        </w:rPr>
        <w:t xml:space="preserve">  в расчете на одного сельского жителя.</w:t>
      </w:r>
    </w:p>
    <w:p w:rsidR="00833E2C" w:rsidRPr="00833E2C" w:rsidRDefault="00833E2C" w:rsidP="00833E2C">
      <w:pPr>
        <w:tabs>
          <w:tab w:val="left" w:pos="8080"/>
        </w:tabs>
        <w:spacing w:after="0" w:line="240" w:lineRule="auto"/>
        <w:ind w:firstLine="720"/>
        <w:jc w:val="both"/>
        <w:rPr>
          <w:rFonts w:ascii="Times New Roman" w:hAnsi="Times New Roman" w:cs="Times New Roman"/>
          <w:sz w:val="28"/>
          <w:szCs w:val="24"/>
        </w:rPr>
      </w:pPr>
      <w:r w:rsidRPr="00833E2C">
        <w:rPr>
          <w:rFonts w:ascii="Times New Roman" w:hAnsi="Times New Roman" w:cs="Times New Roman"/>
          <w:sz w:val="28"/>
          <w:szCs w:val="24"/>
        </w:rPr>
        <w:t xml:space="preserve">На 01.01.2013 года </w:t>
      </w:r>
      <w:proofErr w:type="gramStart"/>
      <w:r w:rsidRPr="00833E2C">
        <w:rPr>
          <w:rFonts w:ascii="Times New Roman" w:hAnsi="Times New Roman" w:cs="Times New Roman"/>
          <w:sz w:val="28"/>
          <w:szCs w:val="24"/>
        </w:rPr>
        <w:t>признаны</w:t>
      </w:r>
      <w:proofErr w:type="gramEnd"/>
      <w:r w:rsidRPr="00833E2C">
        <w:rPr>
          <w:rFonts w:ascii="Times New Roman" w:hAnsi="Times New Roman" w:cs="Times New Roman"/>
          <w:sz w:val="28"/>
          <w:szCs w:val="24"/>
        </w:rPr>
        <w:t xml:space="preserve"> нуждающимися в улучшении жилищных условий 1 сельская семья.   </w:t>
      </w:r>
    </w:p>
    <w:p w:rsidR="00833E2C" w:rsidRPr="00833E2C" w:rsidRDefault="00833E2C" w:rsidP="00833E2C">
      <w:pPr>
        <w:tabs>
          <w:tab w:val="left" w:pos="8080"/>
        </w:tabs>
        <w:spacing w:after="0" w:line="240" w:lineRule="auto"/>
        <w:ind w:firstLine="720"/>
        <w:rPr>
          <w:rFonts w:ascii="Times New Roman" w:hAnsi="Times New Roman" w:cs="Times New Roman"/>
          <w:sz w:val="28"/>
          <w:szCs w:val="24"/>
        </w:rPr>
        <w:sectPr w:rsidR="00833E2C" w:rsidRPr="00833E2C">
          <w:pgSz w:w="11907" w:h="16840" w:code="9"/>
          <w:pgMar w:top="1106" w:right="851" w:bottom="851" w:left="1440" w:header="720" w:footer="720" w:gutter="0"/>
          <w:cols w:space="720"/>
          <w:titlePg/>
        </w:sectPr>
      </w:pPr>
      <w:r w:rsidRPr="00833E2C">
        <w:rPr>
          <w:rFonts w:ascii="Times New Roman" w:hAnsi="Times New Roman" w:cs="Times New Roman"/>
          <w:sz w:val="28"/>
          <w:szCs w:val="24"/>
        </w:rPr>
        <w:t xml:space="preserve">Доля аварийного и ветхого жилья  составляет – 0 % </w:t>
      </w:r>
    </w:p>
    <w:p w:rsidR="00833E2C" w:rsidRPr="00833E2C" w:rsidRDefault="00833E2C" w:rsidP="00833E2C">
      <w:pPr>
        <w:spacing w:after="0" w:line="240" w:lineRule="auto"/>
        <w:jc w:val="right"/>
        <w:rPr>
          <w:rFonts w:ascii="Times New Roman" w:hAnsi="Times New Roman" w:cs="Times New Roman"/>
          <w:sz w:val="28"/>
          <w:szCs w:val="28"/>
        </w:rPr>
      </w:pPr>
      <w:r w:rsidRPr="00833E2C">
        <w:rPr>
          <w:rFonts w:ascii="Times New Roman" w:hAnsi="Times New Roman" w:cs="Times New Roman"/>
          <w:sz w:val="28"/>
          <w:szCs w:val="28"/>
        </w:rPr>
        <w:lastRenderedPageBreak/>
        <w:t>Таблица 4</w:t>
      </w:r>
    </w:p>
    <w:p w:rsidR="00833E2C" w:rsidRPr="00833E2C" w:rsidRDefault="00833E2C" w:rsidP="00833E2C">
      <w:pPr>
        <w:spacing w:after="0" w:line="240" w:lineRule="auto"/>
        <w:jc w:val="center"/>
        <w:rPr>
          <w:rFonts w:ascii="Times New Roman" w:hAnsi="Times New Roman" w:cs="Times New Roman"/>
          <w:b/>
          <w:sz w:val="28"/>
          <w:szCs w:val="28"/>
        </w:rPr>
      </w:pP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Характеристика  жилищного фонда Пурдошанского сельского поселения   на 01. 01. 2013 года</w:t>
      </w:r>
    </w:p>
    <w:p w:rsidR="00833E2C" w:rsidRPr="00833E2C" w:rsidRDefault="00833E2C" w:rsidP="00833E2C">
      <w:pPr>
        <w:keepNext/>
        <w:tabs>
          <w:tab w:val="left" w:pos="1740"/>
          <w:tab w:val="center" w:pos="7497"/>
        </w:tabs>
        <w:spacing w:after="0" w:line="240" w:lineRule="auto"/>
        <w:jc w:val="center"/>
        <w:outlineLvl w:val="3"/>
        <w:rPr>
          <w:rFonts w:ascii="Times New Roman" w:hAnsi="Times New Roman" w:cs="Times New Roman"/>
          <w:b/>
          <w:sz w:val="28"/>
          <w:szCs w:val="24"/>
        </w:rPr>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080"/>
        <w:gridCol w:w="960"/>
        <w:gridCol w:w="960"/>
        <w:gridCol w:w="1153"/>
        <w:gridCol w:w="1007"/>
        <w:gridCol w:w="1200"/>
        <w:gridCol w:w="855"/>
        <w:gridCol w:w="1020"/>
        <w:gridCol w:w="900"/>
        <w:gridCol w:w="870"/>
        <w:gridCol w:w="840"/>
        <w:gridCol w:w="840"/>
      </w:tblGrid>
      <w:tr w:rsidR="00833E2C" w:rsidRPr="00833E2C" w:rsidTr="00833E2C">
        <w:tblPrEx>
          <w:tblCellMar>
            <w:top w:w="0" w:type="dxa"/>
            <w:bottom w:w="0" w:type="dxa"/>
          </w:tblCellMar>
        </w:tblPrEx>
        <w:trPr>
          <w:cantSplit/>
          <w:trHeight w:val="241"/>
        </w:trPr>
        <w:tc>
          <w:tcPr>
            <w:tcW w:w="540" w:type="dxa"/>
            <w:vMerge w:val="restart"/>
            <w:tcBorders>
              <w:top w:val="single" w:sz="24" w:space="0" w:color="auto"/>
              <w:left w:val="single" w:sz="24"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w:t>
            </w:r>
          </w:p>
          <w:p w:rsidR="00833E2C" w:rsidRPr="00833E2C" w:rsidRDefault="00833E2C" w:rsidP="00833E2C">
            <w:pPr>
              <w:spacing w:after="0" w:line="240" w:lineRule="auto"/>
              <w:ind w:left="-108" w:right="-108"/>
              <w:jc w:val="center"/>
              <w:rPr>
                <w:rFonts w:ascii="Times New Roman" w:hAnsi="Times New Roman" w:cs="Times New Roman"/>
                <w:b/>
                <w:sz w:val="20"/>
                <w:szCs w:val="20"/>
              </w:rPr>
            </w:pPr>
            <w:proofErr w:type="gramStart"/>
            <w:r w:rsidRPr="00833E2C">
              <w:rPr>
                <w:rFonts w:ascii="Times New Roman" w:hAnsi="Times New Roman" w:cs="Times New Roman"/>
                <w:b/>
                <w:sz w:val="20"/>
                <w:szCs w:val="20"/>
              </w:rPr>
              <w:t>п</w:t>
            </w:r>
            <w:proofErr w:type="gramEnd"/>
            <w:r w:rsidRPr="00833E2C">
              <w:rPr>
                <w:rFonts w:ascii="Times New Roman" w:hAnsi="Times New Roman" w:cs="Times New Roman"/>
                <w:b/>
                <w:sz w:val="20"/>
                <w:szCs w:val="20"/>
              </w:rPr>
              <w:t>/п</w:t>
            </w:r>
          </w:p>
          <w:p w:rsidR="00833E2C" w:rsidRPr="00833E2C" w:rsidRDefault="00833E2C" w:rsidP="00833E2C">
            <w:pPr>
              <w:spacing w:after="0" w:line="240" w:lineRule="auto"/>
              <w:ind w:left="-108" w:right="-108"/>
              <w:jc w:val="center"/>
              <w:rPr>
                <w:rFonts w:ascii="Times New Roman" w:hAnsi="Times New Roman" w:cs="Times New Roman"/>
                <w:b/>
                <w:sz w:val="20"/>
                <w:szCs w:val="20"/>
              </w:rPr>
            </w:pPr>
          </w:p>
          <w:p w:rsidR="00833E2C" w:rsidRPr="00833E2C" w:rsidRDefault="00833E2C" w:rsidP="00833E2C">
            <w:pPr>
              <w:spacing w:after="0" w:line="240" w:lineRule="auto"/>
              <w:ind w:left="-108" w:right="-108"/>
              <w:rPr>
                <w:rFonts w:ascii="Times New Roman" w:hAnsi="Times New Roman" w:cs="Times New Roman"/>
                <w:b/>
                <w:sz w:val="20"/>
                <w:szCs w:val="20"/>
              </w:rPr>
            </w:pPr>
          </w:p>
          <w:p w:rsidR="00833E2C" w:rsidRPr="00833E2C" w:rsidRDefault="00833E2C" w:rsidP="00833E2C">
            <w:pPr>
              <w:spacing w:after="0" w:line="240" w:lineRule="auto"/>
              <w:ind w:left="-108" w:right="-108"/>
              <w:jc w:val="center"/>
              <w:rPr>
                <w:rFonts w:ascii="Times New Roman" w:hAnsi="Times New Roman" w:cs="Times New Roman"/>
                <w:b/>
                <w:sz w:val="20"/>
                <w:szCs w:val="20"/>
              </w:rPr>
            </w:pPr>
          </w:p>
          <w:p w:rsidR="00833E2C" w:rsidRPr="00833E2C" w:rsidRDefault="00833E2C" w:rsidP="00833E2C">
            <w:pPr>
              <w:spacing w:after="0" w:line="240" w:lineRule="auto"/>
              <w:ind w:left="-108" w:right="-108"/>
              <w:jc w:val="center"/>
              <w:rPr>
                <w:rFonts w:ascii="Times New Roman" w:hAnsi="Times New Roman" w:cs="Times New Roman"/>
                <w:b/>
                <w:sz w:val="20"/>
                <w:szCs w:val="20"/>
              </w:rPr>
            </w:pPr>
          </w:p>
          <w:p w:rsidR="00833E2C" w:rsidRPr="00833E2C" w:rsidRDefault="00833E2C" w:rsidP="00833E2C">
            <w:pPr>
              <w:spacing w:after="0" w:line="240" w:lineRule="auto"/>
              <w:ind w:left="-108" w:right="-108"/>
              <w:rPr>
                <w:rFonts w:ascii="Times New Roman" w:hAnsi="Times New Roman" w:cs="Times New Roman"/>
                <w:b/>
                <w:sz w:val="20"/>
                <w:szCs w:val="20"/>
              </w:rPr>
            </w:pPr>
          </w:p>
          <w:p w:rsidR="00833E2C" w:rsidRPr="00833E2C" w:rsidRDefault="00833E2C" w:rsidP="00833E2C">
            <w:pPr>
              <w:spacing w:after="0" w:line="240" w:lineRule="auto"/>
              <w:ind w:left="-108" w:right="-108"/>
              <w:rPr>
                <w:rFonts w:ascii="Times New Roman" w:hAnsi="Times New Roman" w:cs="Times New Roman"/>
                <w:b/>
                <w:sz w:val="20"/>
                <w:szCs w:val="20"/>
              </w:rPr>
            </w:pPr>
          </w:p>
          <w:p w:rsidR="00833E2C" w:rsidRPr="00833E2C" w:rsidRDefault="00833E2C" w:rsidP="00833E2C">
            <w:pPr>
              <w:spacing w:after="0" w:line="240" w:lineRule="auto"/>
              <w:ind w:left="-108" w:right="-108"/>
              <w:rPr>
                <w:rFonts w:ascii="Times New Roman" w:hAnsi="Times New Roman" w:cs="Times New Roman"/>
                <w:b/>
                <w:sz w:val="20"/>
                <w:szCs w:val="20"/>
              </w:rPr>
            </w:pPr>
          </w:p>
          <w:p w:rsidR="00833E2C" w:rsidRPr="00833E2C" w:rsidRDefault="00833E2C" w:rsidP="00833E2C">
            <w:pPr>
              <w:spacing w:after="0" w:line="240" w:lineRule="auto"/>
              <w:ind w:left="-108" w:right="-108"/>
              <w:rPr>
                <w:rFonts w:ascii="Times New Roman" w:hAnsi="Times New Roman" w:cs="Times New Roman"/>
                <w:b/>
                <w:sz w:val="20"/>
                <w:szCs w:val="20"/>
              </w:rPr>
            </w:pPr>
          </w:p>
          <w:p w:rsidR="00833E2C" w:rsidRPr="00833E2C" w:rsidRDefault="00833E2C" w:rsidP="00833E2C">
            <w:pPr>
              <w:spacing w:after="0" w:line="240" w:lineRule="auto"/>
              <w:ind w:left="-108" w:right="-108"/>
              <w:rPr>
                <w:rFonts w:ascii="Times New Roman" w:hAnsi="Times New Roman" w:cs="Times New Roman"/>
                <w:b/>
                <w:sz w:val="20"/>
                <w:szCs w:val="20"/>
              </w:rPr>
            </w:pPr>
          </w:p>
          <w:p w:rsidR="00833E2C" w:rsidRPr="00833E2C" w:rsidRDefault="00833E2C" w:rsidP="00833E2C">
            <w:pPr>
              <w:spacing w:after="0" w:line="240" w:lineRule="auto"/>
              <w:ind w:left="-108" w:right="-108"/>
              <w:rPr>
                <w:rFonts w:ascii="Times New Roman" w:hAnsi="Times New Roman" w:cs="Times New Roman"/>
                <w:b/>
                <w:sz w:val="20"/>
                <w:szCs w:val="20"/>
              </w:rPr>
            </w:pPr>
          </w:p>
          <w:p w:rsidR="00833E2C" w:rsidRPr="00833E2C" w:rsidRDefault="00833E2C" w:rsidP="00833E2C">
            <w:pPr>
              <w:spacing w:after="0" w:line="240" w:lineRule="auto"/>
              <w:ind w:left="-168" w:right="-108"/>
              <w:rPr>
                <w:rFonts w:ascii="Times New Roman" w:hAnsi="Times New Roman" w:cs="Times New Roman"/>
                <w:b/>
                <w:sz w:val="20"/>
                <w:szCs w:val="20"/>
              </w:rPr>
            </w:pPr>
          </w:p>
        </w:tc>
        <w:tc>
          <w:tcPr>
            <w:tcW w:w="4080" w:type="dxa"/>
            <w:vMerge w:val="restart"/>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Наименование сельского поселения</w:t>
            </w:r>
          </w:p>
          <w:p w:rsidR="00833E2C" w:rsidRPr="00833E2C" w:rsidRDefault="00833E2C" w:rsidP="00833E2C">
            <w:pPr>
              <w:spacing w:after="0" w:line="240" w:lineRule="auto"/>
              <w:jc w:val="center"/>
              <w:rPr>
                <w:rFonts w:ascii="Times New Roman" w:hAnsi="Times New Roman" w:cs="Times New Roman"/>
                <w:b/>
                <w:sz w:val="20"/>
                <w:szCs w:val="20"/>
              </w:rPr>
            </w:pPr>
          </w:p>
          <w:p w:rsidR="00833E2C" w:rsidRPr="00833E2C" w:rsidRDefault="00833E2C" w:rsidP="00833E2C">
            <w:pPr>
              <w:spacing w:after="0" w:line="240" w:lineRule="auto"/>
              <w:jc w:val="center"/>
              <w:rPr>
                <w:rFonts w:ascii="Times New Roman" w:hAnsi="Times New Roman" w:cs="Times New Roman"/>
                <w:b/>
                <w:sz w:val="20"/>
                <w:szCs w:val="20"/>
              </w:rPr>
            </w:pPr>
          </w:p>
          <w:p w:rsidR="00833E2C" w:rsidRPr="00833E2C" w:rsidRDefault="00833E2C" w:rsidP="00833E2C">
            <w:pPr>
              <w:spacing w:after="0" w:line="240" w:lineRule="auto"/>
              <w:rPr>
                <w:rFonts w:ascii="Times New Roman" w:hAnsi="Times New Roman" w:cs="Times New Roman"/>
                <w:b/>
                <w:sz w:val="20"/>
                <w:szCs w:val="20"/>
              </w:rPr>
            </w:pPr>
          </w:p>
        </w:tc>
        <w:tc>
          <w:tcPr>
            <w:tcW w:w="7155" w:type="dxa"/>
            <w:gridSpan w:val="7"/>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Общие данные</w:t>
            </w:r>
          </w:p>
        </w:tc>
        <w:tc>
          <w:tcPr>
            <w:tcW w:w="3450" w:type="dxa"/>
            <w:gridSpan w:val="4"/>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 xml:space="preserve">Обеспеченность </w:t>
            </w:r>
            <w:proofErr w:type="gramStart"/>
            <w:r w:rsidRPr="00833E2C">
              <w:rPr>
                <w:rFonts w:ascii="Times New Roman" w:hAnsi="Times New Roman" w:cs="Times New Roman"/>
                <w:b/>
                <w:sz w:val="20"/>
                <w:szCs w:val="20"/>
              </w:rPr>
              <w:t>коммунальными</w:t>
            </w:r>
            <w:proofErr w:type="gramEnd"/>
          </w:p>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услугами (домов/человек)</w:t>
            </w:r>
          </w:p>
        </w:tc>
      </w:tr>
      <w:tr w:rsidR="00833E2C" w:rsidRPr="00833E2C" w:rsidTr="00833E2C">
        <w:tblPrEx>
          <w:tblCellMar>
            <w:top w:w="0" w:type="dxa"/>
            <w:bottom w:w="0" w:type="dxa"/>
          </w:tblCellMar>
        </w:tblPrEx>
        <w:trPr>
          <w:cantSplit/>
          <w:trHeight w:val="253"/>
        </w:trPr>
        <w:tc>
          <w:tcPr>
            <w:tcW w:w="540" w:type="dxa"/>
            <w:vMerge/>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4080" w:type="dxa"/>
            <w:vMerge/>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960" w:type="dxa"/>
            <w:vMerge w:val="restart"/>
            <w:tcBorders>
              <w:left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r w:rsidRPr="00833E2C">
              <w:rPr>
                <w:rFonts w:ascii="Times New Roman" w:hAnsi="Times New Roman" w:cs="Times New Roman"/>
                <w:b/>
                <w:sz w:val="20"/>
                <w:szCs w:val="20"/>
              </w:rPr>
              <w:t xml:space="preserve">Кол-во домов </w:t>
            </w:r>
          </w:p>
          <w:p w:rsidR="00833E2C" w:rsidRPr="00833E2C" w:rsidRDefault="00833E2C" w:rsidP="00833E2C">
            <w:pPr>
              <w:spacing w:after="0" w:line="240" w:lineRule="auto"/>
              <w:ind w:left="-36" w:right="113"/>
              <w:jc w:val="center"/>
              <w:rPr>
                <w:rFonts w:ascii="Times New Roman" w:hAnsi="Times New Roman" w:cs="Times New Roman"/>
                <w:b/>
                <w:sz w:val="20"/>
                <w:szCs w:val="20"/>
              </w:rPr>
            </w:pPr>
            <w:r w:rsidRPr="00833E2C">
              <w:rPr>
                <w:rFonts w:ascii="Times New Roman" w:hAnsi="Times New Roman" w:cs="Times New Roman"/>
                <w:b/>
                <w:sz w:val="20"/>
                <w:szCs w:val="20"/>
              </w:rPr>
              <w:t>(ед.)</w:t>
            </w:r>
          </w:p>
        </w:tc>
        <w:tc>
          <w:tcPr>
            <w:tcW w:w="960" w:type="dxa"/>
            <w:vMerge w:val="restart"/>
            <w:tcBorders>
              <w:left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r w:rsidRPr="00833E2C">
              <w:rPr>
                <w:rFonts w:ascii="Times New Roman" w:hAnsi="Times New Roman" w:cs="Times New Roman"/>
                <w:b/>
                <w:sz w:val="20"/>
                <w:szCs w:val="20"/>
              </w:rPr>
              <w:t>Кол-во квартир</w:t>
            </w:r>
          </w:p>
        </w:tc>
        <w:tc>
          <w:tcPr>
            <w:tcW w:w="3360" w:type="dxa"/>
            <w:gridSpan w:val="3"/>
            <w:vMerge w:val="restart"/>
            <w:tcBorders>
              <w:left w:val="nil"/>
            </w:tcBorders>
          </w:tcPr>
          <w:p w:rsidR="00833E2C" w:rsidRPr="00833E2C" w:rsidRDefault="00833E2C" w:rsidP="00833E2C">
            <w:pPr>
              <w:spacing w:after="0" w:line="240" w:lineRule="auto"/>
              <w:ind w:left="-36"/>
              <w:jc w:val="center"/>
              <w:rPr>
                <w:rFonts w:ascii="Times New Roman" w:hAnsi="Times New Roman" w:cs="Times New Roman"/>
                <w:b/>
                <w:sz w:val="20"/>
                <w:szCs w:val="20"/>
              </w:rPr>
            </w:pPr>
            <w:r w:rsidRPr="00833E2C">
              <w:rPr>
                <w:rFonts w:ascii="Times New Roman" w:hAnsi="Times New Roman" w:cs="Times New Roman"/>
                <w:b/>
                <w:sz w:val="20"/>
                <w:szCs w:val="20"/>
              </w:rPr>
              <w:t>Общ. площадь (</w:t>
            </w:r>
            <w:proofErr w:type="spellStart"/>
            <w:r w:rsidRPr="00833E2C">
              <w:rPr>
                <w:rFonts w:ascii="Times New Roman" w:hAnsi="Times New Roman" w:cs="Times New Roman"/>
                <w:b/>
                <w:sz w:val="20"/>
                <w:szCs w:val="20"/>
              </w:rPr>
              <w:t>кв</w:t>
            </w:r>
            <w:proofErr w:type="gramStart"/>
            <w:r w:rsidRPr="00833E2C">
              <w:rPr>
                <w:rFonts w:ascii="Times New Roman" w:hAnsi="Times New Roman" w:cs="Times New Roman"/>
                <w:b/>
                <w:sz w:val="20"/>
                <w:szCs w:val="20"/>
              </w:rPr>
              <w:t>.м</w:t>
            </w:r>
            <w:proofErr w:type="spellEnd"/>
            <w:proofErr w:type="gramEnd"/>
            <w:r w:rsidRPr="00833E2C">
              <w:rPr>
                <w:rFonts w:ascii="Times New Roman" w:hAnsi="Times New Roman" w:cs="Times New Roman"/>
                <w:b/>
                <w:sz w:val="20"/>
                <w:szCs w:val="20"/>
              </w:rPr>
              <w:t>)</w:t>
            </w:r>
          </w:p>
        </w:tc>
        <w:tc>
          <w:tcPr>
            <w:tcW w:w="855" w:type="dxa"/>
            <w:vMerge w:val="restart"/>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Кол-во </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жителей (чел.)</w:t>
            </w:r>
          </w:p>
        </w:tc>
        <w:tc>
          <w:tcPr>
            <w:tcW w:w="1020" w:type="dxa"/>
            <w:vMerge w:val="restart"/>
            <w:tcBorders>
              <w:right w:val="single" w:sz="18"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Уровень</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 Обеспеченности</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 жильем (</w:t>
            </w:r>
            <w:proofErr w:type="spellStart"/>
            <w:r w:rsidRPr="00833E2C">
              <w:rPr>
                <w:rFonts w:ascii="Times New Roman" w:hAnsi="Times New Roman" w:cs="Times New Roman"/>
                <w:b/>
                <w:sz w:val="20"/>
                <w:szCs w:val="20"/>
              </w:rPr>
              <w:t>кв</w:t>
            </w:r>
            <w:proofErr w:type="gramStart"/>
            <w:r w:rsidRPr="00833E2C">
              <w:rPr>
                <w:rFonts w:ascii="Times New Roman" w:hAnsi="Times New Roman" w:cs="Times New Roman"/>
                <w:b/>
                <w:sz w:val="20"/>
                <w:szCs w:val="20"/>
              </w:rPr>
              <w:t>.м</w:t>
            </w:r>
            <w:proofErr w:type="spellEnd"/>
            <w:proofErr w:type="gramEnd"/>
            <w:r w:rsidRPr="00833E2C">
              <w:rPr>
                <w:rFonts w:ascii="Times New Roman" w:hAnsi="Times New Roman" w:cs="Times New Roman"/>
                <w:b/>
                <w:sz w:val="20"/>
                <w:szCs w:val="20"/>
              </w:rPr>
              <w:t>/чел.)</w:t>
            </w:r>
          </w:p>
        </w:tc>
        <w:tc>
          <w:tcPr>
            <w:tcW w:w="1770" w:type="dxa"/>
            <w:gridSpan w:val="2"/>
            <w:vMerge w:val="restart"/>
            <w:tcBorders>
              <w:left w:val="nil"/>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Центральный</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водопровод</w:t>
            </w:r>
          </w:p>
        </w:tc>
        <w:tc>
          <w:tcPr>
            <w:tcW w:w="1680" w:type="dxa"/>
            <w:gridSpan w:val="2"/>
            <w:vMerge w:val="restart"/>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Сетевой газ</w:t>
            </w:r>
          </w:p>
        </w:tc>
      </w:tr>
      <w:tr w:rsidR="00833E2C" w:rsidRPr="00833E2C" w:rsidTr="00833E2C">
        <w:tblPrEx>
          <w:tblCellMar>
            <w:top w:w="0" w:type="dxa"/>
            <w:bottom w:w="0" w:type="dxa"/>
          </w:tblCellMar>
        </w:tblPrEx>
        <w:trPr>
          <w:cantSplit/>
          <w:trHeight w:val="260"/>
        </w:trPr>
        <w:tc>
          <w:tcPr>
            <w:tcW w:w="540" w:type="dxa"/>
            <w:vMerge/>
            <w:tcBorders>
              <w:left w:val="single" w:sz="24" w:space="0" w:color="auto"/>
              <w:bottom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4080" w:type="dxa"/>
            <w:vMerge/>
            <w:tcBorders>
              <w:left w:val="nil"/>
              <w:bottom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960" w:type="dxa"/>
            <w:vMerge/>
            <w:tcBorders>
              <w:left w:val="nil"/>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960" w:type="dxa"/>
            <w:vMerge/>
            <w:tcBorders>
              <w:left w:val="nil"/>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3360" w:type="dxa"/>
            <w:gridSpan w:val="3"/>
            <w:vMerge/>
            <w:tcBorders>
              <w:left w:val="nil"/>
              <w:bottom w:val="single" w:sz="4" w:space="0" w:color="auto"/>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855" w:type="dxa"/>
            <w:vMerge/>
            <w:tcBorders>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1020" w:type="dxa"/>
            <w:vMerge/>
            <w:tcBorders>
              <w:bottom w:val="nil"/>
              <w:right w:val="single" w:sz="18" w:space="0" w:color="auto"/>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1770" w:type="dxa"/>
            <w:gridSpan w:val="2"/>
            <w:vMerge/>
            <w:tcBorders>
              <w:left w:val="nil"/>
              <w:bottom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1680" w:type="dxa"/>
            <w:gridSpan w:val="2"/>
            <w:vMerge/>
            <w:tcBorders>
              <w:left w:val="single" w:sz="4" w:space="0" w:color="auto"/>
              <w:bottom w:val="single" w:sz="4" w:space="0" w:color="auto"/>
              <w:right w:val="single" w:sz="18" w:space="0" w:color="auto"/>
            </w:tcBorders>
          </w:tcPr>
          <w:p w:rsidR="00833E2C" w:rsidRPr="00833E2C" w:rsidRDefault="00833E2C" w:rsidP="00833E2C">
            <w:pPr>
              <w:spacing w:after="0" w:line="240" w:lineRule="auto"/>
              <w:ind w:left="113" w:right="113"/>
              <w:jc w:val="center"/>
              <w:rPr>
                <w:rFonts w:ascii="Times New Roman" w:hAnsi="Times New Roman" w:cs="Times New Roman"/>
                <w:b/>
                <w:sz w:val="20"/>
                <w:szCs w:val="20"/>
              </w:rPr>
            </w:pPr>
          </w:p>
        </w:tc>
      </w:tr>
      <w:tr w:rsidR="00833E2C" w:rsidRPr="00833E2C" w:rsidTr="00833E2C">
        <w:tblPrEx>
          <w:tblCellMar>
            <w:top w:w="0" w:type="dxa"/>
            <w:bottom w:w="0" w:type="dxa"/>
          </w:tblCellMar>
        </w:tblPrEx>
        <w:trPr>
          <w:cantSplit/>
          <w:trHeight w:val="480"/>
        </w:trPr>
        <w:tc>
          <w:tcPr>
            <w:tcW w:w="540" w:type="dxa"/>
            <w:vMerge/>
            <w:tcBorders>
              <w:left w:val="single" w:sz="24" w:space="0" w:color="auto"/>
              <w:bottom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4080" w:type="dxa"/>
            <w:vMerge/>
            <w:tcBorders>
              <w:left w:val="nil"/>
              <w:bottom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960" w:type="dxa"/>
            <w:vMerge/>
            <w:tcBorders>
              <w:left w:val="nil"/>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960" w:type="dxa"/>
            <w:vMerge/>
            <w:tcBorders>
              <w:left w:val="nil"/>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1153" w:type="dxa"/>
            <w:vMerge w:val="restart"/>
            <w:tcBorders>
              <w:left w:val="nil"/>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r w:rsidRPr="00833E2C">
              <w:rPr>
                <w:rFonts w:ascii="Times New Roman" w:hAnsi="Times New Roman" w:cs="Times New Roman"/>
                <w:b/>
                <w:sz w:val="20"/>
                <w:szCs w:val="20"/>
              </w:rPr>
              <w:t>Всего</w:t>
            </w:r>
          </w:p>
        </w:tc>
        <w:tc>
          <w:tcPr>
            <w:tcW w:w="2207" w:type="dxa"/>
            <w:gridSpan w:val="2"/>
            <w:tcBorders>
              <w:left w:val="nil"/>
              <w:bottom w:val="single" w:sz="4" w:space="0" w:color="auto"/>
            </w:tcBorders>
          </w:tcPr>
          <w:p w:rsidR="00833E2C" w:rsidRPr="00833E2C" w:rsidRDefault="00833E2C" w:rsidP="00833E2C">
            <w:pPr>
              <w:spacing w:after="0" w:line="240" w:lineRule="auto"/>
              <w:ind w:left="-36"/>
              <w:jc w:val="center"/>
              <w:rPr>
                <w:rFonts w:ascii="Times New Roman" w:hAnsi="Times New Roman" w:cs="Times New Roman"/>
                <w:b/>
                <w:sz w:val="20"/>
                <w:szCs w:val="20"/>
              </w:rPr>
            </w:pPr>
            <w:r w:rsidRPr="00833E2C">
              <w:rPr>
                <w:rFonts w:ascii="Times New Roman" w:hAnsi="Times New Roman" w:cs="Times New Roman"/>
                <w:b/>
                <w:sz w:val="20"/>
                <w:szCs w:val="20"/>
              </w:rPr>
              <w:t>В том числе ветхий и аварийный жилфонд</w:t>
            </w:r>
          </w:p>
        </w:tc>
        <w:tc>
          <w:tcPr>
            <w:tcW w:w="855" w:type="dxa"/>
            <w:vMerge/>
            <w:tcBorders>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1020" w:type="dxa"/>
            <w:vMerge/>
            <w:tcBorders>
              <w:bottom w:val="nil"/>
              <w:right w:val="single" w:sz="18" w:space="0" w:color="auto"/>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900" w:type="dxa"/>
            <w:vMerge w:val="restart"/>
            <w:tcBorders>
              <w:left w:val="nil"/>
              <w:bottom w:val="nil"/>
              <w:right w:val="single" w:sz="4"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домов (квартир)</w:t>
            </w:r>
          </w:p>
        </w:tc>
        <w:tc>
          <w:tcPr>
            <w:tcW w:w="870" w:type="dxa"/>
            <w:vMerge w:val="restart"/>
            <w:tcBorders>
              <w:left w:val="nil"/>
              <w:bottom w:val="nil"/>
              <w:right w:val="single" w:sz="4"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человек</w:t>
            </w:r>
          </w:p>
        </w:tc>
        <w:tc>
          <w:tcPr>
            <w:tcW w:w="840" w:type="dxa"/>
            <w:vMerge w:val="restart"/>
            <w:tcBorders>
              <w:left w:val="single" w:sz="4" w:space="0" w:color="auto"/>
              <w:bottom w:val="nil"/>
              <w:right w:val="single" w:sz="4"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Домов (квартир)</w:t>
            </w:r>
          </w:p>
        </w:tc>
        <w:tc>
          <w:tcPr>
            <w:tcW w:w="840" w:type="dxa"/>
            <w:vMerge w:val="restart"/>
            <w:tcBorders>
              <w:left w:val="single" w:sz="4" w:space="0" w:color="auto"/>
              <w:bottom w:val="nil"/>
              <w:right w:val="single" w:sz="18"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человек</w:t>
            </w:r>
          </w:p>
        </w:tc>
      </w:tr>
      <w:tr w:rsidR="00833E2C" w:rsidRPr="00833E2C" w:rsidTr="00833E2C">
        <w:tblPrEx>
          <w:tblCellMar>
            <w:top w:w="0" w:type="dxa"/>
            <w:bottom w:w="0" w:type="dxa"/>
          </w:tblCellMar>
        </w:tblPrEx>
        <w:trPr>
          <w:cantSplit/>
          <w:trHeight w:val="991"/>
        </w:trPr>
        <w:tc>
          <w:tcPr>
            <w:tcW w:w="540" w:type="dxa"/>
            <w:vMerge/>
            <w:tcBorders>
              <w:left w:val="single" w:sz="24" w:space="0" w:color="auto"/>
              <w:bottom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4080" w:type="dxa"/>
            <w:vMerge/>
            <w:tcBorders>
              <w:left w:val="nil"/>
              <w:bottom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960" w:type="dxa"/>
            <w:vMerge/>
            <w:tcBorders>
              <w:left w:val="nil"/>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960" w:type="dxa"/>
            <w:vMerge/>
            <w:tcBorders>
              <w:left w:val="nil"/>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1153" w:type="dxa"/>
            <w:vMerge/>
            <w:tcBorders>
              <w:left w:val="nil"/>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1007" w:type="dxa"/>
            <w:tcBorders>
              <w:left w:val="nil"/>
              <w:bottom w:val="nil"/>
            </w:tcBorders>
          </w:tcPr>
          <w:p w:rsidR="00833E2C" w:rsidRPr="00833E2C" w:rsidRDefault="00833E2C" w:rsidP="00833E2C">
            <w:pPr>
              <w:spacing w:after="0" w:line="240" w:lineRule="auto"/>
              <w:ind w:left="-36"/>
              <w:jc w:val="center"/>
              <w:rPr>
                <w:rFonts w:ascii="Times New Roman" w:hAnsi="Times New Roman" w:cs="Times New Roman"/>
                <w:b/>
                <w:sz w:val="20"/>
                <w:szCs w:val="20"/>
              </w:rPr>
            </w:pPr>
            <w:r w:rsidRPr="00833E2C">
              <w:rPr>
                <w:rFonts w:ascii="Times New Roman" w:hAnsi="Times New Roman" w:cs="Times New Roman"/>
                <w:b/>
                <w:sz w:val="20"/>
                <w:szCs w:val="20"/>
              </w:rPr>
              <w:t>Площадь</w:t>
            </w:r>
          </w:p>
        </w:tc>
        <w:tc>
          <w:tcPr>
            <w:tcW w:w="1200" w:type="dxa"/>
            <w:tcBorders>
              <w:left w:val="nil"/>
              <w:bottom w:val="nil"/>
            </w:tcBorders>
          </w:tcPr>
          <w:p w:rsidR="00833E2C" w:rsidRPr="00833E2C" w:rsidRDefault="00833E2C" w:rsidP="00833E2C">
            <w:pPr>
              <w:spacing w:after="0" w:line="240" w:lineRule="auto"/>
              <w:ind w:left="-36"/>
              <w:jc w:val="center"/>
              <w:rPr>
                <w:rFonts w:ascii="Times New Roman" w:hAnsi="Times New Roman" w:cs="Times New Roman"/>
                <w:b/>
                <w:sz w:val="20"/>
                <w:szCs w:val="20"/>
              </w:rPr>
            </w:pPr>
            <w:r w:rsidRPr="00833E2C">
              <w:rPr>
                <w:rFonts w:ascii="Times New Roman" w:hAnsi="Times New Roman" w:cs="Times New Roman"/>
                <w:b/>
                <w:sz w:val="20"/>
                <w:szCs w:val="20"/>
              </w:rPr>
              <w:t>% к общему наличию</w:t>
            </w:r>
          </w:p>
        </w:tc>
        <w:tc>
          <w:tcPr>
            <w:tcW w:w="855" w:type="dxa"/>
            <w:vMerge/>
            <w:tcBorders>
              <w:bottom w:val="nil"/>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1020" w:type="dxa"/>
            <w:vMerge/>
            <w:tcBorders>
              <w:bottom w:val="nil"/>
              <w:right w:val="single" w:sz="18" w:space="0" w:color="auto"/>
            </w:tcBorders>
            <w:textDirection w:val="btLr"/>
          </w:tcPr>
          <w:p w:rsidR="00833E2C" w:rsidRPr="00833E2C" w:rsidRDefault="00833E2C" w:rsidP="00833E2C">
            <w:pPr>
              <w:spacing w:after="0" w:line="240" w:lineRule="auto"/>
              <w:ind w:left="-36" w:right="113"/>
              <w:jc w:val="center"/>
              <w:rPr>
                <w:rFonts w:ascii="Times New Roman" w:hAnsi="Times New Roman" w:cs="Times New Roman"/>
                <w:b/>
                <w:sz w:val="20"/>
                <w:szCs w:val="20"/>
              </w:rPr>
            </w:pPr>
          </w:p>
        </w:tc>
        <w:tc>
          <w:tcPr>
            <w:tcW w:w="900" w:type="dxa"/>
            <w:vMerge/>
            <w:tcBorders>
              <w:left w:val="nil"/>
              <w:bottom w:val="single" w:sz="18" w:space="0" w:color="auto"/>
              <w:right w:val="single" w:sz="4"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 w:val="20"/>
                <w:szCs w:val="20"/>
              </w:rPr>
            </w:pPr>
          </w:p>
        </w:tc>
        <w:tc>
          <w:tcPr>
            <w:tcW w:w="870" w:type="dxa"/>
            <w:vMerge/>
            <w:tcBorders>
              <w:left w:val="nil"/>
              <w:bottom w:val="single" w:sz="18" w:space="0" w:color="auto"/>
              <w:right w:val="single" w:sz="4"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 w:val="20"/>
                <w:szCs w:val="20"/>
              </w:rPr>
            </w:pPr>
          </w:p>
        </w:tc>
        <w:tc>
          <w:tcPr>
            <w:tcW w:w="840" w:type="dxa"/>
            <w:vMerge/>
            <w:tcBorders>
              <w:left w:val="single" w:sz="4" w:space="0" w:color="auto"/>
              <w:bottom w:val="nil"/>
              <w:right w:val="single" w:sz="4"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 w:val="20"/>
                <w:szCs w:val="20"/>
              </w:rPr>
            </w:pPr>
          </w:p>
        </w:tc>
        <w:tc>
          <w:tcPr>
            <w:tcW w:w="840" w:type="dxa"/>
            <w:vMerge/>
            <w:tcBorders>
              <w:left w:val="single" w:sz="4" w:space="0" w:color="auto"/>
              <w:bottom w:val="nil"/>
              <w:right w:val="single" w:sz="18"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 w:val="20"/>
                <w:szCs w:val="20"/>
              </w:rPr>
            </w:pPr>
          </w:p>
        </w:tc>
      </w:tr>
      <w:tr w:rsidR="00833E2C" w:rsidRPr="00833E2C" w:rsidTr="00833E2C">
        <w:tblPrEx>
          <w:tblCellMar>
            <w:top w:w="0" w:type="dxa"/>
            <w:bottom w:w="0" w:type="dxa"/>
          </w:tblCellMar>
        </w:tblPrEx>
        <w:trPr>
          <w:cantSplit/>
          <w:trHeight w:val="161"/>
        </w:trPr>
        <w:tc>
          <w:tcPr>
            <w:tcW w:w="540" w:type="dxa"/>
            <w:tcBorders>
              <w:top w:val="single" w:sz="18"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w:t>
            </w:r>
          </w:p>
        </w:tc>
        <w:tc>
          <w:tcPr>
            <w:tcW w:w="4080"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w:t>
            </w:r>
          </w:p>
        </w:tc>
        <w:tc>
          <w:tcPr>
            <w:tcW w:w="960" w:type="dxa"/>
            <w:tcBorders>
              <w:top w:val="single" w:sz="18"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3</w:t>
            </w:r>
          </w:p>
        </w:tc>
        <w:tc>
          <w:tcPr>
            <w:tcW w:w="960" w:type="dxa"/>
            <w:tcBorders>
              <w:top w:val="single" w:sz="18"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4</w:t>
            </w:r>
          </w:p>
        </w:tc>
        <w:tc>
          <w:tcPr>
            <w:tcW w:w="1153" w:type="dxa"/>
            <w:tcBorders>
              <w:top w:val="single" w:sz="18"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5</w:t>
            </w:r>
          </w:p>
        </w:tc>
        <w:tc>
          <w:tcPr>
            <w:tcW w:w="1007" w:type="dxa"/>
            <w:tcBorders>
              <w:top w:val="single" w:sz="18"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6</w:t>
            </w:r>
          </w:p>
        </w:tc>
        <w:tc>
          <w:tcPr>
            <w:tcW w:w="1200" w:type="dxa"/>
            <w:tcBorders>
              <w:top w:val="single" w:sz="18"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7</w:t>
            </w:r>
          </w:p>
        </w:tc>
        <w:tc>
          <w:tcPr>
            <w:tcW w:w="855"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8</w:t>
            </w:r>
          </w:p>
        </w:tc>
        <w:tc>
          <w:tcPr>
            <w:tcW w:w="1020" w:type="dxa"/>
            <w:tcBorders>
              <w:top w:val="single" w:sz="18"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9</w:t>
            </w:r>
          </w:p>
        </w:tc>
        <w:tc>
          <w:tcPr>
            <w:tcW w:w="900" w:type="dxa"/>
            <w:tcBorders>
              <w:top w:val="single" w:sz="18"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10</w:t>
            </w:r>
          </w:p>
        </w:tc>
        <w:tc>
          <w:tcPr>
            <w:tcW w:w="870" w:type="dxa"/>
            <w:tcBorders>
              <w:top w:val="single" w:sz="18"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11</w:t>
            </w:r>
          </w:p>
        </w:tc>
        <w:tc>
          <w:tcPr>
            <w:tcW w:w="840" w:type="dxa"/>
            <w:tcBorders>
              <w:top w:val="single" w:sz="18"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12</w:t>
            </w:r>
          </w:p>
        </w:tc>
        <w:tc>
          <w:tcPr>
            <w:tcW w:w="840" w:type="dxa"/>
            <w:tcBorders>
              <w:top w:val="single" w:sz="18" w:space="0" w:color="auto"/>
              <w:left w:val="single" w:sz="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13</w:t>
            </w:r>
          </w:p>
        </w:tc>
      </w:tr>
      <w:tr w:rsidR="00833E2C" w:rsidRPr="00833E2C" w:rsidTr="00833E2C">
        <w:tblPrEx>
          <w:tblCellMar>
            <w:top w:w="0" w:type="dxa"/>
            <w:bottom w:w="0" w:type="dxa"/>
          </w:tblCellMar>
        </w:tblPrEx>
        <w:trPr>
          <w:cantSplit/>
          <w:trHeight w:val="104"/>
        </w:trPr>
        <w:tc>
          <w:tcPr>
            <w:tcW w:w="540" w:type="dxa"/>
            <w:tcBorders>
              <w:top w:val="single" w:sz="4" w:space="0" w:color="auto"/>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w:t>
            </w:r>
          </w:p>
        </w:tc>
        <w:tc>
          <w:tcPr>
            <w:tcW w:w="4080" w:type="dxa"/>
            <w:tcBorders>
              <w:top w:val="single" w:sz="4" w:space="0" w:color="auto"/>
              <w:left w:val="nil"/>
              <w:right w:val="single" w:sz="18" w:space="0" w:color="auto"/>
            </w:tcBorders>
          </w:tcPr>
          <w:p w:rsidR="00833E2C" w:rsidRPr="00833E2C" w:rsidRDefault="00833E2C" w:rsidP="00833E2C">
            <w:pPr>
              <w:spacing w:after="0" w:line="240" w:lineRule="auto"/>
              <w:rPr>
                <w:rFonts w:ascii="Times New Roman" w:hAnsi="Times New Roman" w:cs="Times New Roman"/>
                <w:b/>
                <w:snapToGrid w:val="0"/>
                <w:color w:val="000000"/>
                <w:sz w:val="20"/>
                <w:szCs w:val="20"/>
              </w:rPr>
            </w:pPr>
            <w:r w:rsidRPr="00833E2C">
              <w:rPr>
                <w:rFonts w:ascii="Times New Roman" w:hAnsi="Times New Roman" w:cs="Times New Roman"/>
                <w:b/>
                <w:snapToGrid w:val="0"/>
                <w:color w:val="000000"/>
                <w:sz w:val="20"/>
                <w:szCs w:val="20"/>
              </w:rPr>
              <w:t>Многоквартирный жилищный фонд</w:t>
            </w:r>
          </w:p>
        </w:tc>
        <w:tc>
          <w:tcPr>
            <w:tcW w:w="96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96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153"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007"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20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855" w:type="dxa"/>
            <w:tcBorders>
              <w:top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020" w:type="dxa"/>
            <w:tcBorders>
              <w:top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90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87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840" w:type="dxa"/>
            <w:tcBorders>
              <w:top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840" w:type="dxa"/>
            <w:tcBorders>
              <w:top w:val="single" w:sz="4" w:space="0" w:color="auto"/>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r>
      <w:tr w:rsidR="00833E2C" w:rsidRPr="00833E2C" w:rsidTr="00833E2C">
        <w:tblPrEx>
          <w:tblCellMar>
            <w:top w:w="0" w:type="dxa"/>
            <w:bottom w:w="0" w:type="dxa"/>
          </w:tblCellMar>
        </w:tblPrEx>
        <w:trPr>
          <w:cantSplit/>
          <w:trHeight w:val="104"/>
        </w:trPr>
        <w:tc>
          <w:tcPr>
            <w:tcW w:w="540" w:type="dxa"/>
            <w:tcBorders>
              <w:top w:val="single" w:sz="4" w:space="0" w:color="auto"/>
              <w:left w:val="single" w:sz="24"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16</w:t>
            </w:r>
          </w:p>
        </w:tc>
        <w:tc>
          <w:tcPr>
            <w:tcW w:w="4080" w:type="dxa"/>
            <w:tcBorders>
              <w:top w:val="single" w:sz="4" w:space="0" w:color="auto"/>
              <w:left w:val="nil"/>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Пурдошанское</w:t>
            </w:r>
          </w:p>
        </w:tc>
        <w:tc>
          <w:tcPr>
            <w:tcW w:w="96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17</w:t>
            </w:r>
          </w:p>
        </w:tc>
        <w:tc>
          <w:tcPr>
            <w:tcW w:w="96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35</w:t>
            </w:r>
          </w:p>
        </w:tc>
        <w:tc>
          <w:tcPr>
            <w:tcW w:w="1153"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1200</w:t>
            </w:r>
          </w:p>
        </w:tc>
        <w:tc>
          <w:tcPr>
            <w:tcW w:w="1007"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20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855" w:type="dxa"/>
            <w:tcBorders>
              <w:top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52</w:t>
            </w:r>
          </w:p>
        </w:tc>
        <w:tc>
          <w:tcPr>
            <w:tcW w:w="1020" w:type="dxa"/>
            <w:tcBorders>
              <w:top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23,1</w:t>
            </w:r>
          </w:p>
        </w:tc>
        <w:tc>
          <w:tcPr>
            <w:tcW w:w="90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35</w:t>
            </w:r>
          </w:p>
        </w:tc>
        <w:tc>
          <w:tcPr>
            <w:tcW w:w="87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52</w:t>
            </w:r>
          </w:p>
        </w:tc>
        <w:tc>
          <w:tcPr>
            <w:tcW w:w="840" w:type="dxa"/>
            <w:tcBorders>
              <w:top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13</w:t>
            </w:r>
          </w:p>
        </w:tc>
        <w:tc>
          <w:tcPr>
            <w:tcW w:w="840" w:type="dxa"/>
            <w:tcBorders>
              <w:top w:val="single" w:sz="4" w:space="0" w:color="auto"/>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42</w:t>
            </w:r>
          </w:p>
        </w:tc>
      </w:tr>
      <w:tr w:rsidR="00833E2C" w:rsidRPr="00833E2C" w:rsidTr="00833E2C">
        <w:tblPrEx>
          <w:tblCellMar>
            <w:top w:w="0" w:type="dxa"/>
            <w:bottom w:w="0" w:type="dxa"/>
          </w:tblCellMar>
        </w:tblPrEx>
        <w:trPr>
          <w:cantSplit/>
          <w:trHeight w:val="104"/>
        </w:trPr>
        <w:tc>
          <w:tcPr>
            <w:tcW w:w="540" w:type="dxa"/>
            <w:tcBorders>
              <w:top w:val="single" w:sz="4" w:space="0" w:color="auto"/>
              <w:left w:val="single" w:sz="24" w:space="0" w:color="auto"/>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w:t>
            </w:r>
          </w:p>
        </w:tc>
        <w:tc>
          <w:tcPr>
            <w:tcW w:w="4080" w:type="dxa"/>
            <w:tcBorders>
              <w:top w:val="single" w:sz="4" w:space="0" w:color="auto"/>
              <w:left w:val="nil"/>
              <w:bottom w:val="single" w:sz="4" w:space="0" w:color="auto"/>
              <w:right w:val="single" w:sz="18" w:space="0" w:color="auto"/>
            </w:tcBorders>
          </w:tcPr>
          <w:p w:rsidR="00833E2C" w:rsidRPr="00833E2C" w:rsidRDefault="00833E2C" w:rsidP="00833E2C">
            <w:pPr>
              <w:spacing w:after="0" w:line="240" w:lineRule="auto"/>
              <w:rPr>
                <w:rFonts w:ascii="Times New Roman" w:hAnsi="Times New Roman" w:cs="Times New Roman"/>
                <w:b/>
                <w:snapToGrid w:val="0"/>
                <w:color w:val="000000"/>
                <w:sz w:val="20"/>
                <w:szCs w:val="20"/>
              </w:rPr>
            </w:pPr>
            <w:r w:rsidRPr="00833E2C">
              <w:rPr>
                <w:rFonts w:ascii="Times New Roman" w:hAnsi="Times New Roman" w:cs="Times New Roman"/>
                <w:b/>
                <w:snapToGrid w:val="0"/>
                <w:color w:val="000000"/>
                <w:sz w:val="20"/>
                <w:szCs w:val="20"/>
              </w:rPr>
              <w:t>Индивидуальный жилищный фонд</w:t>
            </w:r>
          </w:p>
        </w:tc>
        <w:tc>
          <w:tcPr>
            <w:tcW w:w="960" w:type="dxa"/>
            <w:tcBorders>
              <w:top w:val="single" w:sz="4" w:space="0" w:color="auto"/>
              <w:left w:val="nil"/>
              <w:bottom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960" w:type="dxa"/>
            <w:tcBorders>
              <w:top w:val="single" w:sz="4" w:space="0" w:color="auto"/>
              <w:left w:val="nil"/>
              <w:bottom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1153" w:type="dxa"/>
            <w:tcBorders>
              <w:top w:val="single" w:sz="4" w:space="0" w:color="auto"/>
              <w:left w:val="nil"/>
              <w:bottom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1007" w:type="dxa"/>
            <w:tcBorders>
              <w:top w:val="single" w:sz="4" w:space="0" w:color="auto"/>
              <w:left w:val="nil"/>
              <w:bottom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1200" w:type="dxa"/>
            <w:tcBorders>
              <w:top w:val="single" w:sz="4" w:space="0" w:color="auto"/>
              <w:left w:val="nil"/>
              <w:bottom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855" w:type="dxa"/>
            <w:tcBorders>
              <w:top w:val="single" w:sz="4" w:space="0" w:color="auto"/>
              <w:bottom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1020" w:type="dxa"/>
            <w:tcBorders>
              <w:top w:val="single" w:sz="4" w:space="0" w:color="auto"/>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900" w:type="dxa"/>
            <w:tcBorders>
              <w:top w:val="single" w:sz="4" w:space="0" w:color="auto"/>
              <w:left w:val="nil"/>
              <w:bottom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870" w:type="dxa"/>
            <w:tcBorders>
              <w:top w:val="single" w:sz="4" w:space="0" w:color="auto"/>
              <w:left w:val="nil"/>
              <w:bottom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840" w:type="dxa"/>
            <w:tcBorders>
              <w:top w:val="single" w:sz="4" w:space="0" w:color="auto"/>
              <w:bottom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840" w:type="dxa"/>
            <w:tcBorders>
              <w:top w:val="single" w:sz="4" w:space="0" w:color="auto"/>
              <w:left w:val="single" w:sz="4" w:space="0" w:color="auto"/>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r>
      <w:tr w:rsidR="00833E2C" w:rsidRPr="00833E2C" w:rsidTr="00833E2C">
        <w:tblPrEx>
          <w:tblCellMar>
            <w:top w:w="0" w:type="dxa"/>
            <w:bottom w:w="0" w:type="dxa"/>
          </w:tblCellMar>
        </w:tblPrEx>
        <w:trPr>
          <w:cantSplit/>
          <w:trHeight w:val="104"/>
        </w:trPr>
        <w:tc>
          <w:tcPr>
            <w:tcW w:w="540" w:type="dxa"/>
            <w:tcBorders>
              <w:top w:val="single" w:sz="4" w:space="0" w:color="auto"/>
              <w:left w:val="single" w:sz="24"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16</w:t>
            </w:r>
          </w:p>
        </w:tc>
        <w:tc>
          <w:tcPr>
            <w:tcW w:w="4080" w:type="dxa"/>
            <w:tcBorders>
              <w:top w:val="single" w:sz="4" w:space="0" w:color="auto"/>
              <w:left w:val="nil"/>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Пурдошанское</w:t>
            </w:r>
          </w:p>
        </w:tc>
        <w:tc>
          <w:tcPr>
            <w:tcW w:w="96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629</w:t>
            </w:r>
          </w:p>
        </w:tc>
        <w:tc>
          <w:tcPr>
            <w:tcW w:w="96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153"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30373</w:t>
            </w:r>
          </w:p>
        </w:tc>
        <w:tc>
          <w:tcPr>
            <w:tcW w:w="1007"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20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855" w:type="dxa"/>
            <w:tcBorders>
              <w:top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744</w:t>
            </w:r>
          </w:p>
        </w:tc>
        <w:tc>
          <w:tcPr>
            <w:tcW w:w="1020" w:type="dxa"/>
            <w:tcBorders>
              <w:top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41,5</w:t>
            </w:r>
          </w:p>
        </w:tc>
        <w:tc>
          <w:tcPr>
            <w:tcW w:w="90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452</w:t>
            </w:r>
          </w:p>
        </w:tc>
        <w:tc>
          <w:tcPr>
            <w:tcW w:w="870" w:type="dxa"/>
            <w:tcBorders>
              <w:top w:val="single" w:sz="4"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724</w:t>
            </w:r>
          </w:p>
        </w:tc>
        <w:tc>
          <w:tcPr>
            <w:tcW w:w="840" w:type="dxa"/>
            <w:tcBorders>
              <w:top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395</w:t>
            </w:r>
          </w:p>
        </w:tc>
        <w:tc>
          <w:tcPr>
            <w:tcW w:w="840" w:type="dxa"/>
            <w:tcBorders>
              <w:top w:val="single" w:sz="4" w:space="0" w:color="auto"/>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645</w:t>
            </w:r>
          </w:p>
        </w:tc>
      </w:tr>
      <w:tr w:rsidR="00833E2C" w:rsidRPr="00833E2C" w:rsidTr="00833E2C">
        <w:tblPrEx>
          <w:tblCellMar>
            <w:top w:w="0" w:type="dxa"/>
            <w:bottom w:w="0" w:type="dxa"/>
          </w:tblCellMar>
        </w:tblPrEx>
        <w:trPr>
          <w:cantSplit/>
          <w:trHeight w:val="104"/>
        </w:trPr>
        <w:tc>
          <w:tcPr>
            <w:tcW w:w="540" w:type="dxa"/>
            <w:tcBorders>
              <w:top w:val="single" w:sz="18" w:space="0" w:color="auto"/>
              <w:left w:val="single" w:sz="24" w:space="0" w:color="auto"/>
              <w:bottom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4080" w:type="dxa"/>
            <w:tcBorders>
              <w:top w:val="single" w:sz="18" w:space="0" w:color="auto"/>
              <w:left w:val="nil"/>
              <w:bottom w:val="single" w:sz="24" w:space="0" w:color="auto"/>
              <w:right w:val="single" w:sz="18" w:space="0" w:color="auto"/>
            </w:tcBorders>
          </w:tcPr>
          <w:p w:rsidR="00833E2C" w:rsidRPr="00833E2C" w:rsidRDefault="00833E2C" w:rsidP="00833E2C">
            <w:pPr>
              <w:spacing w:after="0" w:line="240" w:lineRule="auto"/>
              <w:rPr>
                <w:rFonts w:ascii="Times New Roman" w:hAnsi="Times New Roman" w:cs="Times New Roman"/>
                <w:b/>
                <w:snapToGrid w:val="0"/>
                <w:color w:val="000000"/>
                <w:sz w:val="20"/>
                <w:szCs w:val="20"/>
              </w:rPr>
            </w:pPr>
            <w:r w:rsidRPr="00833E2C">
              <w:rPr>
                <w:rFonts w:ascii="Times New Roman" w:hAnsi="Times New Roman" w:cs="Times New Roman"/>
                <w:b/>
                <w:snapToGrid w:val="0"/>
                <w:color w:val="000000"/>
                <w:sz w:val="20"/>
                <w:szCs w:val="20"/>
              </w:rPr>
              <w:t>Всего по сельскому поселению</w:t>
            </w:r>
          </w:p>
        </w:tc>
        <w:tc>
          <w:tcPr>
            <w:tcW w:w="960" w:type="dxa"/>
            <w:tcBorders>
              <w:top w:val="single" w:sz="18" w:space="0" w:color="auto"/>
              <w:left w:val="nil"/>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646</w:t>
            </w:r>
          </w:p>
        </w:tc>
        <w:tc>
          <w:tcPr>
            <w:tcW w:w="960" w:type="dxa"/>
            <w:tcBorders>
              <w:top w:val="single" w:sz="18" w:space="0" w:color="auto"/>
              <w:left w:val="nil"/>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35</w:t>
            </w:r>
          </w:p>
        </w:tc>
        <w:tc>
          <w:tcPr>
            <w:tcW w:w="1153" w:type="dxa"/>
            <w:tcBorders>
              <w:top w:val="single" w:sz="18" w:space="0" w:color="auto"/>
              <w:left w:val="nil"/>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31573</w:t>
            </w:r>
          </w:p>
        </w:tc>
        <w:tc>
          <w:tcPr>
            <w:tcW w:w="1007" w:type="dxa"/>
            <w:tcBorders>
              <w:top w:val="single" w:sz="18" w:space="0" w:color="auto"/>
              <w:left w:val="nil"/>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1200" w:type="dxa"/>
            <w:tcBorders>
              <w:top w:val="single" w:sz="18" w:space="0" w:color="auto"/>
              <w:left w:val="nil"/>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855" w:type="dxa"/>
            <w:tcBorders>
              <w:top w:val="single" w:sz="18" w:space="0" w:color="auto"/>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796</w:t>
            </w:r>
          </w:p>
        </w:tc>
        <w:tc>
          <w:tcPr>
            <w:tcW w:w="1020" w:type="dxa"/>
            <w:tcBorders>
              <w:top w:val="single" w:sz="18" w:space="0" w:color="auto"/>
              <w:bottom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39,6</w:t>
            </w:r>
          </w:p>
        </w:tc>
        <w:tc>
          <w:tcPr>
            <w:tcW w:w="900" w:type="dxa"/>
            <w:tcBorders>
              <w:top w:val="single" w:sz="18" w:space="0" w:color="auto"/>
              <w:left w:val="nil"/>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487</w:t>
            </w:r>
          </w:p>
        </w:tc>
        <w:tc>
          <w:tcPr>
            <w:tcW w:w="870" w:type="dxa"/>
            <w:tcBorders>
              <w:top w:val="single" w:sz="18" w:space="0" w:color="auto"/>
              <w:left w:val="nil"/>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776</w:t>
            </w:r>
          </w:p>
        </w:tc>
        <w:tc>
          <w:tcPr>
            <w:tcW w:w="840" w:type="dxa"/>
            <w:tcBorders>
              <w:top w:val="single" w:sz="18" w:space="0" w:color="auto"/>
              <w:bottom w:val="single" w:sz="2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408</w:t>
            </w:r>
          </w:p>
        </w:tc>
        <w:tc>
          <w:tcPr>
            <w:tcW w:w="840" w:type="dxa"/>
            <w:tcBorders>
              <w:top w:val="single" w:sz="18" w:space="0" w:color="auto"/>
              <w:left w:val="single" w:sz="4" w:space="0" w:color="auto"/>
              <w:bottom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687</w:t>
            </w:r>
          </w:p>
        </w:tc>
      </w:tr>
    </w:tbl>
    <w:p w:rsidR="00833E2C" w:rsidRPr="00833E2C" w:rsidRDefault="00833E2C" w:rsidP="00833E2C">
      <w:pPr>
        <w:widowControl w:val="0"/>
        <w:spacing w:after="0" w:line="240" w:lineRule="auto"/>
        <w:jc w:val="both"/>
        <w:rPr>
          <w:rFonts w:ascii="Times New Roman" w:hAnsi="Times New Roman" w:cs="Times New Roman"/>
          <w:sz w:val="28"/>
          <w:szCs w:val="24"/>
        </w:rPr>
      </w:pPr>
    </w:p>
    <w:p w:rsidR="00833E2C" w:rsidRPr="00833E2C" w:rsidRDefault="00833E2C" w:rsidP="00833E2C">
      <w:pPr>
        <w:widowControl w:val="0"/>
        <w:spacing w:after="0" w:line="240" w:lineRule="auto"/>
        <w:jc w:val="both"/>
        <w:rPr>
          <w:rFonts w:ascii="Times New Roman" w:hAnsi="Times New Roman" w:cs="Times New Roman"/>
          <w:sz w:val="28"/>
          <w:szCs w:val="24"/>
        </w:rPr>
      </w:pPr>
    </w:p>
    <w:p w:rsidR="00833E2C" w:rsidRPr="00833E2C" w:rsidRDefault="00833E2C" w:rsidP="00833E2C">
      <w:pPr>
        <w:widowControl w:val="0"/>
        <w:spacing w:after="0" w:line="240" w:lineRule="auto"/>
        <w:jc w:val="both"/>
        <w:rPr>
          <w:rFonts w:ascii="Times New Roman" w:hAnsi="Times New Roman" w:cs="Times New Roman"/>
          <w:sz w:val="28"/>
          <w:szCs w:val="24"/>
        </w:rPr>
      </w:pPr>
    </w:p>
    <w:p w:rsidR="00833E2C" w:rsidRPr="00833E2C" w:rsidRDefault="00833E2C" w:rsidP="00833E2C">
      <w:pPr>
        <w:widowControl w:val="0"/>
        <w:spacing w:after="0" w:line="240" w:lineRule="auto"/>
        <w:jc w:val="both"/>
        <w:rPr>
          <w:rFonts w:ascii="Times New Roman" w:hAnsi="Times New Roman" w:cs="Times New Roman"/>
          <w:sz w:val="28"/>
          <w:szCs w:val="24"/>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right"/>
        <w:rPr>
          <w:rFonts w:ascii="Times New Roman" w:hAnsi="Times New Roman" w:cs="Times New Roman"/>
          <w:sz w:val="28"/>
          <w:szCs w:val="28"/>
        </w:rPr>
      </w:pPr>
    </w:p>
    <w:p w:rsidR="00833E2C" w:rsidRPr="00833E2C" w:rsidRDefault="00833E2C" w:rsidP="00833E2C">
      <w:pPr>
        <w:widowControl w:val="0"/>
        <w:spacing w:after="0" w:line="240" w:lineRule="auto"/>
        <w:jc w:val="center"/>
        <w:rPr>
          <w:rFonts w:ascii="Times New Roman" w:hAnsi="Times New Roman" w:cs="Times New Roman"/>
        </w:rPr>
      </w:pPr>
      <w:r w:rsidRPr="00833E2C">
        <w:rPr>
          <w:rFonts w:ascii="Times New Roman" w:hAnsi="Times New Roman" w:cs="Times New Roman"/>
        </w:rPr>
        <w:t xml:space="preserve">Таблица </w:t>
      </w:r>
      <w:r w:rsidRPr="00833E2C">
        <w:rPr>
          <w:rFonts w:ascii="Times New Roman" w:hAnsi="Times New Roman" w:cs="Times New Roman"/>
          <w:b/>
          <w:sz w:val="24"/>
          <w:szCs w:val="24"/>
        </w:rPr>
        <w:t>Характеристика наличия и состояния объектов социальной сферы</w:t>
      </w:r>
    </w:p>
    <w:p w:rsidR="00833E2C" w:rsidRPr="00833E2C" w:rsidRDefault="00833E2C" w:rsidP="00833E2C">
      <w:pPr>
        <w:keepNext/>
        <w:widowControl w:val="0"/>
        <w:spacing w:after="0" w:line="240" w:lineRule="auto"/>
        <w:ind w:firstLine="360"/>
        <w:jc w:val="center"/>
        <w:outlineLvl w:val="4"/>
        <w:rPr>
          <w:rFonts w:ascii="Times New Roman" w:hAnsi="Times New Roman" w:cs="Times New Roman"/>
          <w:b/>
          <w:noProof/>
          <w:sz w:val="24"/>
          <w:szCs w:val="24"/>
        </w:rPr>
      </w:pPr>
      <w:r w:rsidRPr="00833E2C">
        <w:rPr>
          <w:rFonts w:ascii="Times New Roman" w:hAnsi="Times New Roman" w:cs="Times New Roman"/>
          <w:b/>
          <w:noProof/>
          <w:sz w:val="24"/>
          <w:szCs w:val="24"/>
        </w:rPr>
        <w:t xml:space="preserve">на территории Пурдошанского сельского поселения  </w:t>
      </w:r>
      <w:r w:rsidRPr="00833E2C">
        <w:rPr>
          <w:rFonts w:ascii="Times New Roman" w:hAnsi="Times New Roman" w:cs="Times New Roman"/>
          <w:b/>
          <w:sz w:val="24"/>
          <w:szCs w:val="24"/>
        </w:rPr>
        <w:t xml:space="preserve"> </w:t>
      </w:r>
      <w:r w:rsidRPr="00833E2C">
        <w:rPr>
          <w:rFonts w:ascii="Times New Roman" w:hAnsi="Times New Roman" w:cs="Times New Roman"/>
          <w:b/>
          <w:noProof/>
          <w:sz w:val="24"/>
          <w:szCs w:val="24"/>
        </w:rPr>
        <w:t>по состоянию на 01.01.2013 г</w:t>
      </w:r>
    </w:p>
    <w:tbl>
      <w:tblPr>
        <w:tblW w:w="14560" w:type="dxa"/>
        <w:tblInd w:w="22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firstRow="0" w:lastRow="0" w:firstColumn="0" w:lastColumn="0" w:noHBand="0" w:noVBand="0"/>
      </w:tblPr>
      <w:tblGrid>
        <w:gridCol w:w="480"/>
        <w:gridCol w:w="2400"/>
        <w:gridCol w:w="480"/>
        <w:gridCol w:w="720"/>
        <w:gridCol w:w="600"/>
        <w:gridCol w:w="630"/>
        <w:gridCol w:w="330"/>
        <w:gridCol w:w="480"/>
        <w:gridCol w:w="600"/>
        <w:gridCol w:w="573"/>
        <w:gridCol w:w="507"/>
        <w:gridCol w:w="840"/>
        <w:gridCol w:w="600"/>
        <w:gridCol w:w="480"/>
        <w:gridCol w:w="687"/>
        <w:gridCol w:w="600"/>
        <w:gridCol w:w="840"/>
        <w:gridCol w:w="513"/>
        <w:gridCol w:w="720"/>
        <w:gridCol w:w="600"/>
        <w:gridCol w:w="880"/>
      </w:tblGrid>
      <w:tr w:rsidR="00833E2C" w:rsidRPr="00833E2C" w:rsidTr="00833E2C">
        <w:tblPrEx>
          <w:tblCellMar>
            <w:top w:w="0" w:type="dxa"/>
            <w:bottom w:w="0" w:type="dxa"/>
          </w:tblCellMar>
        </w:tblPrEx>
        <w:trPr>
          <w:cantSplit/>
          <w:trHeight w:val="320"/>
        </w:trPr>
        <w:tc>
          <w:tcPr>
            <w:tcW w:w="480" w:type="dxa"/>
            <w:vMerge w:val="restart"/>
            <w:tcBorders>
              <w:right w:val="single" w:sz="18" w:space="0" w:color="auto"/>
            </w:tcBorders>
          </w:tcPr>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r w:rsidRPr="00833E2C">
              <w:rPr>
                <w:rFonts w:ascii="Times New Roman" w:hAnsi="Times New Roman" w:cs="Times New Roman"/>
                <w:b/>
                <w:sz w:val="20"/>
                <w:szCs w:val="20"/>
              </w:rPr>
              <w:t xml:space="preserve">№ </w:t>
            </w:r>
            <w:proofErr w:type="gramStart"/>
            <w:r w:rsidRPr="00833E2C">
              <w:rPr>
                <w:rFonts w:ascii="Times New Roman" w:hAnsi="Times New Roman" w:cs="Times New Roman"/>
                <w:b/>
                <w:sz w:val="20"/>
                <w:szCs w:val="20"/>
              </w:rPr>
              <w:t>п</w:t>
            </w:r>
            <w:proofErr w:type="gramEnd"/>
            <w:r w:rsidRPr="00833E2C">
              <w:rPr>
                <w:rFonts w:ascii="Times New Roman" w:hAnsi="Times New Roman" w:cs="Times New Roman"/>
                <w:b/>
                <w:sz w:val="20"/>
                <w:szCs w:val="20"/>
              </w:rPr>
              <w:t>/п</w:t>
            </w: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p w:rsidR="00833E2C" w:rsidRPr="00833E2C" w:rsidRDefault="00833E2C" w:rsidP="00833E2C">
            <w:pPr>
              <w:widowControl w:val="0"/>
              <w:spacing w:after="0" w:line="240" w:lineRule="auto"/>
              <w:ind w:left="-108" w:right="-108" w:firstLine="108"/>
              <w:jc w:val="center"/>
              <w:rPr>
                <w:rFonts w:ascii="Times New Roman" w:hAnsi="Times New Roman" w:cs="Times New Roman"/>
                <w:b/>
                <w:sz w:val="20"/>
                <w:szCs w:val="20"/>
              </w:rPr>
            </w:pPr>
          </w:p>
        </w:tc>
        <w:tc>
          <w:tcPr>
            <w:tcW w:w="2400" w:type="dxa"/>
            <w:vMerge w:val="restart"/>
            <w:tcBorders>
              <w:left w:val="nil"/>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 xml:space="preserve">Наименование сельского поселения </w:t>
            </w:r>
          </w:p>
        </w:tc>
        <w:tc>
          <w:tcPr>
            <w:tcW w:w="2430" w:type="dxa"/>
            <w:gridSpan w:val="4"/>
            <w:tcBorders>
              <w:left w:val="nil"/>
              <w:bottom w:val="single" w:sz="2"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Общеобразовательные школы</w:t>
            </w:r>
          </w:p>
        </w:tc>
        <w:tc>
          <w:tcPr>
            <w:tcW w:w="1983" w:type="dxa"/>
            <w:gridSpan w:val="4"/>
            <w:tcBorders>
              <w:left w:val="nil"/>
              <w:bottom w:val="single" w:sz="2"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Детские дошкольные учреждения</w:t>
            </w:r>
          </w:p>
        </w:tc>
        <w:tc>
          <w:tcPr>
            <w:tcW w:w="1947" w:type="dxa"/>
            <w:gridSpan w:val="3"/>
            <w:tcBorders>
              <w:left w:val="nil"/>
              <w:bottom w:val="single" w:sz="2"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proofErr w:type="spellStart"/>
            <w:r w:rsidRPr="00833E2C">
              <w:rPr>
                <w:rFonts w:ascii="Times New Roman" w:hAnsi="Times New Roman" w:cs="Times New Roman"/>
                <w:b/>
                <w:sz w:val="20"/>
                <w:szCs w:val="20"/>
              </w:rPr>
              <w:t>ФАПы</w:t>
            </w:r>
            <w:proofErr w:type="spellEnd"/>
            <w:r w:rsidRPr="00833E2C">
              <w:rPr>
                <w:rFonts w:ascii="Times New Roman" w:hAnsi="Times New Roman" w:cs="Times New Roman"/>
                <w:b/>
                <w:sz w:val="20"/>
                <w:szCs w:val="20"/>
              </w:rPr>
              <w:t xml:space="preserve"> и офисы врача общей практики</w:t>
            </w:r>
          </w:p>
        </w:tc>
        <w:tc>
          <w:tcPr>
            <w:tcW w:w="2607" w:type="dxa"/>
            <w:gridSpan w:val="4"/>
            <w:tcBorders>
              <w:left w:val="nil"/>
              <w:bottom w:val="single" w:sz="2"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Культурно-досуговые учреждения</w:t>
            </w:r>
          </w:p>
        </w:tc>
        <w:tc>
          <w:tcPr>
            <w:tcW w:w="2713" w:type="dxa"/>
            <w:gridSpan w:val="4"/>
            <w:tcBorders>
              <w:left w:val="nil"/>
              <w:bottom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Плоскостные спортивные сооружения</w:t>
            </w:r>
          </w:p>
        </w:tc>
      </w:tr>
      <w:tr w:rsidR="00833E2C" w:rsidRPr="00833E2C" w:rsidTr="00833E2C">
        <w:tblPrEx>
          <w:tblCellMar>
            <w:top w:w="0" w:type="dxa"/>
            <w:bottom w:w="0" w:type="dxa"/>
          </w:tblCellMar>
        </w:tblPrEx>
        <w:trPr>
          <w:cantSplit/>
          <w:trHeight w:val="2204"/>
        </w:trPr>
        <w:tc>
          <w:tcPr>
            <w:tcW w:w="480" w:type="dxa"/>
            <w:vMerge/>
            <w:tcBorders>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p>
        </w:tc>
        <w:tc>
          <w:tcPr>
            <w:tcW w:w="2400" w:type="dxa"/>
            <w:vMerge/>
            <w:tcBorders>
              <w:left w:val="nil"/>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p>
        </w:tc>
        <w:tc>
          <w:tcPr>
            <w:tcW w:w="480" w:type="dxa"/>
            <w:tcBorders>
              <w:top w:val="single" w:sz="2" w:space="0" w:color="auto"/>
              <w:left w:val="nil"/>
              <w:bottom w:val="nil"/>
              <w:right w:val="single" w:sz="2" w:space="0" w:color="auto"/>
            </w:tcBorders>
            <w:textDirection w:val="btLr"/>
          </w:tcPr>
          <w:p w:rsidR="00833E2C" w:rsidRPr="00833E2C" w:rsidRDefault="00833E2C" w:rsidP="00833E2C">
            <w:pPr>
              <w:widowControl w:val="0"/>
              <w:spacing w:after="0" w:line="240" w:lineRule="auto"/>
              <w:ind w:left="-108" w:right="-78"/>
              <w:jc w:val="center"/>
              <w:rPr>
                <w:rFonts w:ascii="Times New Roman" w:hAnsi="Times New Roman" w:cs="Times New Roman"/>
                <w:b/>
                <w:sz w:val="20"/>
                <w:szCs w:val="20"/>
              </w:rPr>
            </w:pPr>
            <w:r w:rsidRPr="00833E2C">
              <w:rPr>
                <w:rFonts w:ascii="Times New Roman" w:hAnsi="Times New Roman" w:cs="Times New Roman"/>
                <w:b/>
                <w:sz w:val="20"/>
                <w:szCs w:val="20"/>
              </w:rPr>
              <w:t>Наличие (ед.)</w:t>
            </w:r>
          </w:p>
        </w:tc>
        <w:tc>
          <w:tcPr>
            <w:tcW w:w="720" w:type="dxa"/>
            <w:tcBorders>
              <w:top w:val="single" w:sz="2" w:space="0" w:color="auto"/>
              <w:left w:val="nil"/>
              <w:bottom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Мощность – ученических мест</w:t>
            </w:r>
          </w:p>
        </w:tc>
        <w:tc>
          <w:tcPr>
            <w:tcW w:w="600" w:type="dxa"/>
            <w:tcBorders>
              <w:top w:val="single" w:sz="2" w:space="0" w:color="auto"/>
              <w:left w:val="single" w:sz="2" w:space="0" w:color="auto"/>
              <w:bottom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Тех. состояние здания (</w:t>
            </w:r>
            <w:proofErr w:type="spellStart"/>
            <w:r w:rsidRPr="00833E2C">
              <w:rPr>
                <w:rFonts w:ascii="Times New Roman" w:hAnsi="Times New Roman" w:cs="Times New Roman"/>
                <w:b/>
                <w:sz w:val="20"/>
                <w:szCs w:val="20"/>
              </w:rPr>
              <w:t>удовл</w:t>
            </w:r>
            <w:proofErr w:type="spellEnd"/>
            <w:r w:rsidRPr="00833E2C">
              <w:rPr>
                <w:rFonts w:ascii="Times New Roman" w:hAnsi="Times New Roman" w:cs="Times New Roman"/>
                <w:b/>
                <w:sz w:val="20"/>
                <w:szCs w:val="20"/>
              </w:rPr>
              <w:t>., ветхое, авар.)</w:t>
            </w:r>
          </w:p>
        </w:tc>
        <w:tc>
          <w:tcPr>
            <w:tcW w:w="630" w:type="dxa"/>
            <w:tcBorders>
              <w:top w:val="single" w:sz="2" w:space="0" w:color="auto"/>
              <w:left w:val="single" w:sz="2" w:space="0" w:color="auto"/>
              <w:bottom w:val="nil"/>
              <w:right w:val="single" w:sz="18"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 xml:space="preserve">Уровень обеспеченности </w:t>
            </w:r>
          </w:p>
        </w:tc>
        <w:tc>
          <w:tcPr>
            <w:tcW w:w="330" w:type="dxa"/>
            <w:tcBorders>
              <w:top w:val="single" w:sz="2" w:space="0" w:color="auto"/>
              <w:left w:val="nil"/>
              <w:bottom w:val="nil"/>
              <w:right w:val="single" w:sz="2" w:space="0" w:color="auto"/>
            </w:tcBorders>
            <w:textDirection w:val="btLr"/>
          </w:tcPr>
          <w:p w:rsidR="00833E2C" w:rsidRPr="00833E2C" w:rsidRDefault="00833E2C" w:rsidP="00833E2C">
            <w:pPr>
              <w:widowControl w:val="0"/>
              <w:spacing w:after="0" w:line="240" w:lineRule="auto"/>
              <w:ind w:left="-108" w:right="-78"/>
              <w:jc w:val="center"/>
              <w:rPr>
                <w:rFonts w:ascii="Times New Roman" w:hAnsi="Times New Roman" w:cs="Times New Roman"/>
                <w:b/>
                <w:sz w:val="20"/>
                <w:szCs w:val="20"/>
              </w:rPr>
            </w:pPr>
            <w:r w:rsidRPr="00833E2C">
              <w:rPr>
                <w:rFonts w:ascii="Times New Roman" w:hAnsi="Times New Roman" w:cs="Times New Roman"/>
                <w:b/>
                <w:sz w:val="20"/>
                <w:szCs w:val="20"/>
              </w:rPr>
              <w:t>Наличие (ед.)</w:t>
            </w:r>
          </w:p>
        </w:tc>
        <w:tc>
          <w:tcPr>
            <w:tcW w:w="480" w:type="dxa"/>
            <w:tcBorders>
              <w:top w:val="single" w:sz="2" w:space="0" w:color="auto"/>
              <w:left w:val="single" w:sz="2" w:space="0" w:color="auto"/>
              <w:bottom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Мощность – детских мест</w:t>
            </w:r>
          </w:p>
        </w:tc>
        <w:tc>
          <w:tcPr>
            <w:tcW w:w="600" w:type="dxa"/>
            <w:tcBorders>
              <w:top w:val="single" w:sz="2" w:space="0" w:color="auto"/>
              <w:left w:val="nil"/>
              <w:bottom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Тех. состояние здания (</w:t>
            </w:r>
            <w:proofErr w:type="spellStart"/>
            <w:r w:rsidRPr="00833E2C">
              <w:rPr>
                <w:rFonts w:ascii="Times New Roman" w:hAnsi="Times New Roman" w:cs="Times New Roman"/>
                <w:b/>
                <w:sz w:val="20"/>
                <w:szCs w:val="20"/>
              </w:rPr>
              <w:t>удовл</w:t>
            </w:r>
            <w:proofErr w:type="spellEnd"/>
            <w:r w:rsidRPr="00833E2C">
              <w:rPr>
                <w:rFonts w:ascii="Times New Roman" w:hAnsi="Times New Roman" w:cs="Times New Roman"/>
                <w:b/>
                <w:sz w:val="20"/>
                <w:szCs w:val="20"/>
              </w:rPr>
              <w:t>., ветхое, авар.)</w:t>
            </w:r>
          </w:p>
        </w:tc>
        <w:tc>
          <w:tcPr>
            <w:tcW w:w="573" w:type="dxa"/>
            <w:tcBorders>
              <w:top w:val="single" w:sz="2" w:space="0" w:color="auto"/>
              <w:left w:val="nil"/>
              <w:bottom w:val="nil"/>
              <w:right w:val="single" w:sz="18"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 xml:space="preserve">Уровень обеспеченности </w:t>
            </w:r>
          </w:p>
        </w:tc>
        <w:tc>
          <w:tcPr>
            <w:tcW w:w="507" w:type="dxa"/>
            <w:tcBorders>
              <w:top w:val="single" w:sz="2" w:space="0" w:color="auto"/>
              <w:left w:val="nil"/>
              <w:bottom w:val="nil"/>
              <w:right w:val="single" w:sz="2" w:space="0" w:color="auto"/>
            </w:tcBorders>
            <w:textDirection w:val="btLr"/>
          </w:tcPr>
          <w:p w:rsidR="00833E2C" w:rsidRPr="00833E2C" w:rsidRDefault="00833E2C" w:rsidP="00833E2C">
            <w:pPr>
              <w:widowControl w:val="0"/>
              <w:spacing w:after="0" w:line="240" w:lineRule="auto"/>
              <w:ind w:left="-108" w:right="-78"/>
              <w:jc w:val="center"/>
              <w:rPr>
                <w:rFonts w:ascii="Times New Roman" w:hAnsi="Times New Roman" w:cs="Times New Roman"/>
                <w:b/>
                <w:sz w:val="20"/>
                <w:szCs w:val="20"/>
              </w:rPr>
            </w:pPr>
            <w:r w:rsidRPr="00833E2C">
              <w:rPr>
                <w:rFonts w:ascii="Times New Roman" w:hAnsi="Times New Roman" w:cs="Times New Roman"/>
                <w:b/>
                <w:sz w:val="20"/>
                <w:szCs w:val="20"/>
              </w:rPr>
              <w:t>Наличие (ед.)</w:t>
            </w:r>
          </w:p>
        </w:tc>
        <w:tc>
          <w:tcPr>
            <w:tcW w:w="840" w:type="dxa"/>
            <w:tcBorders>
              <w:top w:val="single" w:sz="2" w:space="0" w:color="auto"/>
              <w:left w:val="nil"/>
              <w:bottom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Уровень обеспеченности</w:t>
            </w:r>
          </w:p>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(на 100 жителей)</w:t>
            </w:r>
          </w:p>
        </w:tc>
        <w:tc>
          <w:tcPr>
            <w:tcW w:w="600" w:type="dxa"/>
            <w:tcBorders>
              <w:top w:val="single" w:sz="2" w:space="0" w:color="auto"/>
              <w:left w:val="nil"/>
              <w:bottom w:val="nil"/>
              <w:right w:val="single" w:sz="18"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Тех. состояние здания (</w:t>
            </w:r>
            <w:proofErr w:type="spellStart"/>
            <w:r w:rsidRPr="00833E2C">
              <w:rPr>
                <w:rFonts w:ascii="Times New Roman" w:hAnsi="Times New Roman" w:cs="Times New Roman"/>
                <w:b/>
                <w:sz w:val="20"/>
                <w:szCs w:val="20"/>
              </w:rPr>
              <w:t>удовл</w:t>
            </w:r>
            <w:proofErr w:type="spellEnd"/>
            <w:r w:rsidRPr="00833E2C">
              <w:rPr>
                <w:rFonts w:ascii="Times New Roman" w:hAnsi="Times New Roman" w:cs="Times New Roman"/>
                <w:b/>
                <w:sz w:val="20"/>
                <w:szCs w:val="20"/>
              </w:rPr>
              <w:t>., ветхое, авар.)</w:t>
            </w:r>
          </w:p>
        </w:tc>
        <w:tc>
          <w:tcPr>
            <w:tcW w:w="480" w:type="dxa"/>
            <w:tcBorders>
              <w:top w:val="single" w:sz="2" w:space="0" w:color="auto"/>
              <w:left w:val="nil"/>
              <w:bottom w:val="nil"/>
              <w:right w:val="single" w:sz="2" w:space="0" w:color="auto"/>
            </w:tcBorders>
            <w:textDirection w:val="btLr"/>
          </w:tcPr>
          <w:p w:rsidR="00833E2C" w:rsidRPr="00833E2C" w:rsidRDefault="00833E2C" w:rsidP="00833E2C">
            <w:pPr>
              <w:widowControl w:val="0"/>
              <w:spacing w:after="0" w:line="240" w:lineRule="auto"/>
              <w:ind w:left="-108" w:right="-78"/>
              <w:jc w:val="center"/>
              <w:rPr>
                <w:rFonts w:ascii="Times New Roman" w:hAnsi="Times New Roman" w:cs="Times New Roman"/>
                <w:b/>
                <w:sz w:val="20"/>
                <w:szCs w:val="20"/>
              </w:rPr>
            </w:pPr>
            <w:r w:rsidRPr="00833E2C">
              <w:rPr>
                <w:rFonts w:ascii="Times New Roman" w:hAnsi="Times New Roman" w:cs="Times New Roman"/>
                <w:b/>
                <w:sz w:val="20"/>
                <w:szCs w:val="20"/>
              </w:rPr>
              <w:t>Наличие (ед.)</w:t>
            </w:r>
          </w:p>
        </w:tc>
        <w:tc>
          <w:tcPr>
            <w:tcW w:w="687" w:type="dxa"/>
            <w:tcBorders>
              <w:top w:val="single" w:sz="2" w:space="0" w:color="auto"/>
              <w:left w:val="nil"/>
              <w:bottom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Мощность – посадочных мест</w:t>
            </w:r>
          </w:p>
        </w:tc>
        <w:tc>
          <w:tcPr>
            <w:tcW w:w="600" w:type="dxa"/>
            <w:tcBorders>
              <w:top w:val="single" w:sz="2" w:space="0" w:color="auto"/>
              <w:left w:val="single" w:sz="2" w:space="0" w:color="auto"/>
              <w:bottom w:val="nil"/>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Тех. состояние здания (</w:t>
            </w:r>
            <w:proofErr w:type="spellStart"/>
            <w:r w:rsidRPr="00833E2C">
              <w:rPr>
                <w:rFonts w:ascii="Times New Roman" w:hAnsi="Times New Roman" w:cs="Times New Roman"/>
                <w:b/>
                <w:sz w:val="20"/>
                <w:szCs w:val="20"/>
              </w:rPr>
              <w:t>удовл</w:t>
            </w:r>
            <w:proofErr w:type="spellEnd"/>
            <w:r w:rsidRPr="00833E2C">
              <w:rPr>
                <w:rFonts w:ascii="Times New Roman" w:hAnsi="Times New Roman" w:cs="Times New Roman"/>
                <w:b/>
                <w:sz w:val="20"/>
                <w:szCs w:val="20"/>
              </w:rPr>
              <w:t>., ветхое, авар.)</w:t>
            </w:r>
          </w:p>
        </w:tc>
        <w:tc>
          <w:tcPr>
            <w:tcW w:w="840" w:type="dxa"/>
            <w:tcBorders>
              <w:top w:val="single" w:sz="2" w:space="0" w:color="auto"/>
              <w:left w:val="single" w:sz="2" w:space="0" w:color="auto"/>
              <w:bottom w:val="nil"/>
              <w:right w:val="single" w:sz="18"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Уровень обеспеченности</w:t>
            </w:r>
          </w:p>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(на 100 жителей)</w:t>
            </w:r>
          </w:p>
        </w:tc>
        <w:tc>
          <w:tcPr>
            <w:tcW w:w="513" w:type="dxa"/>
            <w:tcBorders>
              <w:top w:val="single" w:sz="2" w:space="0" w:color="auto"/>
              <w:left w:val="nil"/>
              <w:bottom w:val="single" w:sz="24" w:space="0" w:color="auto"/>
              <w:right w:val="single" w:sz="2" w:space="0" w:color="auto"/>
            </w:tcBorders>
            <w:textDirection w:val="btLr"/>
          </w:tcPr>
          <w:p w:rsidR="00833E2C" w:rsidRPr="00833E2C" w:rsidRDefault="00833E2C" w:rsidP="00833E2C">
            <w:pPr>
              <w:widowControl w:val="0"/>
              <w:spacing w:after="0" w:line="240" w:lineRule="auto"/>
              <w:ind w:left="-108" w:right="-78"/>
              <w:jc w:val="center"/>
              <w:rPr>
                <w:rFonts w:ascii="Times New Roman" w:hAnsi="Times New Roman" w:cs="Times New Roman"/>
                <w:b/>
                <w:sz w:val="20"/>
                <w:szCs w:val="20"/>
              </w:rPr>
            </w:pPr>
            <w:r w:rsidRPr="00833E2C">
              <w:rPr>
                <w:rFonts w:ascii="Times New Roman" w:hAnsi="Times New Roman" w:cs="Times New Roman"/>
                <w:b/>
                <w:sz w:val="20"/>
                <w:szCs w:val="20"/>
              </w:rPr>
              <w:t>Наличие (ед.)</w:t>
            </w:r>
          </w:p>
        </w:tc>
        <w:tc>
          <w:tcPr>
            <w:tcW w:w="720" w:type="dxa"/>
            <w:tcBorders>
              <w:top w:val="single" w:sz="2" w:space="0" w:color="auto"/>
              <w:left w:val="single" w:sz="2" w:space="0" w:color="auto"/>
              <w:bottom w:val="single" w:sz="24" w:space="0" w:color="auto"/>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 xml:space="preserve">Площадь – </w:t>
            </w:r>
            <w:proofErr w:type="spellStart"/>
            <w:r w:rsidRPr="00833E2C">
              <w:rPr>
                <w:rFonts w:ascii="Times New Roman" w:hAnsi="Times New Roman" w:cs="Times New Roman"/>
                <w:b/>
                <w:sz w:val="20"/>
                <w:szCs w:val="20"/>
              </w:rPr>
              <w:t>кв</w:t>
            </w:r>
            <w:proofErr w:type="gramStart"/>
            <w:r w:rsidRPr="00833E2C">
              <w:rPr>
                <w:rFonts w:ascii="Times New Roman" w:hAnsi="Times New Roman" w:cs="Times New Roman"/>
                <w:b/>
                <w:sz w:val="20"/>
                <w:szCs w:val="20"/>
              </w:rPr>
              <w:t>.м</w:t>
            </w:r>
            <w:proofErr w:type="spellEnd"/>
            <w:proofErr w:type="gramEnd"/>
          </w:p>
        </w:tc>
        <w:tc>
          <w:tcPr>
            <w:tcW w:w="600" w:type="dxa"/>
            <w:tcBorders>
              <w:top w:val="single" w:sz="2" w:space="0" w:color="auto"/>
              <w:left w:val="single" w:sz="2" w:space="0" w:color="auto"/>
              <w:bottom w:val="single" w:sz="24" w:space="0" w:color="auto"/>
              <w:right w:val="single" w:sz="2"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Тех. состояние здания (</w:t>
            </w:r>
            <w:proofErr w:type="spellStart"/>
            <w:r w:rsidRPr="00833E2C">
              <w:rPr>
                <w:rFonts w:ascii="Times New Roman" w:hAnsi="Times New Roman" w:cs="Times New Roman"/>
                <w:b/>
                <w:sz w:val="20"/>
                <w:szCs w:val="20"/>
              </w:rPr>
              <w:t>удовл</w:t>
            </w:r>
            <w:proofErr w:type="spellEnd"/>
            <w:r w:rsidRPr="00833E2C">
              <w:rPr>
                <w:rFonts w:ascii="Times New Roman" w:hAnsi="Times New Roman" w:cs="Times New Roman"/>
                <w:b/>
                <w:sz w:val="20"/>
                <w:szCs w:val="20"/>
              </w:rPr>
              <w:t>., ветхое, авар.)</w:t>
            </w:r>
          </w:p>
        </w:tc>
        <w:tc>
          <w:tcPr>
            <w:tcW w:w="880" w:type="dxa"/>
            <w:tcBorders>
              <w:top w:val="single" w:sz="2" w:space="0" w:color="auto"/>
              <w:left w:val="single" w:sz="2" w:space="0" w:color="auto"/>
              <w:bottom w:val="single" w:sz="24" w:space="0" w:color="auto"/>
            </w:tcBorders>
            <w:textDirection w:val="btLr"/>
          </w:tcPr>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Уровень обеспеченности</w:t>
            </w:r>
          </w:p>
          <w:p w:rsidR="00833E2C" w:rsidRPr="00833E2C" w:rsidRDefault="00833E2C" w:rsidP="00833E2C">
            <w:pPr>
              <w:widowControl w:val="0"/>
              <w:spacing w:after="0" w:line="240" w:lineRule="auto"/>
              <w:ind w:left="113" w:right="113"/>
              <w:jc w:val="center"/>
              <w:rPr>
                <w:rFonts w:ascii="Times New Roman" w:hAnsi="Times New Roman" w:cs="Times New Roman"/>
                <w:b/>
                <w:sz w:val="20"/>
                <w:szCs w:val="20"/>
              </w:rPr>
            </w:pPr>
            <w:r w:rsidRPr="00833E2C">
              <w:rPr>
                <w:rFonts w:ascii="Times New Roman" w:hAnsi="Times New Roman" w:cs="Times New Roman"/>
                <w:b/>
                <w:sz w:val="20"/>
                <w:szCs w:val="20"/>
              </w:rPr>
              <w:t>(на 100 жителей)</w:t>
            </w:r>
          </w:p>
        </w:tc>
      </w:tr>
      <w:tr w:rsidR="00833E2C" w:rsidRPr="00833E2C" w:rsidTr="00833E2C">
        <w:tblPrEx>
          <w:tblCellMar>
            <w:top w:w="0" w:type="dxa"/>
            <w:bottom w:w="0" w:type="dxa"/>
          </w:tblCellMar>
        </w:tblPrEx>
        <w:trPr>
          <w:cantSplit/>
          <w:trHeight w:val="219"/>
        </w:trPr>
        <w:tc>
          <w:tcPr>
            <w:tcW w:w="480" w:type="dxa"/>
            <w:tcBorders>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w:t>
            </w:r>
          </w:p>
        </w:tc>
        <w:tc>
          <w:tcPr>
            <w:tcW w:w="2400" w:type="dxa"/>
            <w:tcBorders>
              <w:left w:val="nil"/>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w:t>
            </w:r>
          </w:p>
        </w:tc>
        <w:tc>
          <w:tcPr>
            <w:tcW w:w="480"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3</w:t>
            </w:r>
          </w:p>
        </w:tc>
        <w:tc>
          <w:tcPr>
            <w:tcW w:w="720"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4</w:t>
            </w:r>
          </w:p>
        </w:tc>
        <w:tc>
          <w:tcPr>
            <w:tcW w:w="600"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5</w:t>
            </w:r>
          </w:p>
        </w:tc>
        <w:tc>
          <w:tcPr>
            <w:tcW w:w="630" w:type="dxa"/>
            <w:tcBorders>
              <w:left w:val="nil"/>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6</w:t>
            </w:r>
          </w:p>
        </w:tc>
        <w:tc>
          <w:tcPr>
            <w:tcW w:w="330"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7</w:t>
            </w:r>
          </w:p>
        </w:tc>
        <w:tc>
          <w:tcPr>
            <w:tcW w:w="480"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8</w:t>
            </w:r>
          </w:p>
        </w:tc>
        <w:tc>
          <w:tcPr>
            <w:tcW w:w="600"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9</w:t>
            </w:r>
          </w:p>
        </w:tc>
        <w:tc>
          <w:tcPr>
            <w:tcW w:w="573" w:type="dxa"/>
            <w:tcBorders>
              <w:left w:val="nil"/>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10</w:t>
            </w:r>
          </w:p>
        </w:tc>
        <w:tc>
          <w:tcPr>
            <w:tcW w:w="507"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11</w:t>
            </w:r>
          </w:p>
        </w:tc>
        <w:tc>
          <w:tcPr>
            <w:tcW w:w="840"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12</w:t>
            </w:r>
          </w:p>
        </w:tc>
        <w:tc>
          <w:tcPr>
            <w:tcW w:w="600" w:type="dxa"/>
            <w:tcBorders>
              <w:left w:val="nil"/>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13</w:t>
            </w:r>
          </w:p>
        </w:tc>
        <w:tc>
          <w:tcPr>
            <w:tcW w:w="480"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14</w:t>
            </w:r>
          </w:p>
        </w:tc>
        <w:tc>
          <w:tcPr>
            <w:tcW w:w="687"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15</w:t>
            </w:r>
          </w:p>
        </w:tc>
        <w:tc>
          <w:tcPr>
            <w:tcW w:w="600" w:type="dxa"/>
            <w:tcBorders>
              <w:left w:val="single" w:sz="2" w:space="0" w:color="auto"/>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16</w:t>
            </w:r>
          </w:p>
        </w:tc>
        <w:tc>
          <w:tcPr>
            <w:tcW w:w="840" w:type="dxa"/>
            <w:tcBorders>
              <w:left w:val="single" w:sz="2" w:space="0" w:color="auto"/>
              <w:bottom w:val="single" w:sz="18" w:space="0" w:color="auto"/>
              <w:right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17</w:t>
            </w:r>
          </w:p>
        </w:tc>
        <w:tc>
          <w:tcPr>
            <w:tcW w:w="513" w:type="dxa"/>
            <w:tcBorders>
              <w:left w:val="nil"/>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18</w:t>
            </w:r>
          </w:p>
        </w:tc>
        <w:tc>
          <w:tcPr>
            <w:tcW w:w="720" w:type="dxa"/>
            <w:tcBorders>
              <w:left w:val="single" w:sz="2" w:space="0" w:color="auto"/>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19</w:t>
            </w:r>
          </w:p>
        </w:tc>
        <w:tc>
          <w:tcPr>
            <w:tcW w:w="600" w:type="dxa"/>
            <w:tcBorders>
              <w:left w:val="single" w:sz="2" w:space="0" w:color="auto"/>
              <w:bottom w:val="single" w:sz="18" w:space="0" w:color="auto"/>
              <w:right w:val="single" w:sz="2"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20</w:t>
            </w:r>
          </w:p>
        </w:tc>
        <w:tc>
          <w:tcPr>
            <w:tcW w:w="880" w:type="dxa"/>
            <w:tcBorders>
              <w:left w:val="single" w:sz="2" w:space="0" w:color="auto"/>
              <w:bottom w:val="single" w:sz="18" w:space="0" w:color="auto"/>
            </w:tcBorders>
          </w:tcPr>
          <w:p w:rsidR="00833E2C" w:rsidRPr="00833E2C" w:rsidRDefault="00833E2C" w:rsidP="00833E2C">
            <w:pPr>
              <w:widowControl w:val="0"/>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21</w:t>
            </w:r>
          </w:p>
        </w:tc>
      </w:tr>
      <w:tr w:rsidR="00833E2C" w:rsidRPr="00833E2C" w:rsidTr="00833E2C">
        <w:tblPrEx>
          <w:tblCellMar>
            <w:top w:w="0" w:type="dxa"/>
            <w:bottom w:w="0" w:type="dxa"/>
          </w:tblCellMar>
        </w:tblPrEx>
        <w:trPr>
          <w:cantSplit/>
          <w:trHeight w:val="240"/>
        </w:trPr>
        <w:tc>
          <w:tcPr>
            <w:tcW w:w="480" w:type="dxa"/>
            <w:tcBorders>
              <w:top w:val="single" w:sz="2" w:space="0" w:color="auto"/>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16</w:t>
            </w:r>
          </w:p>
        </w:tc>
        <w:tc>
          <w:tcPr>
            <w:tcW w:w="240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Пурдошанское</w:t>
            </w:r>
          </w:p>
        </w:tc>
        <w:tc>
          <w:tcPr>
            <w:tcW w:w="48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w:t>
            </w: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396</w:t>
            </w: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уд.</w:t>
            </w:r>
          </w:p>
        </w:tc>
        <w:tc>
          <w:tcPr>
            <w:tcW w:w="63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0,13</w:t>
            </w:r>
          </w:p>
        </w:tc>
        <w:tc>
          <w:tcPr>
            <w:tcW w:w="33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w:t>
            </w:r>
          </w:p>
        </w:tc>
        <w:tc>
          <w:tcPr>
            <w:tcW w:w="48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20</w:t>
            </w: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уд.</w:t>
            </w:r>
          </w:p>
        </w:tc>
        <w:tc>
          <w:tcPr>
            <w:tcW w:w="573"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0,13</w:t>
            </w:r>
          </w:p>
        </w:tc>
        <w:tc>
          <w:tcPr>
            <w:tcW w:w="507"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w:t>
            </w:r>
          </w:p>
        </w:tc>
        <w:tc>
          <w:tcPr>
            <w:tcW w:w="84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0,13</w:t>
            </w:r>
          </w:p>
        </w:tc>
        <w:tc>
          <w:tcPr>
            <w:tcW w:w="60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roofErr w:type="spellStart"/>
            <w:r w:rsidRPr="00833E2C">
              <w:rPr>
                <w:rFonts w:ascii="Times New Roman" w:hAnsi="Times New Roman" w:cs="Times New Roman"/>
                <w:sz w:val="20"/>
                <w:szCs w:val="20"/>
              </w:rPr>
              <w:t>вет</w:t>
            </w:r>
            <w:proofErr w:type="spellEnd"/>
          </w:p>
        </w:tc>
        <w:tc>
          <w:tcPr>
            <w:tcW w:w="48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w:t>
            </w:r>
          </w:p>
        </w:tc>
        <w:tc>
          <w:tcPr>
            <w:tcW w:w="687"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250</w:t>
            </w:r>
          </w:p>
        </w:tc>
        <w:tc>
          <w:tcPr>
            <w:tcW w:w="600"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уд.</w:t>
            </w:r>
          </w:p>
        </w:tc>
        <w:tc>
          <w:tcPr>
            <w:tcW w:w="840" w:type="dxa"/>
            <w:tcBorders>
              <w:top w:val="single" w:sz="2" w:space="0" w:color="auto"/>
              <w:left w:val="single" w:sz="2" w:space="0" w:color="auto"/>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0,13</w:t>
            </w:r>
          </w:p>
        </w:tc>
        <w:tc>
          <w:tcPr>
            <w:tcW w:w="513"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3</w:t>
            </w:r>
          </w:p>
        </w:tc>
        <w:tc>
          <w:tcPr>
            <w:tcW w:w="720"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1250</w:t>
            </w:r>
          </w:p>
        </w:tc>
        <w:tc>
          <w:tcPr>
            <w:tcW w:w="600"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уд</w:t>
            </w:r>
          </w:p>
        </w:tc>
        <w:tc>
          <w:tcPr>
            <w:tcW w:w="880" w:type="dxa"/>
            <w:tcBorders>
              <w:top w:val="single" w:sz="2" w:space="0" w:color="auto"/>
              <w:left w:val="single" w:sz="2" w:space="0" w:color="auto"/>
              <w:bottom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0,38</w:t>
            </w:r>
          </w:p>
        </w:tc>
      </w:tr>
      <w:tr w:rsidR="00833E2C" w:rsidRPr="00833E2C" w:rsidTr="00833E2C">
        <w:tblPrEx>
          <w:tblCellMar>
            <w:top w:w="0" w:type="dxa"/>
            <w:bottom w:w="0" w:type="dxa"/>
          </w:tblCellMar>
        </w:tblPrEx>
        <w:trPr>
          <w:cantSplit/>
          <w:trHeight w:val="240"/>
        </w:trPr>
        <w:tc>
          <w:tcPr>
            <w:tcW w:w="480" w:type="dxa"/>
            <w:tcBorders>
              <w:top w:val="single" w:sz="2" w:space="0" w:color="auto"/>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240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48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72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63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33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48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60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573"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507"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84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600"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480"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687"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600"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840" w:type="dxa"/>
            <w:tcBorders>
              <w:top w:val="single" w:sz="2" w:space="0" w:color="auto"/>
              <w:left w:val="single" w:sz="2" w:space="0" w:color="auto"/>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513" w:type="dxa"/>
            <w:tcBorders>
              <w:top w:val="single" w:sz="2" w:space="0" w:color="auto"/>
              <w:left w:val="nil"/>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720"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600" w:type="dxa"/>
            <w:tcBorders>
              <w:top w:val="single" w:sz="2" w:space="0" w:color="auto"/>
              <w:left w:val="single" w:sz="2" w:space="0" w:color="auto"/>
              <w:bottom w:val="single" w:sz="2" w:space="0" w:color="auto"/>
              <w:right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880" w:type="dxa"/>
            <w:tcBorders>
              <w:top w:val="single" w:sz="2" w:space="0" w:color="auto"/>
              <w:left w:val="single" w:sz="2" w:space="0" w:color="auto"/>
              <w:bottom w:val="single" w:sz="2"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r>
    </w:tbl>
    <w:p w:rsidR="00833E2C" w:rsidRPr="00833E2C" w:rsidRDefault="00833E2C" w:rsidP="00833E2C">
      <w:pPr>
        <w:widowControl w:val="0"/>
        <w:spacing w:after="0" w:line="240" w:lineRule="auto"/>
        <w:jc w:val="both"/>
        <w:rPr>
          <w:rFonts w:ascii="Times New Roman" w:hAnsi="Times New Roman" w:cs="Times New Roman"/>
          <w:sz w:val="28"/>
          <w:szCs w:val="24"/>
        </w:rPr>
        <w:sectPr w:rsidR="00833E2C" w:rsidRPr="00833E2C" w:rsidSect="00833E2C">
          <w:footerReference w:type="default" r:id="rId30"/>
          <w:footerReference w:type="first" r:id="rId31"/>
          <w:pgSz w:w="16840" w:h="11907" w:orient="landscape" w:code="9"/>
          <w:pgMar w:top="289" w:right="567" w:bottom="180" w:left="1106" w:header="720" w:footer="720" w:gutter="0"/>
          <w:cols w:space="720"/>
          <w:titlePg/>
        </w:sectPr>
      </w:pPr>
    </w:p>
    <w:p w:rsidR="00833E2C" w:rsidRPr="00833E2C" w:rsidRDefault="00833E2C" w:rsidP="00833E2C">
      <w:pPr>
        <w:spacing w:after="0" w:line="240" w:lineRule="auto"/>
        <w:ind w:firstLine="709"/>
        <w:jc w:val="both"/>
        <w:rPr>
          <w:rFonts w:ascii="Times New Roman" w:hAnsi="Times New Roman" w:cs="Times New Roman"/>
          <w:sz w:val="28"/>
          <w:szCs w:val="24"/>
        </w:rPr>
      </w:pPr>
      <w:r w:rsidRPr="00833E2C">
        <w:rPr>
          <w:rFonts w:ascii="Times New Roman" w:hAnsi="Times New Roman" w:cs="Times New Roman"/>
          <w:sz w:val="28"/>
          <w:szCs w:val="24"/>
        </w:rPr>
        <w:lastRenderedPageBreak/>
        <w:t>Средний уровень благоустройства жилищного фонда по обеспеченности электроэнергией составляет 100%, водопроводом – 100%, сетевым газоснабжением – 75 %.</w:t>
      </w:r>
    </w:p>
    <w:p w:rsidR="00833E2C" w:rsidRPr="00833E2C" w:rsidRDefault="00833E2C" w:rsidP="00833E2C">
      <w:pPr>
        <w:spacing w:after="0" w:line="240" w:lineRule="auto"/>
        <w:ind w:firstLine="709"/>
        <w:jc w:val="both"/>
        <w:rPr>
          <w:rFonts w:ascii="Times New Roman" w:hAnsi="Times New Roman" w:cs="Times New Roman"/>
          <w:sz w:val="28"/>
          <w:szCs w:val="24"/>
        </w:rPr>
      </w:pPr>
      <w:r w:rsidRPr="00833E2C">
        <w:rPr>
          <w:rFonts w:ascii="Times New Roman" w:hAnsi="Times New Roman" w:cs="Times New Roman"/>
          <w:sz w:val="28"/>
          <w:szCs w:val="24"/>
        </w:rPr>
        <w:t>По состоянию на 01.01.2013 г. на территории Пурдошанского сельского поселения   функционируют:</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1 общеобразовательная школа на 396 ученических мест;</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1 детский сад на 20 мест; </w:t>
      </w:r>
    </w:p>
    <w:p w:rsidR="00833E2C" w:rsidRPr="00833E2C" w:rsidRDefault="00833E2C" w:rsidP="00833E2C">
      <w:p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1 офис врача общей практики;</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1 учреждение культурно-досугового типа на 250 мест; </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3 плоскостные спортивные сооружения общей площадью 1250 </w:t>
      </w:r>
      <w:proofErr w:type="spellStart"/>
      <w:r w:rsidRPr="00833E2C">
        <w:rPr>
          <w:rFonts w:ascii="Times New Roman" w:hAnsi="Times New Roman" w:cs="Times New Roman"/>
          <w:sz w:val="28"/>
          <w:szCs w:val="24"/>
        </w:rPr>
        <w:t>кв.м</w:t>
      </w:r>
      <w:proofErr w:type="spellEnd"/>
      <w:r w:rsidRPr="00833E2C">
        <w:rPr>
          <w:rFonts w:ascii="Times New Roman" w:hAnsi="Times New Roman" w:cs="Times New Roman"/>
          <w:sz w:val="28"/>
          <w:szCs w:val="24"/>
        </w:rPr>
        <w:t xml:space="preserve">. </w:t>
      </w:r>
    </w:p>
    <w:p w:rsidR="00833E2C" w:rsidRPr="00833E2C" w:rsidRDefault="00833E2C" w:rsidP="00833E2C">
      <w:pPr>
        <w:spacing w:after="0" w:line="240" w:lineRule="auto"/>
        <w:ind w:firstLine="720"/>
        <w:jc w:val="both"/>
        <w:rPr>
          <w:rFonts w:ascii="Times New Roman" w:hAnsi="Times New Roman" w:cs="Times New Roman"/>
          <w:sz w:val="28"/>
          <w:szCs w:val="24"/>
        </w:rPr>
      </w:pPr>
      <w:r w:rsidRPr="00833E2C">
        <w:rPr>
          <w:rFonts w:ascii="Times New Roman" w:hAnsi="Times New Roman" w:cs="Times New Roman"/>
          <w:sz w:val="28"/>
          <w:szCs w:val="24"/>
        </w:rPr>
        <w:t xml:space="preserve">Уровень обеспеченности сельского населения  объектами социальной сферы приведен в таблице 5. </w:t>
      </w:r>
    </w:p>
    <w:p w:rsidR="00833E2C" w:rsidRPr="00833E2C" w:rsidRDefault="00833E2C" w:rsidP="00833E2C">
      <w:p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       Уровень благоустройства объектов социальной сферы приведен в таблице 6.</w:t>
      </w:r>
    </w:p>
    <w:p w:rsidR="00833E2C" w:rsidRPr="00833E2C" w:rsidRDefault="00833E2C" w:rsidP="00833E2C">
      <w:pPr>
        <w:spacing w:after="0" w:line="240" w:lineRule="auto"/>
        <w:jc w:val="right"/>
        <w:rPr>
          <w:rFonts w:ascii="Times New Roman" w:hAnsi="Times New Roman" w:cs="Times New Roman"/>
          <w:sz w:val="28"/>
          <w:szCs w:val="28"/>
        </w:rPr>
      </w:pPr>
    </w:p>
    <w:p w:rsidR="00833E2C" w:rsidRPr="00833E2C" w:rsidRDefault="00833E2C" w:rsidP="00833E2C">
      <w:pPr>
        <w:spacing w:after="0" w:line="240" w:lineRule="auto"/>
        <w:jc w:val="right"/>
        <w:rPr>
          <w:rFonts w:ascii="Times New Roman" w:hAnsi="Times New Roman" w:cs="Times New Roman"/>
          <w:sz w:val="28"/>
          <w:szCs w:val="28"/>
        </w:rPr>
      </w:pPr>
      <w:r w:rsidRPr="00833E2C">
        <w:rPr>
          <w:rFonts w:ascii="Times New Roman" w:hAnsi="Times New Roman" w:cs="Times New Roman"/>
          <w:sz w:val="28"/>
          <w:szCs w:val="28"/>
        </w:rPr>
        <w:t>Таблица 6</w:t>
      </w:r>
    </w:p>
    <w:p w:rsidR="00833E2C" w:rsidRPr="00833E2C" w:rsidRDefault="00833E2C" w:rsidP="00833E2C">
      <w:pPr>
        <w:tabs>
          <w:tab w:val="left" w:pos="1740"/>
          <w:tab w:val="center" w:pos="7497"/>
        </w:tabs>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 xml:space="preserve">Показатели  обеспеченности коммунальными услугами объектов </w:t>
      </w:r>
    </w:p>
    <w:p w:rsidR="00833E2C" w:rsidRPr="00833E2C" w:rsidRDefault="00833E2C" w:rsidP="00833E2C">
      <w:pPr>
        <w:tabs>
          <w:tab w:val="left" w:pos="1740"/>
          <w:tab w:val="center" w:pos="7497"/>
        </w:tabs>
        <w:spacing w:after="0" w:line="240" w:lineRule="auto"/>
        <w:jc w:val="center"/>
        <w:rPr>
          <w:rFonts w:ascii="Times New Roman" w:hAnsi="Times New Roman" w:cs="Times New Roman"/>
          <w:noProof/>
          <w:sz w:val="28"/>
          <w:szCs w:val="28"/>
        </w:rPr>
      </w:pPr>
      <w:r w:rsidRPr="00833E2C">
        <w:rPr>
          <w:rFonts w:ascii="Times New Roman" w:hAnsi="Times New Roman" w:cs="Times New Roman"/>
          <w:b/>
          <w:sz w:val="28"/>
          <w:szCs w:val="28"/>
        </w:rPr>
        <w:t>социальной сферы в Пурдошанском сельском поселении</w:t>
      </w:r>
      <w:r w:rsidRPr="00833E2C">
        <w:rPr>
          <w:rFonts w:ascii="Times New Roman" w:hAnsi="Times New Roman" w:cs="Times New Roman"/>
          <w:noProof/>
          <w:sz w:val="28"/>
          <w:szCs w:val="28"/>
        </w:rPr>
        <w:t xml:space="preserve"> </w:t>
      </w:r>
    </w:p>
    <w:p w:rsidR="00833E2C" w:rsidRPr="00833E2C" w:rsidRDefault="00833E2C" w:rsidP="00833E2C">
      <w:pPr>
        <w:tabs>
          <w:tab w:val="left" w:pos="1740"/>
          <w:tab w:val="center" w:pos="7497"/>
        </w:tabs>
        <w:spacing w:after="0" w:line="240" w:lineRule="auto"/>
        <w:jc w:val="center"/>
        <w:rPr>
          <w:rFonts w:ascii="Times New Roman" w:hAnsi="Times New Roman" w:cs="Times New Roman"/>
          <w:sz w:val="28"/>
          <w:szCs w:val="28"/>
        </w:rPr>
      </w:pPr>
      <w:r w:rsidRPr="00833E2C">
        <w:rPr>
          <w:rFonts w:ascii="Times New Roman" w:hAnsi="Times New Roman" w:cs="Times New Roman"/>
          <w:b/>
          <w:sz w:val="28"/>
          <w:szCs w:val="28"/>
        </w:rPr>
        <w:t xml:space="preserve">на 01.01. </w:t>
      </w:r>
      <w:smartTag w:uri="urn:schemas-microsoft-com:office:smarttags" w:element="metricconverter">
        <w:smartTagPr>
          <w:attr w:name="ProductID" w:val="2013 г"/>
        </w:smartTagPr>
        <w:r w:rsidRPr="00833E2C">
          <w:rPr>
            <w:rFonts w:ascii="Times New Roman" w:hAnsi="Times New Roman" w:cs="Times New Roman"/>
            <w:b/>
            <w:sz w:val="28"/>
            <w:szCs w:val="28"/>
          </w:rPr>
          <w:t>2013 г</w:t>
        </w:r>
      </w:smartTag>
      <w:r w:rsidRPr="00833E2C">
        <w:rPr>
          <w:rFonts w:ascii="Times New Roman" w:hAnsi="Times New Roman" w:cs="Times New Roman"/>
          <w:b/>
          <w:sz w:val="28"/>
          <w:szCs w:val="28"/>
        </w:rPr>
        <w:t xml:space="preserve">. </w:t>
      </w:r>
    </w:p>
    <w:p w:rsidR="00833E2C" w:rsidRPr="00833E2C" w:rsidRDefault="00833E2C" w:rsidP="00833E2C">
      <w:pPr>
        <w:tabs>
          <w:tab w:val="num" w:pos="0"/>
        </w:tabs>
        <w:spacing w:after="0" w:line="240" w:lineRule="auto"/>
        <w:jc w:val="both"/>
        <w:rPr>
          <w:rFonts w:ascii="Times New Roman" w:hAnsi="Times New Roman" w:cs="Times New Roman"/>
          <w:sz w:val="28"/>
          <w:szCs w:val="24"/>
        </w:rPr>
      </w:pPr>
    </w:p>
    <w:tbl>
      <w:tblPr>
        <w:tblW w:w="97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960"/>
        <w:gridCol w:w="900"/>
        <w:gridCol w:w="960"/>
        <w:gridCol w:w="900"/>
        <w:gridCol w:w="900"/>
        <w:gridCol w:w="820"/>
        <w:gridCol w:w="800"/>
      </w:tblGrid>
      <w:tr w:rsidR="00833E2C" w:rsidRPr="00833E2C" w:rsidTr="00833E2C">
        <w:tblPrEx>
          <w:tblCellMar>
            <w:top w:w="0" w:type="dxa"/>
            <w:bottom w:w="0" w:type="dxa"/>
          </w:tblCellMar>
        </w:tblPrEx>
        <w:trPr>
          <w:cantSplit/>
          <w:trHeight w:val="241"/>
        </w:trPr>
        <w:tc>
          <w:tcPr>
            <w:tcW w:w="540" w:type="dxa"/>
            <w:vMerge w:val="restart"/>
            <w:tcBorders>
              <w:top w:val="single" w:sz="24" w:space="0" w:color="auto"/>
              <w:left w:val="single" w:sz="24"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Cs w:val="24"/>
              </w:rPr>
            </w:pPr>
            <w:r w:rsidRPr="00833E2C">
              <w:rPr>
                <w:rFonts w:ascii="Times New Roman" w:hAnsi="Times New Roman" w:cs="Times New Roman"/>
                <w:b/>
                <w:szCs w:val="24"/>
              </w:rPr>
              <w:t>№</w:t>
            </w:r>
          </w:p>
          <w:p w:rsidR="00833E2C" w:rsidRPr="00833E2C" w:rsidRDefault="00833E2C" w:rsidP="00833E2C">
            <w:pPr>
              <w:spacing w:after="0" w:line="240" w:lineRule="auto"/>
              <w:ind w:left="-108" w:right="-108"/>
              <w:jc w:val="center"/>
              <w:rPr>
                <w:rFonts w:ascii="Times New Roman" w:hAnsi="Times New Roman" w:cs="Times New Roman"/>
                <w:b/>
                <w:szCs w:val="24"/>
              </w:rPr>
            </w:pPr>
            <w:proofErr w:type="gramStart"/>
            <w:r w:rsidRPr="00833E2C">
              <w:rPr>
                <w:rFonts w:ascii="Times New Roman" w:hAnsi="Times New Roman" w:cs="Times New Roman"/>
                <w:b/>
                <w:szCs w:val="24"/>
              </w:rPr>
              <w:t>п</w:t>
            </w:r>
            <w:proofErr w:type="gramEnd"/>
            <w:r w:rsidRPr="00833E2C">
              <w:rPr>
                <w:rFonts w:ascii="Times New Roman" w:hAnsi="Times New Roman" w:cs="Times New Roman"/>
                <w:b/>
                <w:szCs w:val="24"/>
              </w:rPr>
              <w:t>/п</w:t>
            </w:r>
          </w:p>
          <w:p w:rsidR="00833E2C" w:rsidRPr="00833E2C" w:rsidRDefault="00833E2C" w:rsidP="00833E2C">
            <w:pPr>
              <w:spacing w:after="0" w:line="240" w:lineRule="auto"/>
              <w:ind w:left="-108" w:right="-108"/>
              <w:jc w:val="center"/>
              <w:rPr>
                <w:rFonts w:ascii="Times New Roman" w:hAnsi="Times New Roman" w:cs="Times New Roman"/>
                <w:b/>
                <w:szCs w:val="24"/>
              </w:rPr>
            </w:pPr>
          </w:p>
          <w:p w:rsidR="00833E2C" w:rsidRPr="00833E2C" w:rsidRDefault="00833E2C" w:rsidP="00833E2C">
            <w:pPr>
              <w:spacing w:after="0" w:line="240" w:lineRule="auto"/>
              <w:ind w:left="-108" w:right="-108"/>
              <w:rPr>
                <w:rFonts w:ascii="Times New Roman" w:hAnsi="Times New Roman" w:cs="Times New Roman"/>
                <w:b/>
                <w:szCs w:val="24"/>
              </w:rPr>
            </w:pPr>
          </w:p>
          <w:p w:rsidR="00833E2C" w:rsidRPr="00833E2C" w:rsidRDefault="00833E2C" w:rsidP="00833E2C">
            <w:pPr>
              <w:spacing w:after="0" w:line="240" w:lineRule="auto"/>
              <w:ind w:left="-108" w:right="-108"/>
              <w:jc w:val="center"/>
              <w:rPr>
                <w:rFonts w:ascii="Times New Roman" w:hAnsi="Times New Roman" w:cs="Times New Roman"/>
                <w:b/>
                <w:szCs w:val="24"/>
              </w:rPr>
            </w:pPr>
          </w:p>
          <w:p w:rsidR="00833E2C" w:rsidRPr="00833E2C" w:rsidRDefault="00833E2C" w:rsidP="00833E2C">
            <w:pPr>
              <w:spacing w:after="0" w:line="240" w:lineRule="auto"/>
              <w:ind w:left="-108" w:right="-108"/>
              <w:jc w:val="center"/>
              <w:rPr>
                <w:rFonts w:ascii="Times New Roman" w:hAnsi="Times New Roman" w:cs="Times New Roman"/>
                <w:b/>
                <w:szCs w:val="24"/>
              </w:rPr>
            </w:pPr>
          </w:p>
          <w:p w:rsidR="00833E2C" w:rsidRPr="00833E2C" w:rsidRDefault="00833E2C" w:rsidP="00833E2C">
            <w:pPr>
              <w:spacing w:after="0" w:line="240" w:lineRule="auto"/>
              <w:ind w:left="-108" w:right="-108"/>
              <w:jc w:val="center"/>
              <w:rPr>
                <w:rFonts w:ascii="Times New Roman" w:hAnsi="Times New Roman" w:cs="Times New Roman"/>
                <w:b/>
                <w:szCs w:val="24"/>
              </w:rPr>
            </w:pPr>
          </w:p>
          <w:p w:rsidR="00833E2C" w:rsidRPr="00833E2C" w:rsidRDefault="00833E2C" w:rsidP="00833E2C">
            <w:pPr>
              <w:spacing w:after="0" w:line="240" w:lineRule="auto"/>
              <w:ind w:left="-108" w:right="-108"/>
              <w:jc w:val="center"/>
              <w:rPr>
                <w:rFonts w:ascii="Times New Roman" w:hAnsi="Times New Roman" w:cs="Times New Roman"/>
                <w:b/>
                <w:szCs w:val="24"/>
              </w:rPr>
            </w:pPr>
          </w:p>
          <w:p w:rsidR="00833E2C" w:rsidRPr="00833E2C" w:rsidRDefault="00833E2C" w:rsidP="00833E2C">
            <w:pPr>
              <w:spacing w:after="0" w:line="240" w:lineRule="auto"/>
              <w:ind w:left="-108" w:right="-108"/>
              <w:jc w:val="center"/>
              <w:rPr>
                <w:rFonts w:ascii="Times New Roman" w:hAnsi="Times New Roman" w:cs="Times New Roman"/>
                <w:b/>
                <w:szCs w:val="24"/>
              </w:rPr>
            </w:pPr>
          </w:p>
          <w:p w:rsidR="00833E2C" w:rsidRPr="00833E2C" w:rsidRDefault="00833E2C" w:rsidP="00833E2C">
            <w:pPr>
              <w:spacing w:after="0" w:line="240" w:lineRule="auto"/>
              <w:ind w:left="-108" w:right="-108"/>
              <w:jc w:val="center"/>
              <w:rPr>
                <w:rFonts w:ascii="Times New Roman" w:hAnsi="Times New Roman" w:cs="Times New Roman"/>
                <w:b/>
                <w:szCs w:val="24"/>
              </w:rPr>
            </w:pPr>
          </w:p>
          <w:p w:rsidR="00833E2C" w:rsidRPr="00833E2C" w:rsidRDefault="00833E2C" w:rsidP="00833E2C">
            <w:pPr>
              <w:spacing w:after="0" w:line="240" w:lineRule="auto"/>
              <w:ind w:left="-108" w:right="-108"/>
              <w:rPr>
                <w:rFonts w:ascii="Times New Roman" w:hAnsi="Times New Roman" w:cs="Times New Roman"/>
                <w:b/>
                <w:szCs w:val="24"/>
              </w:rPr>
            </w:pPr>
          </w:p>
        </w:tc>
        <w:tc>
          <w:tcPr>
            <w:tcW w:w="3960" w:type="dxa"/>
            <w:vMerge w:val="restart"/>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Cs w:val="24"/>
              </w:rPr>
            </w:pPr>
          </w:p>
          <w:p w:rsidR="00833E2C" w:rsidRPr="00833E2C" w:rsidRDefault="00833E2C" w:rsidP="00833E2C">
            <w:pPr>
              <w:spacing w:after="0" w:line="240" w:lineRule="auto"/>
              <w:jc w:val="center"/>
              <w:rPr>
                <w:rFonts w:ascii="Times New Roman" w:hAnsi="Times New Roman" w:cs="Times New Roman"/>
                <w:b/>
                <w:szCs w:val="24"/>
              </w:rPr>
            </w:pPr>
            <w:r w:rsidRPr="00833E2C">
              <w:rPr>
                <w:rFonts w:ascii="Times New Roman" w:hAnsi="Times New Roman" w:cs="Times New Roman"/>
                <w:b/>
                <w:szCs w:val="24"/>
              </w:rPr>
              <w:t>Наименование</w:t>
            </w:r>
            <w:r w:rsidRPr="00833E2C">
              <w:rPr>
                <w:rFonts w:ascii="Times New Roman" w:hAnsi="Times New Roman" w:cs="Times New Roman"/>
                <w:b/>
                <w:szCs w:val="24"/>
                <w:lang w:val="en-US"/>
              </w:rPr>
              <w:t xml:space="preserve"> </w:t>
            </w:r>
            <w:r w:rsidRPr="00833E2C">
              <w:rPr>
                <w:rFonts w:ascii="Times New Roman" w:hAnsi="Times New Roman" w:cs="Times New Roman"/>
                <w:b/>
                <w:szCs w:val="24"/>
              </w:rPr>
              <w:t>объекта в сельском поселении</w:t>
            </w:r>
          </w:p>
          <w:p w:rsidR="00833E2C" w:rsidRPr="00833E2C" w:rsidRDefault="00833E2C" w:rsidP="00833E2C">
            <w:pPr>
              <w:spacing w:after="0" w:line="240" w:lineRule="auto"/>
              <w:jc w:val="center"/>
              <w:rPr>
                <w:rFonts w:ascii="Times New Roman" w:hAnsi="Times New Roman" w:cs="Times New Roman"/>
                <w:b/>
                <w:szCs w:val="24"/>
              </w:rPr>
            </w:pPr>
          </w:p>
          <w:p w:rsidR="00833E2C" w:rsidRPr="00833E2C" w:rsidRDefault="00833E2C" w:rsidP="00833E2C">
            <w:pPr>
              <w:spacing w:after="0" w:line="240" w:lineRule="auto"/>
              <w:jc w:val="center"/>
              <w:rPr>
                <w:rFonts w:ascii="Times New Roman" w:hAnsi="Times New Roman" w:cs="Times New Roman"/>
                <w:b/>
                <w:szCs w:val="24"/>
              </w:rPr>
            </w:pPr>
          </w:p>
          <w:p w:rsidR="00833E2C" w:rsidRPr="00833E2C" w:rsidRDefault="00833E2C" w:rsidP="00833E2C">
            <w:pPr>
              <w:spacing w:after="0" w:line="240" w:lineRule="auto"/>
              <w:jc w:val="center"/>
              <w:rPr>
                <w:rFonts w:ascii="Times New Roman" w:hAnsi="Times New Roman" w:cs="Times New Roman"/>
                <w:b/>
                <w:szCs w:val="24"/>
              </w:rPr>
            </w:pPr>
          </w:p>
          <w:p w:rsidR="00833E2C" w:rsidRPr="00833E2C" w:rsidRDefault="00833E2C" w:rsidP="00833E2C">
            <w:pPr>
              <w:spacing w:after="0" w:line="240" w:lineRule="auto"/>
              <w:jc w:val="center"/>
              <w:rPr>
                <w:rFonts w:ascii="Times New Roman" w:hAnsi="Times New Roman" w:cs="Times New Roman"/>
                <w:b/>
                <w:szCs w:val="24"/>
              </w:rPr>
            </w:pPr>
          </w:p>
          <w:p w:rsidR="00833E2C" w:rsidRPr="00833E2C" w:rsidRDefault="00833E2C" w:rsidP="00833E2C">
            <w:pPr>
              <w:spacing w:after="0" w:line="240" w:lineRule="auto"/>
              <w:jc w:val="center"/>
              <w:rPr>
                <w:rFonts w:ascii="Times New Roman" w:hAnsi="Times New Roman" w:cs="Times New Roman"/>
                <w:b/>
                <w:szCs w:val="24"/>
              </w:rPr>
            </w:pPr>
          </w:p>
          <w:p w:rsidR="00833E2C" w:rsidRPr="00833E2C" w:rsidRDefault="00833E2C" w:rsidP="00833E2C">
            <w:pPr>
              <w:spacing w:after="0" w:line="240" w:lineRule="auto"/>
              <w:jc w:val="center"/>
              <w:rPr>
                <w:rFonts w:ascii="Times New Roman" w:hAnsi="Times New Roman" w:cs="Times New Roman"/>
                <w:b/>
                <w:szCs w:val="24"/>
              </w:rPr>
            </w:pPr>
          </w:p>
          <w:p w:rsidR="00833E2C" w:rsidRPr="00833E2C" w:rsidRDefault="00833E2C" w:rsidP="00833E2C">
            <w:pPr>
              <w:spacing w:after="0" w:line="240" w:lineRule="auto"/>
              <w:rPr>
                <w:rFonts w:ascii="Times New Roman" w:hAnsi="Times New Roman" w:cs="Times New Roman"/>
                <w:b/>
                <w:szCs w:val="24"/>
              </w:rPr>
            </w:pPr>
          </w:p>
        </w:tc>
        <w:tc>
          <w:tcPr>
            <w:tcW w:w="5280" w:type="dxa"/>
            <w:gridSpan w:val="6"/>
            <w:tcBorders>
              <w:top w:val="single" w:sz="24" w:space="0" w:color="auto"/>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b/>
                <w:szCs w:val="24"/>
              </w:rPr>
            </w:pPr>
            <w:r w:rsidRPr="00833E2C">
              <w:rPr>
                <w:rFonts w:ascii="Times New Roman" w:hAnsi="Times New Roman" w:cs="Times New Roman"/>
                <w:b/>
                <w:szCs w:val="24"/>
              </w:rPr>
              <w:t xml:space="preserve">Обеспеченность </w:t>
            </w:r>
            <w:proofErr w:type="gramStart"/>
            <w:r w:rsidRPr="00833E2C">
              <w:rPr>
                <w:rFonts w:ascii="Times New Roman" w:hAnsi="Times New Roman" w:cs="Times New Roman"/>
                <w:b/>
                <w:szCs w:val="24"/>
              </w:rPr>
              <w:t>коммунальными</w:t>
            </w:r>
            <w:proofErr w:type="gramEnd"/>
          </w:p>
          <w:p w:rsidR="00833E2C" w:rsidRPr="00833E2C" w:rsidRDefault="00833E2C" w:rsidP="00833E2C">
            <w:pPr>
              <w:spacing w:after="0" w:line="240" w:lineRule="auto"/>
              <w:jc w:val="center"/>
              <w:rPr>
                <w:rFonts w:ascii="Times New Roman" w:hAnsi="Times New Roman" w:cs="Times New Roman"/>
                <w:b/>
                <w:szCs w:val="24"/>
              </w:rPr>
            </w:pPr>
            <w:r w:rsidRPr="00833E2C">
              <w:rPr>
                <w:rFonts w:ascii="Times New Roman" w:hAnsi="Times New Roman" w:cs="Times New Roman"/>
                <w:b/>
                <w:szCs w:val="24"/>
              </w:rPr>
              <w:t xml:space="preserve">услугами  </w:t>
            </w:r>
          </w:p>
        </w:tc>
      </w:tr>
      <w:tr w:rsidR="00833E2C" w:rsidRPr="00833E2C" w:rsidTr="00833E2C">
        <w:tblPrEx>
          <w:tblCellMar>
            <w:top w:w="0" w:type="dxa"/>
            <w:bottom w:w="0" w:type="dxa"/>
          </w:tblCellMar>
        </w:tblPrEx>
        <w:trPr>
          <w:cantSplit/>
          <w:trHeight w:val="180"/>
        </w:trPr>
        <w:tc>
          <w:tcPr>
            <w:tcW w:w="540" w:type="dxa"/>
            <w:vMerge/>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Cs w:val="24"/>
              </w:rPr>
            </w:pPr>
          </w:p>
        </w:tc>
        <w:tc>
          <w:tcPr>
            <w:tcW w:w="3960" w:type="dxa"/>
            <w:vMerge/>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Cs w:val="24"/>
              </w:rPr>
            </w:pPr>
          </w:p>
        </w:tc>
        <w:tc>
          <w:tcPr>
            <w:tcW w:w="1860" w:type="dxa"/>
            <w:gridSpan w:val="2"/>
            <w:tcBorders>
              <w:left w:val="single" w:sz="18" w:space="0" w:color="auto"/>
            </w:tcBorders>
          </w:tcPr>
          <w:p w:rsidR="00833E2C" w:rsidRPr="00833E2C" w:rsidRDefault="00833E2C" w:rsidP="00833E2C">
            <w:pPr>
              <w:spacing w:after="0" w:line="240" w:lineRule="auto"/>
              <w:jc w:val="center"/>
              <w:rPr>
                <w:rFonts w:ascii="Times New Roman" w:hAnsi="Times New Roman" w:cs="Times New Roman"/>
                <w:b/>
                <w:szCs w:val="24"/>
              </w:rPr>
            </w:pPr>
            <w:r w:rsidRPr="00833E2C">
              <w:rPr>
                <w:rFonts w:ascii="Times New Roman" w:hAnsi="Times New Roman" w:cs="Times New Roman"/>
                <w:b/>
                <w:szCs w:val="24"/>
              </w:rPr>
              <w:t>отопление</w:t>
            </w:r>
          </w:p>
        </w:tc>
        <w:tc>
          <w:tcPr>
            <w:tcW w:w="1800" w:type="dxa"/>
            <w:gridSpan w:val="2"/>
            <w:tcBorders>
              <w:right w:val="single" w:sz="2" w:space="0" w:color="auto"/>
            </w:tcBorders>
          </w:tcPr>
          <w:p w:rsidR="00833E2C" w:rsidRPr="00833E2C" w:rsidRDefault="00833E2C" w:rsidP="00833E2C">
            <w:pPr>
              <w:spacing w:after="0" w:line="240" w:lineRule="auto"/>
              <w:ind w:left="113" w:right="113"/>
              <w:jc w:val="center"/>
              <w:rPr>
                <w:rFonts w:ascii="Times New Roman" w:hAnsi="Times New Roman" w:cs="Times New Roman"/>
                <w:b/>
                <w:szCs w:val="24"/>
              </w:rPr>
            </w:pPr>
            <w:r w:rsidRPr="00833E2C">
              <w:rPr>
                <w:rFonts w:ascii="Times New Roman" w:hAnsi="Times New Roman" w:cs="Times New Roman"/>
                <w:b/>
                <w:szCs w:val="24"/>
              </w:rPr>
              <w:t>водопровод</w:t>
            </w:r>
          </w:p>
        </w:tc>
        <w:tc>
          <w:tcPr>
            <w:tcW w:w="820" w:type="dxa"/>
            <w:vMerge w:val="restart"/>
            <w:tcBorders>
              <w:left w:val="single" w:sz="2" w:space="0" w:color="auto"/>
              <w:right w:val="single" w:sz="2"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Cs w:val="24"/>
              </w:rPr>
            </w:pPr>
            <w:r w:rsidRPr="00833E2C">
              <w:rPr>
                <w:rFonts w:ascii="Times New Roman" w:hAnsi="Times New Roman" w:cs="Times New Roman"/>
                <w:b/>
                <w:szCs w:val="24"/>
              </w:rPr>
              <w:t>Сетевой газ</w:t>
            </w:r>
          </w:p>
        </w:tc>
        <w:tc>
          <w:tcPr>
            <w:tcW w:w="800" w:type="dxa"/>
            <w:vMerge w:val="restart"/>
            <w:tcBorders>
              <w:left w:val="nil"/>
              <w:right w:val="single" w:sz="24"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Cs w:val="24"/>
              </w:rPr>
            </w:pPr>
            <w:r w:rsidRPr="00833E2C">
              <w:rPr>
                <w:rFonts w:ascii="Times New Roman" w:hAnsi="Times New Roman" w:cs="Times New Roman"/>
                <w:b/>
                <w:szCs w:val="24"/>
              </w:rPr>
              <w:t>Канализация</w:t>
            </w:r>
          </w:p>
        </w:tc>
      </w:tr>
      <w:tr w:rsidR="00833E2C" w:rsidRPr="00833E2C" w:rsidTr="00833E2C">
        <w:tblPrEx>
          <w:tblCellMar>
            <w:top w:w="0" w:type="dxa"/>
            <w:bottom w:w="0" w:type="dxa"/>
          </w:tblCellMar>
        </w:tblPrEx>
        <w:trPr>
          <w:cantSplit/>
          <w:trHeight w:val="1500"/>
        </w:trPr>
        <w:tc>
          <w:tcPr>
            <w:tcW w:w="540" w:type="dxa"/>
            <w:vMerge/>
            <w:tcBorders>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Cs w:val="24"/>
              </w:rPr>
            </w:pPr>
          </w:p>
        </w:tc>
        <w:tc>
          <w:tcPr>
            <w:tcW w:w="3960" w:type="dxa"/>
            <w:vMerge/>
            <w:tcBorders>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Cs w:val="24"/>
              </w:rPr>
            </w:pPr>
          </w:p>
        </w:tc>
        <w:tc>
          <w:tcPr>
            <w:tcW w:w="900" w:type="dxa"/>
            <w:tcBorders>
              <w:left w:val="single" w:sz="18" w:space="0" w:color="auto"/>
              <w:bottom w:val="single" w:sz="18"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Cs w:val="24"/>
              </w:rPr>
            </w:pPr>
            <w:r w:rsidRPr="00833E2C">
              <w:rPr>
                <w:rFonts w:ascii="Times New Roman" w:hAnsi="Times New Roman" w:cs="Times New Roman"/>
                <w:b/>
                <w:szCs w:val="24"/>
              </w:rPr>
              <w:t>От центральной котельной</w:t>
            </w:r>
          </w:p>
        </w:tc>
        <w:tc>
          <w:tcPr>
            <w:tcW w:w="960" w:type="dxa"/>
            <w:tcBorders>
              <w:bottom w:val="single" w:sz="18"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Cs w:val="24"/>
              </w:rPr>
            </w:pPr>
            <w:r w:rsidRPr="00833E2C">
              <w:rPr>
                <w:rFonts w:ascii="Times New Roman" w:hAnsi="Times New Roman" w:cs="Times New Roman"/>
                <w:b/>
                <w:szCs w:val="24"/>
              </w:rPr>
              <w:t>От собственного источника (газ)</w:t>
            </w:r>
          </w:p>
        </w:tc>
        <w:tc>
          <w:tcPr>
            <w:tcW w:w="900" w:type="dxa"/>
            <w:tcBorders>
              <w:bottom w:val="single" w:sz="18"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Cs w:val="24"/>
              </w:rPr>
            </w:pPr>
            <w:r w:rsidRPr="00833E2C">
              <w:rPr>
                <w:rFonts w:ascii="Times New Roman" w:hAnsi="Times New Roman" w:cs="Times New Roman"/>
                <w:b/>
                <w:szCs w:val="24"/>
              </w:rPr>
              <w:t>От центрального водопровода</w:t>
            </w:r>
          </w:p>
        </w:tc>
        <w:tc>
          <w:tcPr>
            <w:tcW w:w="900" w:type="dxa"/>
            <w:tcBorders>
              <w:top w:val="single" w:sz="2" w:space="0" w:color="auto"/>
              <w:bottom w:val="single" w:sz="18" w:space="0" w:color="auto"/>
              <w:right w:val="single" w:sz="2"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Cs w:val="24"/>
              </w:rPr>
            </w:pPr>
            <w:r w:rsidRPr="00833E2C">
              <w:rPr>
                <w:rFonts w:ascii="Times New Roman" w:hAnsi="Times New Roman" w:cs="Times New Roman"/>
                <w:b/>
                <w:szCs w:val="24"/>
              </w:rPr>
              <w:t>От собственного источника</w:t>
            </w:r>
          </w:p>
        </w:tc>
        <w:tc>
          <w:tcPr>
            <w:tcW w:w="820" w:type="dxa"/>
            <w:vMerge/>
            <w:tcBorders>
              <w:top w:val="nil"/>
              <w:left w:val="single" w:sz="2" w:space="0" w:color="auto"/>
              <w:bottom w:val="single" w:sz="18" w:space="0" w:color="auto"/>
              <w:right w:val="single" w:sz="2"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Cs w:val="24"/>
              </w:rPr>
            </w:pPr>
          </w:p>
        </w:tc>
        <w:tc>
          <w:tcPr>
            <w:tcW w:w="800" w:type="dxa"/>
            <w:vMerge/>
            <w:tcBorders>
              <w:top w:val="nil"/>
              <w:left w:val="nil"/>
              <w:bottom w:val="single" w:sz="18" w:space="0" w:color="auto"/>
              <w:right w:val="single" w:sz="24" w:space="0" w:color="auto"/>
            </w:tcBorders>
            <w:textDirection w:val="btLr"/>
          </w:tcPr>
          <w:p w:rsidR="00833E2C" w:rsidRPr="00833E2C" w:rsidRDefault="00833E2C" w:rsidP="00833E2C">
            <w:pPr>
              <w:spacing w:after="0" w:line="240" w:lineRule="auto"/>
              <w:ind w:left="113" w:right="113"/>
              <w:jc w:val="center"/>
              <w:rPr>
                <w:rFonts w:ascii="Times New Roman" w:hAnsi="Times New Roman" w:cs="Times New Roman"/>
                <w:b/>
                <w:szCs w:val="24"/>
              </w:rPr>
            </w:pPr>
          </w:p>
        </w:tc>
      </w:tr>
      <w:tr w:rsidR="00833E2C" w:rsidRPr="00833E2C" w:rsidTr="00833E2C">
        <w:tblPrEx>
          <w:tblCellMar>
            <w:top w:w="0" w:type="dxa"/>
            <w:bottom w:w="0" w:type="dxa"/>
          </w:tblCellMar>
        </w:tblPrEx>
        <w:trPr>
          <w:cantSplit/>
          <w:trHeight w:val="124"/>
        </w:trPr>
        <w:tc>
          <w:tcPr>
            <w:tcW w:w="540" w:type="dxa"/>
            <w:tcBorders>
              <w:top w:val="single" w:sz="18" w:space="0" w:color="auto"/>
              <w:left w:val="single" w:sz="24" w:space="0" w:color="auto"/>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Cs w:val="24"/>
              </w:rPr>
            </w:pPr>
            <w:r w:rsidRPr="00833E2C">
              <w:rPr>
                <w:rFonts w:ascii="Times New Roman" w:hAnsi="Times New Roman" w:cs="Times New Roman"/>
                <w:b/>
                <w:szCs w:val="24"/>
              </w:rPr>
              <w:t>1</w:t>
            </w:r>
          </w:p>
        </w:tc>
        <w:tc>
          <w:tcPr>
            <w:tcW w:w="3960" w:type="dxa"/>
            <w:tcBorders>
              <w:top w:val="single" w:sz="18" w:space="0" w:color="auto"/>
              <w:left w:val="nil"/>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Cs w:val="24"/>
              </w:rPr>
            </w:pPr>
            <w:r w:rsidRPr="00833E2C">
              <w:rPr>
                <w:rFonts w:ascii="Times New Roman" w:hAnsi="Times New Roman" w:cs="Times New Roman"/>
                <w:b/>
                <w:szCs w:val="24"/>
              </w:rPr>
              <w:t>2</w:t>
            </w:r>
          </w:p>
        </w:tc>
        <w:tc>
          <w:tcPr>
            <w:tcW w:w="900" w:type="dxa"/>
            <w:tcBorders>
              <w:top w:val="single" w:sz="18" w:space="0" w:color="auto"/>
              <w:left w:val="nil"/>
              <w:bottom w:val="single" w:sz="4" w:space="0" w:color="auto"/>
            </w:tcBorders>
          </w:tcPr>
          <w:p w:rsidR="00833E2C" w:rsidRPr="00833E2C" w:rsidRDefault="00833E2C" w:rsidP="00833E2C">
            <w:pPr>
              <w:spacing w:after="0" w:line="240" w:lineRule="auto"/>
              <w:jc w:val="center"/>
              <w:rPr>
                <w:rFonts w:ascii="Times New Roman" w:hAnsi="Times New Roman" w:cs="Times New Roman"/>
                <w:b/>
                <w:szCs w:val="24"/>
              </w:rPr>
            </w:pPr>
            <w:r w:rsidRPr="00833E2C">
              <w:rPr>
                <w:rFonts w:ascii="Times New Roman" w:hAnsi="Times New Roman" w:cs="Times New Roman"/>
                <w:b/>
                <w:szCs w:val="24"/>
              </w:rPr>
              <w:t>3</w:t>
            </w:r>
          </w:p>
        </w:tc>
        <w:tc>
          <w:tcPr>
            <w:tcW w:w="960" w:type="dxa"/>
            <w:tcBorders>
              <w:top w:val="single" w:sz="18" w:space="0" w:color="auto"/>
              <w:bottom w:val="single" w:sz="4" w:space="0" w:color="auto"/>
            </w:tcBorders>
          </w:tcPr>
          <w:p w:rsidR="00833E2C" w:rsidRPr="00833E2C" w:rsidRDefault="00833E2C" w:rsidP="00833E2C">
            <w:pPr>
              <w:spacing w:after="0" w:line="240" w:lineRule="auto"/>
              <w:jc w:val="center"/>
              <w:rPr>
                <w:rFonts w:ascii="Times New Roman" w:hAnsi="Times New Roman" w:cs="Times New Roman"/>
                <w:b/>
                <w:szCs w:val="24"/>
              </w:rPr>
            </w:pPr>
            <w:r w:rsidRPr="00833E2C">
              <w:rPr>
                <w:rFonts w:ascii="Times New Roman" w:hAnsi="Times New Roman" w:cs="Times New Roman"/>
                <w:b/>
                <w:szCs w:val="24"/>
              </w:rPr>
              <w:t>4</w:t>
            </w:r>
          </w:p>
        </w:tc>
        <w:tc>
          <w:tcPr>
            <w:tcW w:w="900" w:type="dxa"/>
            <w:tcBorders>
              <w:top w:val="single" w:sz="18" w:space="0" w:color="auto"/>
              <w:bottom w:val="single" w:sz="4" w:space="0" w:color="auto"/>
            </w:tcBorders>
          </w:tcPr>
          <w:p w:rsidR="00833E2C" w:rsidRPr="00833E2C" w:rsidRDefault="00833E2C" w:rsidP="00833E2C">
            <w:pPr>
              <w:spacing w:after="0" w:line="240" w:lineRule="auto"/>
              <w:jc w:val="center"/>
              <w:rPr>
                <w:rFonts w:ascii="Times New Roman" w:hAnsi="Times New Roman" w:cs="Times New Roman"/>
                <w:b/>
                <w:szCs w:val="24"/>
              </w:rPr>
            </w:pPr>
            <w:r w:rsidRPr="00833E2C">
              <w:rPr>
                <w:rFonts w:ascii="Times New Roman" w:hAnsi="Times New Roman" w:cs="Times New Roman"/>
                <w:b/>
                <w:szCs w:val="24"/>
              </w:rPr>
              <w:t>5</w:t>
            </w:r>
          </w:p>
        </w:tc>
        <w:tc>
          <w:tcPr>
            <w:tcW w:w="900" w:type="dxa"/>
            <w:tcBorders>
              <w:top w:val="single" w:sz="18" w:space="0" w:color="auto"/>
              <w:bottom w:val="single" w:sz="4" w:space="0" w:color="auto"/>
              <w:right w:val="single" w:sz="2" w:space="0" w:color="auto"/>
            </w:tcBorders>
          </w:tcPr>
          <w:p w:rsidR="00833E2C" w:rsidRPr="00833E2C" w:rsidRDefault="00833E2C" w:rsidP="00833E2C">
            <w:pPr>
              <w:spacing w:after="0" w:line="240" w:lineRule="auto"/>
              <w:ind w:left="-108" w:right="-108"/>
              <w:jc w:val="center"/>
              <w:rPr>
                <w:rFonts w:ascii="Times New Roman" w:hAnsi="Times New Roman" w:cs="Times New Roman"/>
                <w:b/>
                <w:szCs w:val="24"/>
              </w:rPr>
            </w:pPr>
            <w:r w:rsidRPr="00833E2C">
              <w:rPr>
                <w:rFonts w:ascii="Times New Roman" w:hAnsi="Times New Roman" w:cs="Times New Roman"/>
                <w:b/>
                <w:szCs w:val="24"/>
              </w:rPr>
              <w:t>6</w:t>
            </w:r>
          </w:p>
        </w:tc>
        <w:tc>
          <w:tcPr>
            <w:tcW w:w="820" w:type="dxa"/>
            <w:tcBorders>
              <w:top w:val="single" w:sz="18" w:space="0" w:color="auto"/>
              <w:left w:val="single" w:sz="2" w:space="0" w:color="auto"/>
              <w:bottom w:val="single" w:sz="4" w:space="0" w:color="auto"/>
              <w:right w:val="single" w:sz="2" w:space="0" w:color="auto"/>
            </w:tcBorders>
          </w:tcPr>
          <w:p w:rsidR="00833E2C" w:rsidRPr="00833E2C" w:rsidRDefault="00833E2C" w:rsidP="00833E2C">
            <w:pPr>
              <w:spacing w:after="0" w:line="240" w:lineRule="auto"/>
              <w:ind w:left="-108" w:right="-108"/>
              <w:jc w:val="center"/>
              <w:rPr>
                <w:rFonts w:ascii="Times New Roman" w:hAnsi="Times New Roman" w:cs="Times New Roman"/>
                <w:b/>
                <w:szCs w:val="24"/>
              </w:rPr>
            </w:pPr>
            <w:r w:rsidRPr="00833E2C">
              <w:rPr>
                <w:rFonts w:ascii="Times New Roman" w:hAnsi="Times New Roman" w:cs="Times New Roman"/>
                <w:b/>
                <w:szCs w:val="24"/>
              </w:rPr>
              <w:t>7</w:t>
            </w:r>
          </w:p>
        </w:tc>
        <w:tc>
          <w:tcPr>
            <w:tcW w:w="800" w:type="dxa"/>
            <w:tcBorders>
              <w:top w:val="single" w:sz="18" w:space="0" w:color="auto"/>
              <w:left w:val="nil"/>
              <w:bottom w:val="single" w:sz="4" w:space="0" w:color="auto"/>
              <w:right w:val="single" w:sz="24" w:space="0" w:color="auto"/>
            </w:tcBorders>
          </w:tcPr>
          <w:p w:rsidR="00833E2C" w:rsidRPr="00833E2C" w:rsidRDefault="00833E2C" w:rsidP="00833E2C">
            <w:pPr>
              <w:spacing w:after="0" w:line="240" w:lineRule="auto"/>
              <w:ind w:left="-108" w:right="-108"/>
              <w:jc w:val="center"/>
              <w:rPr>
                <w:rFonts w:ascii="Times New Roman" w:hAnsi="Times New Roman" w:cs="Times New Roman"/>
                <w:b/>
                <w:szCs w:val="24"/>
              </w:rPr>
            </w:pPr>
            <w:r w:rsidRPr="00833E2C">
              <w:rPr>
                <w:rFonts w:ascii="Times New Roman" w:hAnsi="Times New Roman" w:cs="Times New Roman"/>
                <w:b/>
                <w:szCs w:val="24"/>
              </w:rPr>
              <w:t>8</w:t>
            </w:r>
          </w:p>
        </w:tc>
      </w:tr>
      <w:tr w:rsidR="00833E2C" w:rsidRPr="00833E2C" w:rsidTr="00833E2C">
        <w:tblPrEx>
          <w:tblCellMar>
            <w:top w:w="0" w:type="dxa"/>
            <w:bottom w:w="0" w:type="dxa"/>
          </w:tblCellMar>
        </w:tblPrEx>
        <w:trPr>
          <w:cantSplit/>
          <w:trHeight w:val="219"/>
        </w:trPr>
        <w:tc>
          <w:tcPr>
            <w:tcW w:w="540" w:type="dxa"/>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16</w:t>
            </w:r>
          </w:p>
        </w:tc>
        <w:tc>
          <w:tcPr>
            <w:tcW w:w="3960" w:type="dxa"/>
            <w:tcBorders>
              <w:left w:val="nil"/>
              <w:right w:val="single" w:sz="18" w:space="0" w:color="auto"/>
            </w:tcBorders>
          </w:tcPr>
          <w:p w:rsidR="00833E2C" w:rsidRPr="00833E2C" w:rsidRDefault="00833E2C" w:rsidP="00833E2C">
            <w:pPr>
              <w:spacing w:after="0" w:line="240" w:lineRule="auto"/>
              <w:rPr>
                <w:rFonts w:ascii="Times New Roman" w:hAnsi="Times New Roman" w:cs="Times New Roman"/>
                <w:b/>
                <w:szCs w:val="24"/>
              </w:rPr>
            </w:pPr>
            <w:r w:rsidRPr="00833E2C">
              <w:rPr>
                <w:rFonts w:ascii="Times New Roman" w:hAnsi="Times New Roman" w:cs="Times New Roman"/>
                <w:b/>
                <w:szCs w:val="24"/>
              </w:rPr>
              <w:t>Пурдошанское сельское  поселение</w:t>
            </w:r>
          </w:p>
        </w:tc>
        <w:tc>
          <w:tcPr>
            <w:tcW w:w="900" w:type="dxa"/>
            <w:tcBorders>
              <w:left w:val="nil"/>
            </w:tcBorders>
          </w:tcPr>
          <w:p w:rsidR="00833E2C" w:rsidRPr="00833E2C" w:rsidRDefault="00833E2C" w:rsidP="00833E2C">
            <w:pPr>
              <w:spacing w:after="0" w:line="240" w:lineRule="auto"/>
              <w:jc w:val="center"/>
              <w:rPr>
                <w:rFonts w:ascii="Times New Roman" w:hAnsi="Times New Roman" w:cs="Times New Roman"/>
                <w:szCs w:val="24"/>
              </w:rPr>
            </w:pPr>
          </w:p>
        </w:tc>
        <w:tc>
          <w:tcPr>
            <w:tcW w:w="960" w:type="dxa"/>
          </w:tcPr>
          <w:p w:rsidR="00833E2C" w:rsidRPr="00833E2C" w:rsidRDefault="00833E2C" w:rsidP="00833E2C">
            <w:pPr>
              <w:spacing w:after="0" w:line="240" w:lineRule="auto"/>
              <w:jc w:val="center"/>
              <w:rPr>
                <w:rFonts w:ascii="Times New Roman" w:hAnsi="Times New Roman" w:cs="Times New Roman"/>
                <w:szCs w:val="24"/>
              </w:rPr>
            </w:pPr>
          </w:p>
        </w:tc>
        <w:tc>
          <w:tcPr>
            <w:tcW w:w="900" w:type="dxa"/>
          </w:tcPr>
          <w:p w:rsidR="00833E2C" w:rsidRPr="00833E2C" w:rsidRDefault="00833E2C" w:rsidP="00833E2C">
            <w:pPr>
              <w:spacing w:after="0" w:line="240" w:lineRule="auto"/>
              <w:jc w:val="center"/>
              <w:rPr>
                <w:rFonts w:ascii="Times New Roman" w:hAnsi="Times New Roman" w:cs="Times New Roman"/>
                <w:szCs w:val="24"/>
              </w:rPr>
            </w:pPr>
          </w:p>
        </w:tc>
        <w:tc>
          <w:tcPr>
            <w:tcW w:w="900" w:type="dxa"/>
            <w:tcBorders>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p>
        </w:tc>
        <w:tc>
          <w:tcPr>
            <w:tcW w:w="820" w:type="dxa"/>
            <w:tcBorders>
              <w:left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p>
        </w:tc>
        <w:tc>
          <w:tcPr>
            <w:tcW w:w="800" w:type="dxa"/>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Cs w:val="24"/>
              </w:rPr>
            </w:pPr>
          </w:p>
        </w:tc>
      </w:tr>
      <w:tr w:rsidR="00833E2C" w:rsidRPr="00833E2C" w:rsidTr="00833E2C">
        <w:tblPrEx>
          <w:tblCellMar>
            <w:top w:w="0" w:type="dxa"/>
            <w:bottom w:w="0" w:type="dxa"/>
          </w:tblCellMar>
        </w:tblPrEx>
        <w:trPr>
          <w:cantSplit/>
          <w:trHeight w:val="219"/>
        </w:trPr>
        <w:tc>
          <w:tcPr>
            <w:tcW w:w="540" w:type="dxa"/>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Cs w:val="24"/>
              </w:rPr>
            </w:pPr>
          </w:p>
        </w:tc>
        <w:tc>
          <w:tcPr>
            <w:tcW w:w="3960" w:type="dxa"/>
            <w:tcBorders>
              <w:left w:val="nil"/>
              <w:right w:val="single" w:sz="18" w:space="0" w:color="auto"/>
            </w:tcBorders>
          </w:tcPr>
          <w:p w:rsidR="00833E2C" w:rsidRPr="00833E2C" w:rsidRDefault="00833E2C" w:rsidP="00833E2C">
            <w:pPr>
              <w:spacing w:after="0" w:line="240" w:lineRule="auto"/>
              <w:rPr>
                <w:rFonts w:ascii="Times New Roman" w:hAnsi="Times New Roman" w:cs="Times New Roman"/>
                <w:szCs w:val="24"/>
              </w:rPr>
            </w:pPr>
            <w:r w:rsidRPr="00833E2C">
              <w:rPr>
                <w:rFonts w:ascii="Times New Roman" w:hAnsi="Times New Roman" w:cs="Times New Roman"/>
                <w:szCs w:val="24"/>
              </w:rPr>
              <w:t>школа</w:t>
            </w:r>
          </w:p>
        </w:tc>
        <w:tc>
          <w:tcPr>
            <w:tcW w:w="900" w:type="dxa"/>
            <w:tcBorders>
              <w:left w:val="nil"/>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960" w:type="dxa"/>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газ</w:t>
            </w:r>
          </w:p>
        </w:tc>
        <w:tc>
          <w:tcPr>
            <w:tcW w:w="900" w:type="dxa"/>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900" w:type="dxa"/>
            <w:tcBorders>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820" w:type="dxa"/>
            <w:tcBorders>
              <w:left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800" w:type="dxa"/>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r>
      <w:tr w:rsidR="00833E2C" w:rsidRPr="00833E2C" w:rsidTr="00833E2C">
        <w:tblPrEx>
          <w:tblCellMar>
            <w:top w:w="0" w:type="dxa"/>
            <w:bottom w:w="0" w:type="dxa"/>
          </w:tblCellMar>
        </w:tblPrEx>
        <w:trPr>
          <w:cantSplit/>
          <w:trHeight w:val="219"/>
        </w:trPr>
        <w:tc>
          <w:tcPr>
            <w:tcW w:w="540" w:type="dxa"/>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Cs w:val="24"/>
              </w:rPr>
            </w:pPr>
          </w:p>
        </w:tc>
        <w:tc>
          <w:tcPr>
            <w:tcW w:w="3960" w:type="dxa"/>
            <w:tcBorders>
              <w:left w:val="nil"/>
              <w:right w:val="single" w:sz="18" w:space="0" w:color="auto"/>
            </w:tcBorders>
          </w:tcPr>
          <w:p w:rsidR="00833E2C" w:rsidRPr="00833E2C" w:rsidRDefault="00833E2C" w:rsidP="00833E2C">
            <w:pPr>
              <w:spacing w:after="0" w:line="240" w:lineRule="auto"/>
              <w:rPr>
                <w:rFonts w:ascii="Times New Roman" w:hAnsi="Times New Roman" w:cs="Times New Roman"/>
                <w:szCs w:val="24"/>
              </w:rPr>
            </w:pPr>
            <w:r w:rsidRPr="00833E2C">
              <w:rPr>
                <w:rFonts w:ascii="Times New Roman" w:hAnsi="Times New Roman" w:cs="Times New Roman"/>
                <w:szCs w:val="24"/>
              </w:rPr>
              <w:t>амбулатория</w:t>
            </w:r>
          </w:p>
        </w:tc>
        <w:tc>
          <w:tcPr>
            <w:tcW w:w="900" w:type="dxa"/>
            <w:tcBorders>
              <w:left w:val="nil"/>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960"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газ</w:t>
            </w:r>
          </w:p>
        </w:tc>
        <w:tc>
          <w:tcPr>
            <w:tcW w:w="900" w:type="dxa"/>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900" w:type="dxa"/>
            <w:tcBorders>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820" w:type="dxa"/>
            <w:tcBorders>
              <w:left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800" w:type="dxa"/>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r>
      <w:tr w:rsidR="00833E2C" w:rsidRPr="00833E2C" w:rsidTr="00833E2C">
        <w:tblPrEx>
          <w:tblCellMar>
            <w:top w:w="0" w:type="dxa"/>
            <w:bottom w:w="0" w:type="dxa"/>
          </w:tblCellMar>
        </w:tblPrEx>
        <w:trPr>
          <w:cantSplit/>
          <w:trHeight w:val="219"/>
        </w:trPr>
        <w:tc>
          <w:tcPr>
            <w:tcW w:w="540" w:type="dxa"/>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Cs w:val="24"/>
              </w:rPr>
            </w:pPr>
          </w:p>
        </w:tc>
        <w:tc>
          <w:tcPr>
            <w:tcW w:w="3960" w:type="dxa"/>
            <w:tcBorders>
              <w:left w:val="nil"/>
              <w:right w:val="single" w:sz="18" w:space="0" w:color="auto"/>
            </w:tcBorders>
          </w:tcPr>
          <w:p w:rsidR="00833E2C" w:rsidRPr="00833E2C" w:rsidRDefault="00833E2C" w:rsidP="00833E2C">
            <w:pPr>
              <w:spacing w:after="0" w:line="240" w:lineRule="auto"/>
              <w:rPr>
                <w:rFonts w:ascii="Times New Roman" w:hAnsi="Times New Roman" w:cs="Times New Roman"/>
                <w:szCs w:val="24"/>
              </w:rPr>
            </w:pPr>
            <w:r w:rsidRPr="00833E2C">
              <w:rPr>
                <w:rFonts w:ascii="Times New Roman" w:hAnsi="Times New Roman" w:cs="Times New Roman"/>
                <w:szCs w:val="24"/>
              </w:rPr>
              <w:t>д/сад</w:t>
            </w:r>
          </w:p>
        </w:tc>
        <w:tc>
          <w:tcPr>
            <w:tcW w:w="900" w:type="dxa"/>
            <w:tcBorders>
              <w:left w:val="nil"/>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960"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газ</w:t>
            </w:r>
          </w:p>
        </w:tc>
        <w:tc>
          <w:tcPr>
            <w:tcW w:w="900" w:type="dxa"/>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900" w:type="dxa"/>
            <w:tcBorders>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820" w:type="dxa"/>
            <w:tcBorders>
              <w:left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800" w:type="dxa"/>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r>
      <w:tr w:rsidR="00833E2C" w:rsidRPr="00833E2C" w:rsidTr="00833E2C">
        <w:tblPrEx>
          <w:tblCellMar>
            <w:top w:w="0" w:type="dxa"/>
            <w:bottom w:w="0" w:type="dxa"/>
          </w:tblCellMar>
        </w:tblPrEx>
        <w:trPr>
          <w:cantSplit/>
          <w:trHeight w:val="219"/>
        </w:trPr>
        <w:tc>
          <w:tcPr>
            <w:tcW w:w="540" w:type="dxa"/>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Cs w:val="24"/>
              </w:rPr>
            </w:pPr>
          </w:p>
        </w:tc>
        <w:tc>
          <w:tcPr>
            <w:tcW w:w="3960" w:type="dxa"/>
            <w:tcBorders>
              <w:left w:val="nil"/>
              <w:right w:val="single" w:sz="18" w:space="0" w:color="auto"/>
            </w:tcBorders>
          </w:tcPr>
          <w:p w:rsidR="00833E2C" w:rsidRPr="00833E2C" w:rsidRDefault="00833E2C" w:rsidP="00833E2C">
            <w:pPr>
              <w:spacing w:after="0" w:line="240" w:lineRule="auto"/>
              <w:rPr>
                <w:rFonts w:ascii="Times New Roman" w:hAnsi="Times New Roman" w:cs="Times New Roman"/>
                <w:szCs w:val="24"/>
              </w:rPr>
            </w:pPr>
            <w:r w:rsidRPr="00833E2C">
              <w:rPr>
                <w:rFonts w:ascii="Times New Roman" w:hAnsi="Times New Roman" w:cs="Times New Roman"/>
                <w:szCs w:val="24"/>
              </w:rPr>
              <w:t>почта</w:t>
            </w:r>
          </w:p>
        </w:tc>
        <w:tc>
          <w:tcPr>
            <w:tcW w:w="900" w:type="dxa"/>
            <w:tcBorders>
              <w:left w:val="nil"/>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960"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газ</w:t>
            </w:r>
          </w:p>
        </w:tc>
        <w:tc>
          <w:tcPr>
            <w:tcW w:w="900" w:type="dxa"/>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900" w:type="dxa"/>
            <w:tcBorders>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820" w:type="dxa"/>
            <w:tcBorders>
              <w:left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800" w:type="dxa"/>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нет</w:t>
            </w:r>
          </w:p>
        </w:tc>
      </w:tr>
      <w:tr w:rsidR="00833E2C" w:rsidRPr="00833E2C" w:rsidTr="00833E2C">
        <w:tblPrEx>
          <w:tblCellMar>
            <w:top w:w="0" w:type="dxa"/>
            <w:bottom w:w="0" w:type="dxa"/>
          </w:tblCellMar>
        </w:tblPrEx>
        <w:trPr>
          <w:cantSplit/>
          <w:trHeight w:val="219"/>
        </w:trPr>
        <w:tc>
          <w:tcPr>
            <w:tcW w:w="540" w:type="dxa"/>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Cs w:val="24"/>
              </w:rPr>
            </w:pPr>
          </w:p>
        </w:tc>
        <w:tc>
          <w:tcPr>
            <w:tcW w:w="3960" w:type="dxa"/>
            <w:tcBorders>
              <w:left w:val="nil"/>
              <w:right w:val="single" w:sz="18" w:space="0" w:color="auto"/>
            </w:tcBorders>
          </w:tcPr>
          <w:p w:rsidR="00833E2C" w:rsidRPr="00833E2C" w:rsidRDefault="00833E2C" w:rsidP="00833E2C">
            <w:pPr>
              <w:spacing w:after="0" w:line="240" w:lineRule="auto"/>
              <w:rPr>
                <w:rFonts w:ascii="Times New Roman" w:hAnsi="Times New Roman" w:cs="Times New Roman"/>
                <w:szCs w:val="24"/>
              </w:rPr>
            </w:pPr>
            <w:r w:rsidRPr="00833E2C">
              <w:rPr>
                <w:rFonts w:ascii="Times New Roman" w:hAnsi="Times New Roman" w:cs="Times New Roman"/>
                <w:szCs w:val="24"/>
              </w:rPr>
              <w:t>аптека</w:t>
            </w:r>
          </w:p>
        </w:tc>
        <w:tc>
          <w:tcPr>
            <w:tcW w:w="900" w:type="dxa"/>
            <w:tcBorders>
              <w:left w:val="nil"/>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960"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газ</w:t>
            </w:r>
          </w:p>
        </w:tc>
        <w:tc>
          <w:tcPr>
            <w:tcW w:w="900" w:type="dxa"/>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900" w:type="dxa"/>
            <w:tcBorders>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820" w:type="dxa"/>
            <w:tcBorders>
              <w:left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800" w:type="dxa"/>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нет</w:t>
            </w:r>
          </w:p>
        </w:tc>
      </w:tr>
      <w:tr w:rsidR="00833E2C" w:rsidRPr="00833E2C" w:rsidTr="00833E2C">
        <w:tblPrEx>
          <w:tblCellMar>
            <w:top w:w="0" w:type="dxa"/>
            <w:bottom w:w="0" w:type="dxa"/>
          </w:tblCellMar>
        </w:tblPrEx>
        <w:trPr>
          <w:cantSplit/>
          <w:trHeight w:val="219"/>
        </w:trPr>
        <w:tc>
          <w:tcPr>
            <w:tcW w:w="540" w:type="dxa"/>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Cs w:val="24"/>
              </w:rPr>
            </w:pPr>
          </w:p>
        </w:tc>
        <w:tc>
          <w:tcPr>
            <w:tcW w:w="3960" w:type="dxa"/>
            <w:tcBorders>
              <w:left w:val="nil"/>
              <w:right w:val="single" w:sz="18" w:space="0" w:color="auto"/>
            </w:tcBorders>
          </w:tcPr>
          <w:p w:rsidR="00833E2C" w:rsidRPr="00833E2C" w:rsidRDefault="00833E2C" w:rsidP="00833E2C">
            <w:pPr>
              <w:spacing w:after="0" w:line="240" w:lineRule="auto"/>
              <w:rPr>
                <w:rFonts w:ascii="Times New Roman" w:hAnsi="Times New Roman" w:cs="Times New Roman"/>
                <w:szCs w:val="24"/>
              </w:rPr>
            </w:pPr>
            <w:r w:rsidRPr="00833E2C">
              <w:rPr>
                <w:rFonts w:ascii="Times New Roman" w:hAnsi="Times New Roman" w:cs="Times New Roman"/>
                <w:szCs w:val="24"/>
              </w:rPr>
              <w:t>сберкасса</w:t>
            </w:r>
          </w:p>
        </w:tc>
        <w:tc>
          <w:tcPr>
            <w:tcW w:w="900" w:type="dxa"/>
            <w:tcBorders>
              <w:left w:val="nil"/>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960"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газ</w:t>
            </w:r>
          </w:p>
        </w:tc>
        <w:tc>
          <w:tcPr>
            <w:tcW w:w="900"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да</w:t>
            </w:r>
          </w:p>
        </w:tc>
        <w:tc>
          <w:tcPr>
            <w:tcW w:w="900" w:type="dxa"/>
            <w:tcBorders>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820" w:type="dxa"/>
            <w:tcBorders>
              <w:left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800" w:type="dxa"/>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нет</w:t>
            </w:r>
          </w:p>
        </w:tc>
      </w:tr>
      <w:tr w:rsidR="00833E2C" w:rsidRPr="00833E2C" w:rsidTr="00833E2C">
        <w:tblPrEx>
          <w:tblCellMar>
            <w:top w:w="0" w:type="dxa"/>
            <w:bottom w:w="0" w:type="dxa"/>
          </w:tblCellMar>
        </w:tblPrEx>
        <w:trPr>
          <w:cantSplit/>
          <w:trHeight w:val="219"/>
        </w:trPr>
        <w:tc>
          <w:tcPr>
            <w:tcW w:w="540" w:type="dxa"/>
            <w:tcBorders>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Cs w:val="24"/>
              </w:rPr>
            </w:pPr>
          </w:p>
        </w:tc>
        <w:tc>
          <w:tcPr>
            <w:tcW w:w="3960" w:type="dxa"/>
            <w:tcBorders>
              <w:left w:val="nil"/>
              <w:right w:val="single" w:sz="18" w:space="0" w:color="auto"/>
            </w:tcBorders>
          </w:tcPr>
          <w:p w:rsidR="00833E2C" w:rsidRPr="00833E2C" w:rsidRDefault="00833E2C" w:rsidP="00833E2C">
            <w:pPr>
              <w:spacing w:after="0" w:line="240" w:lineRule="auto"/>
              <w:rPr>
                <w:rFonts w:ascii="Times New Roman" w:hAnsi="Times New Roman" w:cs="Times New Roman"/>
                <w:szCs w:val="24"/>
              </w:rPr>
            </w:pPr>
            <w:r w:rsidRPr="00833E2C">
              <w:rPr>
                <w:rFonts w:ascii="Times New Roman" w:hAnsi="Times New Roman" w:cs="Times New Roman"/>
                <w:szCs w:val="24"/>
              </w:rPr>
              <w:t>ДК</w:t>
            </w:r>
          </w:p>
        </w:tc>
        <w:tc>
          <w:tcPr>
            <w:tcW w:w="900" w:type="dxa"/>
            <w:tcBorders>
              <w:left w:val="nil"/>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960" w:type="dxa"/>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газ</w:t>
            </w:r>
          </w:p>
        </w:tc>
        <w:tc>
          <w:tcPr>
            <w:tcW w:w="900" w:type="dxa"/>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да</w:t>
            </w:r>
          </w:p>
        </w:tc>
        <w:tc>
          <w:tcPr>
            <w:tcW w:w="900" w:type="dxa"/>
            <w:tcBorders>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w:t>
            </w:r>
          </w:p>
        </w:tc>
        <w:tc>
          <w:tcPr>
            <w:tcW w:w="820" w:type="dxa"/>
            <w:tcBorders>
              <w:left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Cs w:val="24"/>
              </w:rPr>
            </w:pPr>
            <w:r w:rsidRPr="00833E2C">
              <w:rPr>
                <w:rFonts w:ascii="Times New Roman" w:hAnsi="Times New Roman" w:cs="Times New Roman"/>
                <w:szCs w:val="24"/>
              </w:rPr>
              <w:t>да</w:t>
            </w:r>
          </w:p>
        </w:tc>
        <w:tc>
          <w:tcPr>
            <w:tcW w:w="800" w:type="dxa"/>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Cs w:val="24"/>
              </w:rPr>
              <w:t>нет</w:t>
            </w:r>
          </w:p>
        </w:tc>
      </w:tr>
    </w:tbl>
    <w:p w:rsidR="00833E2C" w:rsidRPr="00833E2C" w:rsidRDefault="00833E2C" w:rsidP="00833E2C">
      <w:pPr>
        <w:tabs>
          <w:tab w:val="num" w:pos="0"/>
        </w:tabs>
        <w:spacing w:after="0" w:line="240" w:lineRule="auto"/>
        <w:jc w:val="both"/>
        <w:rPr>
          <w:rFonts w:ascii="Times New Roman" w:hAnsi="Times New Roman" w:cs="Times New Roman"/>
          <w:sz w:val="28"/>
          <w:szCs w:val="24"/>
        </w:rPr>
        <w:sectPr w:rsidR="00833E2C" w:rsidRPr="00833E2C">
          <w:footerReference w:type="default" r:id="rId32"/>
          <w:footerReference w:type="first" r:id="rId33"/>
          <w:pgSz w:w="11907" w:h="16840" w:code="9"/>
          <w:pgMar w:top="1106" w:right="851" w:bottom="851" w:left="1320" w:header="720" w:footer="720" w:gutter="0"/>
          <w:cols w:space="720"/>
          <w:titlePg/>
        </w:sectPr>
      </w:pPr>
    </w:p>
    <w:p w:rsidR="00833E2C" w:rsidRPr="00833E2C" w:rsidRDefault="00833E2C" w:rsidP="00833E2C">
      <w:pPr>
        <w:tabs>
          <w:tab w:val="left" w:pos="1740"/>
          <w:tab w:val="center" w:pos="7497"/>
        </w:tabs>
        <w:spacing w:after="0" w:line="240" w:lineRule="auto"/>
        <w:jc w:val="center"/>
        <w:rPr>
          <w:rFonts w:ascii="Times New Roman" w:hAnsi="Times New Roman" w:cs="Times New Roman"/>
          <w:b/>
          <w:sz w:val="28"/>
          <w:szCs w:val="24"/>
        </w:rPr>
      </w:pPr>
    </w:p>
    <w:p w:rsidR="00833E2C" w:rsidRPr="00833E2C" w:rsidRDefault="00833E2C" w:rsidP="00833E2C">
      <w:pPr>
        <w:spacing w:after="0" w:line="240" w:lineRule="auto"/>
        <w:ind w:firstLine="540"/>
        <w:jc w:val="center"/>
        <w:rPr>
          <w:rFonts w:ascii="Times New Roman" w:hAnsi="Times New Roman" w:cs="Times New Roman"/>
          <w:b/>
          <w:i/>
          <w:sz w:val="28"/>
          <w:szCs w:val="24"/>
        </w:rPr>
      </w:pPr>
      <w:r w:rsidRPr="00833E2C">
        <w:rPr>
          <w:rFonts w:ascii="Times New Roman" w:hAnsi="Times New Roman" w:cs="Times New Roman"/>
          <w:b/>
          <w:i/>
          <w:sz w:val="28"/>
          <w:szCs w:val="24"/>
        </w:rPr>
        <w:t>1.5. Газоснабжение</w:t>
      </w:r>
    </w:p>
    <w:p w:rsidR="00833E2C" w:rsidRPr="00833E2C" w:rsidRDefault="00833E2C" w:rsidP="00833E2C">
      <w:pPr>
        <w:spacing w:after="0" w:line="240" w:lineRule="auto"/>
        <w:ind w:firstLine="540"/>
        <w:jc w:val="both"/>
        <w:rPr>
          <w:rFonts w:ascii="Times New Roman" w:hAnsi="Times New Roman" w:cs="Times New Roman"/>
          <w:sz w:val="28"/>
          <w:szCs w:val="24"/>
        </w:rPr>
      </w:pPr>
    </w:p>
    <w:p w:rsidR="00833E2C" w:rsidRPr="00833E2C" w:rsidRDefault="00833E2C" w:rsidP="00833E2C">
      <w:pPr>
        <w:spacing w:after="0" w:line="240" w:lineRule="auto"/>
        <w:ind w:firstLine="709"/>
        <w:jc w:val="both"/>
        <w:rPr>
          <w:rFonts w:ascii="Times New Roman" w:hAnsi="Times New Roman" w:cs="Times New Roman"/>
          <w:sz w:val="28"/>
          <w:szCs w:val="24"/>
        </w:rPr>
      </w:pPr>
      <w:r w:rsidRPr="00833E2C">
        <w:rPr>
          <w:rFonts w:ascii="Times New Roman" w:hAnsi="Times New Roman" w:cs="Times New Roman"/>
          <w:sz w:val="28"/>
          <w:szCs w:val="24"/>
        </w:rPr>
        <w:t>По состоянию на 01.01.2013 года сетевым газом обеспечено 75 % жилищного фонда  сельского поселения</w:t>
      </w:r>
    </w:p>
    <w:p w:rsidR="00833E2C" w:rsidRPr="00833E2C" w:rsidRDefault="00833E2C" w:rsidP="00833E2C">
      <w:pPr>
        <w:spacing w:after="0" w:line="240" w:lineRule="auto"/>
        <w:ind w:firstLine="600"/>
        <w:jc w:val="both"/>
        <w:rPr>
          <w:rFonts w:ascii="Times New Roman" w:hAnsi="Times New Roman" w:cs="Times New Roman"/>
          <w:sz w:val="28"/>
          <w:szCs w:val="28"/>
        </w:rPr>
      </w:pPr>
    </w:p>
    <w:p w:rsidR="00833E2C" w:rsidRPr="00833E2C" w:rsidRDefault="00833E2C" w:rsidP="00833E2C">
      <w:pPr>
        <w:spacing w:after="0" w:line="240" w:lineRule="auto"/>
        <w:ind w:firstLine="709"/>
        <w:jc w:val="center"/>
        <w:rPr>
          <w:rFonts w:ascii="Times New Roman" w:hAnsi="Times New Roman" w:cs="Times New Roman"/>
          <w:b/>
          <w:i/>
          <w:sz w:val="28"/>
          <w:szCs w:val="24"/>
        </w:rPr>
      </w:pPr>
      <w:r w:rsidRPr="00833E2C">
        <w:rPr>
          <w:rFonts w:ascii="Times New Roman" w:hAnsi="Times New Roman" w:cs="Times New Roman"/>
          <w:b/>
          <w:i/>
          <w:sz w:val="28"/>
          <w:szCs w:val="24"/>
        </w:rPr>
        <w:t>1.6. Водоснабжение</w:t>
      </w:r>
    </w:p>
    <w:p w:rsidR="00833E2C" w:rsidRPr="00833E2C" w:rsidRDefault="00833E2C" w:rsidP="00833E2C">
      <w:pPr>
        <w:spacing w:after="0" w:line="240" w:lineRule="auto"/>
        <w:ind w:firstLine="600"/>
        <w:jc w:val="both"/>
        <w:rPr>
          <w:rFonts w:ascii="Times New Roman" w:hAnsi="Times New Roman" w:cs="Times New Roman"/>
          <w:sz w:val="28"/>
          <w:szCs w:val="24"/>
        </w:rPr>
      </w:pPr>
      <w:r w:rsidRPr="00833E2C">
        <w:rPr>
          <w:rFonts w:ascii="Times New Roman" w:hAnsi="Times New Roman" w:cs="Times New Roman"/>
          <w:sz w:val="24"/>
          <w:szCs w:val="24"/>
        </w:rPr>
        <w:t xml:space="preserve">По состоянию на 01.01.2013 года распределительная система водоснабжения сельского поселения включает в себя  3 водопроводных башни, </w:t>
      </w:r>
      <w:smartTag w:uri="urn:schemas-microsoft-com:office:smarttags" w:element="metricconverter">
        <w:smartTagPr>
          <w:attr w:name="ProductID" w:val="19,8 км"/>
        </w:smartTagPr>
        <w:r w:rsidRPr="00833E2C">
          <w:rPr>
            <w:rFonts w:ascii="Times New Roman" w:hAnsi="Times New Roman" w:cs="Times New Roman"/>
            <w:sz w:val="24"/>
            <w:szCs w:val="24"/>
          </w:rPr>
          <w:t>19,8 км</w:t>
        </w:r>
      </w:smartTag>
      <w:proofErr w:type="gramStart"/>
      <w:r w:rsidRPr="00833E2C">
        <w:rPr>
          <w:rFonts w:ascii="Times New Roman" w:hAnsi="Times New Roman" w:cs="Times New Roman"/>
          <w:sz w:val="24"/>
          <w:szCs w:val="24"/>
        </w:rPr>
        <w:t>.</w:t>
      </w:r>
      <w:proofErr w:type="gramEnd"/>
      <w:r w:rsidRPr="00833E2C">
        <w:rPr>
          <w:rFonts w:ascii="Times New Roman" w:hAnsi="Times New Roman" w:cs="Times New Roman"/>
          <w:sz w:val="24"/>
          <w:szCs w:val="24"/>
        </w:rPr>
        <w:t xml:space="preserve"> </w:t>
      </w:r>
      <w:proofErr w:type="gramStart"/>
      <w:r w:rsidRPr="00833E2C">
        <w:rPr>
          <w:rFonts w:ascii="Times New Roman" w:hAnsi="Times New Roman" w:cs="Times New Roman"/>
          <w:sz w:val="24"/>
          <w:szCs w:val="24"/>
        </w:rPr>
        <w:t>п</w:t>
      </w:r>
      <w:proofErr w:type="gramEnd"/>
      <w:r w:rsidRPr="00833E2C">
        <w:rPr>
          <w:rFonts w:ascii="Times New Roman" w:hAnsi="Times New Roman" w:cs="Times New Roman"/>
          <w:sz w:val="24"/>
          <w:szCs w:val="24"/>
        </w:rPr>
        <w:t>оселковых водопроводных сетей. На текущий момент система водоснабжения сельского поселения новая.</w:t>
      </w:r>
    </w:p>
    <w:p w:rsidR="00833E2C" w:rsidRPr="00833E2C" w:rsidRDefault="00833E2C" w:rsidP="00833E2C">
      <w:pPr>
        <w:tabs>
          <w:tab w:val="num" w:pos="0"/>
        </w:tabs>
        <w:spacing w:after="0" w:line="240" w:lineRule="auto"/>
        <w:ind w:firstLine="720"/>
        <w:jc w:val="center"/>
        <w:rPr>
          <w:rFonts w:ascii="Times New Roman" w:hAnsi="Times New Roman" w:cs="Times New Roman"/>
          <w:b/>
          <w:i/>
          <w:sz w:val="28"/>
          <w:szCs w:val="24"/>
        </w:rPr>
      </w:pPr>
      <w:r w:rsidRPr="00833E2C">
        <w:rPr>
          <w:rFonts w:ascii="Times New Roman" w:hAnsi="Times New Roman" w:cs="Times New Roman"/>
          <w:b/>
          <w:i/>
          <w:sz w:val="28"/>
          <w:szCs w:val="24"/>
        </w:rPr>
        <w:t>1.7. Прочие системы коммунальной инфраструктуры</w:t>
      </w:r>
    </w:p>
    <w:p w:rsidR="00833E2C" w:rsidRPr="00833E2C" w:rsidRDefault="00833E2C" w:rsidP="00833E2C">
      <w:pPr>
        <w:tabs>
          <w:tab w:val="num" w:pos="0"/>
        </w:tabs>
        <w:spacing w:after="0" w:line="240" w:lineRule="auto"/>
        <w:ind w:firstLine="720"/>
        <w:jc w:val="both"/>
        <w:rPr>
          <w:rFonts w:ascii="Times New Roman" w:hAnsi="Times New Roman" w:cs="Times New Roman"/>
          <w:sz w:val="28"/>
          <w:szCs w:val="24"/>
        </w:rPr>
      </w:pPr>
      <w:r w:rsidRPr="00833E2C">
        <w:rPr>
          <w:rFonts w:ascii="Times New Roman" w:hAnsi="Times New Roman" w:cs="Times New Roman"/>
          <w:sz w:val="28"/>
          <w:szCs w:val="24"/>
        </w:rPr>
        <w:t>По состоянию на 01.01.2013 года централизованные системы  канализации отсутствуют.</w:t>
      </w:r>
    </w:p>
    <w:p w:rsidR="00833E2C" w:rsidRPr="00833E2C" w:rsidRDefault="00833E2C" w:rsidP="00833E2C">
      <w:pPr>
        <w:tabs>
          <w:tab w:val="num" w:pos="0"/>
        </w:tabs>
        <w:spacing w:after="0" w:line="240" w:lineRule="auto"/>
        <w:ind w:firstLine="720"/>
        <w:jc w:val="both"/>
        <w:rPr>
          <w:rFonts w:ascii="Times New Roman" w:hAnsi="Times New Roman" w:cs="Times New Roman"/>
          <w:sz w:val="28"/>
          <w:szCs w:val="24"/>
        </w:rPr>
      </w:pPr>
      <w:r w:rsidRPr="00833E2C">
        <w:rPr>
          <w:rFonts w:ascii="Times New Roman" w:hAnsi="Times New Roman" w:cs="Times New Roman"/>
          <w:sz w:val="28"/>
          <w:szCs w:val="24"/>
        </w:rPr>
        <w:t>Специального полигона для сбора и утилизации бытовых и производственных отходов на территории сельского поселения  не имеется.</w:t>
      </w:r>
    </w:p>
    <w:p w:rsidR="00833E2C" w:rsidRPr="00833E2C" w:rsidRDefault="00833E2C" w:rsidP="00833E2C">
      <w:pPr>
        <w:spacing w:after="0" w:line="240" w:lineRule="auto"/>
        <w:rPr>
          <w:rFonts w:ascii="Times New Roman" w:hAnsi="Times New Roman" w:cs="Times New Roman"/>
          <w:sz w:val="28"/>
          <w:szCs w:val="24"/>
        </w:rPr>
        <w:sectPr w:rsidR="00833E2C" w:rsidRPr="00833E2C">
          <w:headerReference w:type="even" r:id="rId34"/>
          <w:headerReference w:type="default" r:id="rId35"/>
          <w:footerReference w:type="default" r:id="rId36"/>
          <w:pgSz w:w="11907" w:h="16840" w:code="9"/>
          <w:pgMar w:top="720" w:right="1107" w:bottom="1260" w:left="1440" w:header="720" w:footer="720" w:gutter="0"/>
          <w:cols w:space="720"/>
          <w:titlePg/>
        </w:sectPr>
      </w:pPr>
    </w:p>
    <w:p w:rsidR="00833E2C" w:rsidRPr="00833E2C" w:rsidRDefault="00833E2C" w:rsidP="00833E2C">
      <w:pPr>
        <w:spacing w:after="0" w:line="240" w:lineRule="auto"/>
        <w:jc w:val="right"/>
        <w:rPr>
          <w:rFonts w:ascii="Times New Roman" w:hAnsi="Times New Roman" w:cs="Times New Roman"/>
          <w:sz w:val="28"/>
          <w:szCs w:val="28"/>
        </w:rPr>
      </w:pPr>
      <w:r w:rsidRPr="00833E2C">
        <w:rPr>
          <w:rFonts w:ascii="Times New Roman" w:hAnsi="Times New Roman" w:cs="Times New Roman"/>
          <w:sz w:val="24"/>
          <w:szCs w:val="24"/>
        </w:rPr>
        <w:lastRenderedPageBreak/>
        <w:t xml:space="preserve">                                                       </w:t>
      </w:r>
      <w:r w:rsidRPr="00833E2C">
        <w:rPr>
          <w:rFonts w:ascii="Times New Roman" w:hAnsi="Times New Roman" w:cs="Times New Roman"/>
          <w:sz w:val="28"/>
          <w:szCs w:val="28"/>
        </w:rPr>
        <w:t>Таблица 7</w:t>
      </w:r>
    </w:p>
    <w:p w:rsidR="00833E2C" w:rsidRPr="00833E2C" w:rsidRDefault="00833E2C" w:rsidP="00833E2C">
      <w:pPr>
        <w:keepNext/>
        <w:spacing w:after="0" w:line="240" w:lineRule="auto"/>
        <w:jc w:val="center"/>
        <w:outlineLvl w:val="2"/>
        <w:rPr>
          <w:rFonts w:ascii="Times New Roman" w:hAnsi="Times New Roman" w:cs="Times New Roman"/>
          <w:b/>
          <w:sz w:val="24"/>
          <w:szCs w:val="24"/>
        </w:rPr>
      </w:pPr>
    </w:p>
    <w:p w:rsidR="00833E2C" w:rsidRPr="00833E2C" w:rsidRDefault="00833E2C" w:rsidP="00833E2C">
      <w:pPr>
        <w:keepNext/>
        <w:spacing w:after="0" w:line="240" w:lineRule="auto"/>
        <w:jc w:val="center"/>
        <w:outlineLvl w:val="2"/>
        <w:rPr>
          <w:rFonts w:ascii="Times New Roman" w:hAnsi="Times New Roman" w:cs="Times New Roman"/>
          <w:b/>
          <w:sz w:val="28"/>
          <w:szCs w:val="28"/>
        </w:rPr>
      </w:pPr>
      <w:r w:rsidRPr="00833E2C">
        <w:rPr>
          <w:rFonts w:ascii="Times New Roman" w:hAnsi="Times New Roman" w:cs="Times New Roman"/>
          <w:b/>
          <w:sz w:val="28"/>
          <w:szCs w:val="28"/>
        </w:rPr>
        <w:t xml:space="preserve">Характеристика действующей системы газоснабжения  </w:t>
      </w:r>
    </w:p>
    <w:p w:rsidR="00833E2C" w:rsidRPr="00833E2C" w:rsidRDefault="00833E2C" w:rsidP="00833E2C">
      <w:pPr>
        <w:keepNext/>
        <w:spacing w:after="0" w:line="240" w:lineRule="auto"/>
        <w:jc w:val="center"/>
        <w:outlineLvl w:val="2"/>
        <w:rPr>
          <w:rFonts w:ascii="Times New Roman" w:hAnsi="Times New Roman" w:cs="Times New Roman"/>
          <w:b/>
          <w:sz w:val="32"/>
          <w:szCs w:val="24"/>
        </w:rPr>
      </w:pPr>
      <w:r w:rsidRPr="00833E2C">
        <w:rPr>
          <w:rFonts w:ascii="Times New Roman" w:hAnsi="Times New Roman" w:cs="Times New Roman"/>
          <w:b/>
          <w:sz w:val="28"/>
          <w:szCs w:val="28"/>
        </w:rPr>
        <w:t>На территории Пурдошанского сельского поселения  по состоянию на 01.01.2013г.</w:t>
      </w:r>
      <w:r w:rsidRPr="00833E2C">
        <w:rPr>
          <w:rFonts w:ascii="Times New Roman" w:hAnsi="Times New Roman" w:cs="Times New Roman"/>
          <w:b/>
          <w:sz w:val="32"/>
          <w:szCs w:val="24"/>
        </w:rPr>
        <w:t xml:space="preserve">    </w:t>
      </w:r>
    </w:p>
    <w:tbl>
      <w:tblPr>
        <w:tblW w:w="152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
        <w:gridCol w:w="2454"/>
        <w:gridCol w:w="1128"/>
        <w:gridCol w:w="1080"/>
        <w:gridCol w:w="852"/>
        <w:gridCol w:w="1080"/>
        <w:gridCol w:w="1080"/>
        <w:gridCol w:w="720"/>
        <w:gridCol w:w="1440"/>
        <w:gridCol w:w="1620"/>
        <w:gridCol w:w="1380"/>
        <w:gridCol w:w="1800"/>
      </w:tblGrid>
      <w:tr w:rsidR="00833E2C" w:rsidRPr="00833E2C" w:rsidTr="00833E2C">
        <w:tblPrEx>
          <w:tblCellMar>
            <w:top w:w="0" w:type="dxa"/>
            <w:bottom w:w="0" w:type="dxa"/>
          </w:tblCellMar>
        </w:tblPrEx>
        <w:trPr>
          <w:cantSplit/>
          <w:trHeight w:val="203"/>
        </w:trPr>
        <w:tc>
          <w:tcPr>
            <w:tcW w:w="606" w:type="dxa"/>
            <w:vMerge w:val="restart"/>
            <w:tcBorders>
              <w:top w:val="single" w:sz="24" w:space="0" w:color="auto"/>
              <w:left w:val="single" w:sz="24" w:space="0" w:color="auto"/>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 xml:space="preserve">№ </w:t>
            </w:r>
            <w:proofErr w:type="gramStart"/>
            <w:r w:rsidRPr="00833E2C">
              <w:rPr>
                <w:rFonts w:ascii="Times New Roman" w:hAnsi="Times New Roman" w:cs="Times New Roman"/>
                <w:b/>
                <w:sz w:val="20"/>
                <w:szCs w:val="20"/>
              </w:rPr>
              <w:t>п</w:t>
            </w:r>
            <w:proofErr w:type="gramEnd"/>
            <w:r w:rsidRPr="00833E2C">
              <w:rPr>
                <w:rFonts w:ascii="Times New Roman" w:hAnsi="Times New Roman" w:cs="Times New Roman"/>
                <w:b/>
                <w:sz w:val="20"/>
                <w:szCs w:val="20"/>
              </w:rPr>
              <w:t>/п</w:t>
            </w:r>
          </w:p>
        </w:tc>
        <w:tc>
          <w:tcPr>
            <w:tcW w:w="2454" w:type="dxa"/>
            <w:vMerge w:val="restart"/>
            <w:tcBorders>
              <w:top w:val="single" w:sz="24" w:space="0" w:color="auto"/>
              <w:left w:val="nil"/>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caps/>
                <w:sz w:val="20"/>
                <w:szCs w:val="20"/>
              </w:rPr>
            </w:pPr>
          </w:p>
          <w:p w:rsidR="00833E2C" w:rsidRPr="00833E2C" w:rsidRDefault="00833E2C" w:rsidP="00833E2C">
            <w:pPr>
              <w:spacing w:after="0" w:line="240" w:lineRule="auto"/>
              <w:jc w:val="center"/>
              <w:rPr>
                <w:rFonts w:ascii="Times New Roman" w:hAnsi="Times New Roman" w:cs="Times New Roman"/>
                <w:b/>
                <w:sz w:val="20"/>
                <w:szCs w:val="20"/>
                <w:vertAlign w:val="superscript"/>
              </w:rPr>
            </w:pPr>
            <w:r w:rsidRPr="00833E2C">
              <w:rPr>
                <w:rFonts w:ascii="Times New Roman" w:hAnsi="Times New Roman" w:cs="Times New Roman"/>
                <w:b/>
                <w:caps/>
                <w:sz w:val="20"/>
                <w:szCs w:val="20"/>
              </w:rPr>
              <w:t>Н</w:t>
            </w:r>
            <w:r w:rsidRPr="00833E2C">
              <w:rPr>
                <w:rFonts w:ascii="Times New Roman" w:hAnsi="Times New Roman" w:cs="Times New Roman"/>
                <w:b/>
                <w:sz w:val="20"/>
                <w:szCs w:val="20"/>
              </w:rPr>
              <w:t>аименование сельских поселений Муниципального района</w:t>
            </w:r>
          </w:p>
        </w:tc>
        <w:tc>
          <w:tcPr>
            <w:tcW w:w="3060" w:type="dxa"/>
            <w:gridSpan w:val="3"/>
            <w:tcBorders>
              <w:top w:val="single" w:sz="24" w:space="0" w:color="auto"/>
              <w:left w:val="nil"/>
              <w:bottom w:val="single" w:sz="4"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Межпоселковые </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газопроводы  (</w:t>
            </w:r>
            <w:proofErr w:type="gramStart"/>
            <w:r w:rsidRPr="00833E2C">
              <w:rPr>
                <w:rFonts w:ascii="Times New Roman" w:hAnsi="Times New Roman" w:cs="Times New Roman"/>
                <w:b/>
                <w:sz w:val="20"/>
                <w:szCs w:val="20"/>
              </w:rPr>
              <w:t>км</w:t>
            </w:r>
            <w:proofErr w:type="gramEnd"/>
            <w:r w:rsidRPr="00833E2C">
              <w:rPr>
                <w:rFonts w:ascii="Times New Roman" w:hAnsi="Times New Roman" w:cs="Times New Roman"/>
                <w:b/>
                <w:sz w:val="20"/>
                <w:szCs w:val="20"/>
              </w:rPr>
              <w:t>)</w:t>
            </w:r>
          </w:p>
        </w:tc>
        <w:tc>
          <w:tcPr>
            <w:tcW w:w="2880" w:type="dxa"/>
            <w:gridSpan w:val="3"/>
            <w:tcBorders>
              <w:top w:val="single" w:sz="24" w:space="0" w:color="auto"/>
              <w:left w:val="nil"/>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Распределительные газопроводы (</w:t>
            </w:r>
            <w:proofErr w:type="gramStart"/>
            <w:r w:rsidRPr="00833E2C">
              <w:rPr>
                <w:rFonts w:ascii="Times New Roman" w:hAnsi="Times New Roman" w:cs="Times New Roman"/>
                <w:b/>
                <w:sz w:val="20"/>
                <w:szCs w:val="20"/>
              </w:rPr>
              <w:t>км</w:t>
            </w:r>
            <w:proofErr w:type="gramEnd"/>
            <w:r w:rsidRPr="00833E2C">
              <w:rPr>
                <w:rFonts w:ascii="Times New Roman" w:hAnsi="Times New Roman" w:cs="Times New Roman"/>
                <w:b/>
                <w:sz w:val="20"/>
                <w:szCs w:val="20"/>
              </w:rPr>
              <w:t>)</w:t>
            </w:r>
          </w:p>
        </w:tc>
        <w:tc>
          <w:tcPr>
            <w:tcW w:w="3060" w:type="dxa"/>
            <w:gridSpan w:val="2"/>
            <w:tcBorders>
              <w:top w:val="single" w:sz="24" w:space="0" w:color="auto"/>
              <w:left w:val="nil"/>
              <w:right w:val="single" w:sz="18" w:space="0" w:color="auto"/>
            </w:tcBorders>
          </w:tcPr>
          <w:p w:rsidR="00833E2C" w:rsidRPr="00833E2C" w:rsidRDefault="00833E2C" w:rsidP="00833E2C">
            <w:pPr>
              <w:spacing w:after="0" w:line="240" w:lineRule="auto"/>
              <w:ind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Кол-во домов (квартир), подключенных </w:t>
            </w:r>
          </w:p>
          <w:p w:rsidR="00833E2C" w:rsidRPr="00833E2C" w:rsidRDefault="00833E2C" w:rsidP="00833E2C">
            <w:pPr>
              <w:spacing w:after="0" w:line="240" w:lineRule="auto"/>
              <w:ind w:right="-108"/>
              <w:jc w:val="center"/>
              <w:rPr>
                <w:rFonts w:ascii="Times New Roman" w:hAnsi="Times New Roman" w:cs="Times New Roman"/>
                <w:b/>
                <w:sz w:val="20"/>
                <w:szCs w:val="20"/>
              </w:rPr>
            </w:pPr>
            <w:r w:rsidRPr="00833E2C">
              <w:rPr>
                <w:rFonts w:ascii="Times New Roman" w:hAnsi="Times New Roman" w:cs="Times New Roman"/>
                <w:b/>
                <w:sz w:val="20"/>
                <w:szCs w:val="20"/>
              </w:rPr>
              <w:t>к сетевому газоснабжению</w:t>
            </w:r>
          </w:p>
        </w:tc>
        <w:tc>
          <w:tcPr>
            <w:tcW w:w="3180" w:type="dxa"/>
            <w:gridSpan w:val="2"/>
            <w:tcBorders>
              <w:top w:val="single" w:sz="24" w:space="0" w:color="auto"/>
              <w:left w:val="nil"/>
              <w:right w:val="single" w:sz="24" w:space="0" w:color="auto"/>
            </w:tcBorders>
          </w:tcPr>
          <w:p w:rsidR="00833E2C" w:rsidRPr="00833E2C" w:rsidRDefault="00833E2C" w:rsidP="00833E2C">
            <w:pPr>
              <w:spacing w:after="0" w:line="240" w:lineRule="auto"/>
              <w:ind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Кол-во объектов социальной сферы, подключенных </w:t>
            </w:r>
          </w:p>
          <w:p w:rsidR="00833E2C" w:rsidRPr="00833E2C" w:rsidRDefault="00833E2C" w:rsidP="00833E2C">
            <w:pPr>
              <w:spacing w:after="0" w:line="240" w:lineRule="auto"/>
              <w:ind w:right="-108"/>
              <w:jc w:val="center"/>
              <w:rPr>
                <w:rFonts w:ascii="Times New Roman" w:hAnsi="Times New Roman" w:cs="Times New Roman"/>
                <w:b/>
                <w:sz w:val="20"/>
                <w:szCs w:val="20"/>
              </w:rPr>
            </w:pPr>
            <w:r w:rsidRPr="00833E2C">
              <w:rPr>
                <w:rFonts w:ascii="Times New Roman" w:hAnsi="Times New Roman" w:cs="Times New Roman"/>
                <w:b/>
                <w:sz w:val="20"/>
                <w:szCs w:val="20"/>
              </w:rPr>
              <w:t>к сетевому газоснабжению</w:t>
            </w:r>
          </w:p>
        </w:tc>
      </w:tr>
      <w:tr w:rsidR="00833E2C" w:rsidRPr="00833E2C" w:rsidTr="00833E2C">
        <w:tblPrEx>
          <w:tblCellMar>
            <w:top w:w="0" w:type="dxa"/>
            <w:bottom w:w="0" w:type="dxa"/>
          </w:tblCellMar>
        </w:tblPrEx>
        <w:trPr>
          <w:cantSplit/>
          <w:trHeight w:val="395"/>
        </w:trPr>
        <w:tc>
          <w:tcPr>
            <w:tcW w:w="606" w:type="dxa"/>
            <w:vMerge/>
            <w:tcBorders>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2454" w:type="dxa"/>
            <w:vMerge/>
            <w:tcBorders>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caps/>
                <w:sz w:val="20"/>
                <w:szCs w:val="20"/>
              </w:rPr>
            </w:pPr>
          </w:p>
        </w:tc>
        <w:tc>
          <w:tcPr>
            <w:tcW w:w="1128" w:type="dxa"/>
            <w:tcBorders>
              <w:left w:val="nil"/>
              <w:bottom w:val="single" w:sz="18" w:space="0" w:color="auto"/>
              <w:right w:val="single" w:sz="2"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Кол-во</w:t>
            </w:r>
          </w:p>
        </w:tc>
        <w:tc>
          <w:tcPr>
            <w:tcW w:w="1080" w:type="dxa"/>
            <w:tcBorders>
              <w:left w:val="single" w:sz="2" w:space="0" w:color="auto"/>
              <w:bottom w:val="single" w:sz="18"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Год </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ввода</w:t>
            </w:r>
          </w:p>
        </w:tc>
        <w:tc>
          <w:tcPr>
            <w:tcW w:w="852" w:type="dxa"/>
            <w:tcBorders>
              <w:left w:val="nil"/>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Износ</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w:t>
            </w:r>
          </w:p>
        </w:tc>
        <w:tc>
          <w:tcPr>
            <w:tcW w:w="1080" w:type="dxa"/>
            <w:tcBorders>
              <w:left w:val="nil"/>
              <w:bottom w:val="single" w:sz="18"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Кол-во</w:t>
            </w:r>
          </w:p>
        </w:tc>
        <w:tc>
          <w:tcPr>
            <w:tcW w:w="1080" w:type="dxa"/>
            <w:tcBorders>
              <w:left w:val="nil"/>
              <w:bottom w:val="single" w:sz="18"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Год </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ввода</w:t>
            </w:r>
          </w:p>
        </w:tc>
        <w:tc>
          <w:tcPr>
            <w:tcW w:w="720" w:type="dxa"/>
            <w:tcBorders>
              <w:left w:val="nil"/>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Износ</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w:t>
            </w:r>
          </w:p>
        </w:tc>
        <w:tc>
          <w:tcPr>
            <w:tcW w:w="1440" w:type="dxa"/>
            <w:tcBorders>
              <w:left w:val="nil"/>
              <w:bottom w:val="single" w:sz="18" w:space="0" w:color="auto"/>
              <w:right w:val="single" w:sz="2"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Кол-во </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w:t>
            </w:r>
            <w:proofErr w:type="spellStart"/>
            <w:proofErr w:type="gramStart"/>
            <w:r w:rsidRPr="00833E2C">
              <w:rPr>
                <w:rFonts w:ascii="Times New Roman" w:hAnsi="Times New Roman" w:cs="Times New Roman"/>
                <w:b/>
                <w:sz w:val="20"/>
                <w:szCs w:val="20"/>
              </w:rPr>
              <w:t>ед</w:t>
            </w:r>
            <w:proofErr w:type="spellEnd"/>
            <w:proofErr w:type="gramEnd"/>
            <w:r w:rsidRPr="00833E2C">
              <w:rPr>
                <w:rFonts w:ascii="Times New Roman" w:hAnsi="Times New Roman" w:cs="Times New Roman"/>
                <w:b/>
                <w:sz w:val="20"/>
                <w:szCs w:val="20"/>
              </w:rPr>
              <w:t>)</w:t>
            </w:r>
          </w:p>
        </w:tc>
        <w:tc>
          <w:tcPr>
            <w:tcW w:w="1620" w:type="dxa"/>
            <w:tcBorders>
              <w:left w:val="single" w:sz="2" w:space="0" w:color="auto"/>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к общему наличию</w:t>
            </w:r>
          </w:p>
        </w:tc>
        <w:tc>
          <w:tcPr>
            <w:tcW w:w="1380" w:type="dxa"/>
            <w:tcBorders>
              <w:left w:val="nil"/>
              <w:bottom w:val="single" w:sz="18"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xml:space="preserve">Кол-во </w:t>
            </w:r>
          </w:p>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w:t>
            </w:r>
            <w:proofErr w:type="spellStart"/>
            <w:proofErr w:type="gramStart"/>
            <w:r w:rsidRPr="00833E2C">
              <w:rPr>
                <w:rFonts w:ascii="Times New Roman" w:hAnsi="Times New Roman" w:cs="Times New Roman"/>
                <w:b/>
                <w:sz w:val="20"/>
                <w:szCs w:val="20"/>
              </w:rPr>
              <w:t>ед</w:t>
            </w:r>
            <w:proofErr w:type="spellEnd"/>
            <w:proofErr w:type="gramEnd"/>
            <w:r w:rsidRPr="00833E2C">
              <w:rPr>
                <w:rFonts w:ascii="Times New Roman" w:hAnsi="Times New Roman" w:cs="Times New Roman"/>
                <w:b/>
                <w:sz w:val="20"/>
                <w:szCs w:val="20"/>
              </w:rPr>
              <w:t>)</w:t>
            </w:r>
          </w:p>
        </w:tc>
        <w:tc>
          <w:tcPr>
            <w:tcW w:w="1800" w:type="dxa"/>
            <w:tcBorders>
              <w:left w:val="single" w:sz="4" w:space="0" w:color="auto"/>
              <w:bottom w:val="single" w:sz="18" w:space="0" w:color="auto"/>
              <w:right w:val="single" w:sz="2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к общему наличию</w:t>
            </w:r>
          </w:p>
        </w:tc>
      </w:tr>
      <w:tr w:rsidR="00833E2C" w:rsidRPr="00833E2C" w:rsidTr="00833E2C">
        <w:tblPrEx>
          <w:tblCellMar>
            <w:top w:w="0" w:type="dxa"/>
            <w:bottom w:w="0" w:type="dxa"/>
          </w:tblCellMar>
        </w:tblPrEx>
        <w:trPr>
          <w:cantSplit/>
          <w:trHeight w:val="239"/>
        </w:trPr>
        <w:tc>
          <w:tcPr>
            <w:tcW w:w="606" w:type="dxa"/>
            <w:tcBorders>
              <w:top w:val="single" w:sz="18"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w:t>
            </w:r>
          </w:p>
        </w:tc>
        <w:tc>
          <w:tcPr>
            <w:tcW w:w="2454"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w:t>
            </w:r>
          </w:p>
        </w:tc>
        <w:tc>
          <w:tcPr>
            <w:tcW w:w="1128" w:type="dxa"/>
            <w:tcBorders>
              <w:top w:val="single" w:sz="18" w:space="0" w:color="auto"/>
              <w:left w:val="nil"/>
              <w:bottom w:val="single" w:sz="18" w:space="0" w:color="auto"/>
              <w:right w:val="single" w:sz="2"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3</w:t>
            </w:r>
          </w:p>
        </w:tc>
        <w:tc>
          <w:tcPr>
            <w:tcW w:w="1080" w:type="dxa"/>
            <w:tcBorders>
              <w:top w:val="single" w:sz="18" w:space="0" w:color="auto"/>
              <w:left w:val="single" w:sz="2" w:space="0" w:color="auto"/>
              <w:bottom w:val="single" w:sz="18"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4</w:t>
            </w:r>
          </w:p>
        </w:tc>
        <w:tc>
          <w:tcPr>
            <w:tcW w:w="852"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5</w:t>
            </w:r>
          </w:p>
        </w:tc>
        <w:tc>
          <w:tcPr>
            <w:tcW w:w="1080" w:type="dxa"/>
            <w:tcBorders>
              <w:top w:val="single" w:sz="18" w:space="0" w:color="auto"/>
              <w:left w:val="nil"/>
              <w:bottom w:val="single" w:sz="18"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6</w:t>
            </w:r>
          </w:p>
        </w:tc>
        <w:tc>
          <w:tcPr>
            <w:tcW w:w="1080" w:type="dxa"/>
            <w:tcBorders>
              <w:top w:val="single" w:sz="18" w:space="0" w:color="auto"/>
              <w:left w:val="nil"/>
              <w:bottom w:val="single" w:sz="18"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7</w:t>
            </w:r>
          </w:p>
        </w:tc>
        <w:tc>
          <w:tcPr>
            <w:tcW w:w="720"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8</w:t>
            </w:r>
          </w:p>
        </w:tc>
        <w:tc>
          <w:tcPr>
            <w:tcW w:w="1440" w:type="dxa"/>
            <w:tcBorders>
              <w:top w:val="single" w:sz="18" w:space="0" w:color="auto"/>
              <w:left w:val="nil"/>
              <w:bottom w:val="single" w:sz="18"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10</w:t>
            </w:r>
          </w:p>
        </w:tc>
        <w:tc>
          <w:tcPr>
            <w:tcW w:w="1620" w:type="dxa"/>
            <w:tcBorders>
              <w:top w:val="single" w:sz="18" w:space="0" w:color="auto"/>
              <w:left w:val="single" w:sz="2"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11</w:t>
            </w:r>
          </w:p>
        </w:tc>
        <w:tc>
          <w:tcPr>
            <w:tcW w:w="1380" w:type="dxa"/>
            <w:tcBorders>
              <w:top w:val="single" w:sz="18" w:space="0" w:color="auto"/>
              <w:left w:val="nil"/>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12</w:t>
            </w:r>
          </w:p>
        </w:tc>
        <w:tc>
          <w:tcPr>
            <w:tcW w:w="1800" w:type="dxa"/>
            <w:tcBorders>
              <w:top w:val="single" w:sz="18" w:space="0" w:color="auto"/>
              <w:left w:val="single" w:sz="4" w:space="0" w:color="auto"/>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13</w:t>
            </w:r>
          </w:p>
        </w:tc>
      </w:tr>
      <w:tr w:rsidR="00833E2C" w:rsidRPr="00833E2C" w:rsidTr="00833E2C">
        <w:tblPrEx>
          <w:tblCellMar>
            <w:top w:w="0" w:type="dxa"/>
            <w:bottom w:w="0" w:type="dxa"/>
          </w:tblCellMar>
        </w:tblPrEx>
        <w:trPr>
          <w:cantSplit/>
          <w:trHeight w:val="113"/>
        </w:trPr>
        <w:tc>
          <w:tcPr>
            <w:tcW w:w="606" w:type="dxa"/>
            <w:tcBorders>
              <w:top w:val="single" w:sz="2" w:space="0" w:color="auto"/>
              <w:left w:val="single" w:sz="24" w:space="0" w:color="auto"/>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16</w:t>
            </w:r>
          </w:p>
        </w:tc>
        <w:tc>
          <w:tcPr>
            <w:tcW w:w="2454"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Пурдошанское</w:t>
            </w:r>
          </w:p>
        </w:tc>
        <w:tc>
          <w:tcPr>
            <w:tcW w:w="1128" w:type="dxa"/>
            <w:tcBorders>
              <w:top w:val="single" w:sz="2" w:space="0" w:color="auto"/>
              <w:left w:val="nil"/>
              <w:bottom w:val="single" w:sz="2" w:space="0" w:color="auto"/>
              <w:right w:val="single" w:sz="2"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1080" w:type="dxa"/>
            <w:tcBorders>
              <w:top w:val="single" w:sz="2" w:space="0" w:color="auto"/>
              <w:left w:val="single" w:sz="2" w:space="0" w:color="auto"/>
              <w:bottom w:val="single" w:sz="2"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852" w:type="dxa"/>
            <w:tcBorders>
              <w:top w:val="single" w:sz="2" w:space="0" w:color="auto"/>
              <w:left w:val="nil"/>
              <w:bottom w:val="single" w:sz="2"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1080" w:type="dxa"/>
            <w:tcBorders>
              <w:top w:val="single" w:sz="2" w:space="0" w:color="auto"/>
              <w:left w:val="nil"/>
              <w:bottom w:val="single" w:sz="2"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r w:rsidRPr="00833E2C">
              <w:rPr>
                <w:rFonts w:ascii="Times New Roman" w:hAnsi="Times New Roman" w:cs="Times New Roman"/>
                <w:sz w:val="20"/>
                <w:szCs w:val="20"/>
              </w:rPr>
              <w:t>30,6</w:t>
            </w:r>
          </w:p>
        </w:tc>
        <w:tc>
          <w:tcPr>
            <w:tcW w:w="1080" w:type="dxa"/>
            <w:tcBorders>
              <w:top w:val="single" w:sz="2" w:space="0" w:color="auto"/>
              <w:left w:val="nil"/>
              <w:bottom w:val="single" w:sz="2"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720" w:type="dxa"/>
            <w:tcBorders>
              <w:top w:val="single" w:sz="2" w:space="0" w:color="auto"/>
              <w:left w:val="nil"/>
              <w:bottom w:val="single" w:sz="2"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1440" w:type="dxa"/>
            <w:tcBorders>
              <w:top w:val="single" w:sz="2" w:space="0" w:color="auto"/>
              <w:left w:val="nil"/>
              <w:bottom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408</w:t>
            </w:r>
          </w:p>
        </w:tc>
        <w:tc>
          <w:tcPr>
            <w:tcW w:w="1620" w:type="dxa"/>
            <w:tcBorders>
              <w:top w:val="single" w:sz="2" w:space="0" w:color="auto"/>
              <w:left w:val="single" w:sz="2" w:space="0" w:color="auto"/>
              <w:bottom w:val="single" w:sz="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75</w:t>
            </w:r>
          </w:p>
        </w:tc>
        <w:tc>
          <w:tcPr>
            <w:tcW w:w="1380" w:type="dxa"/>
            <w:tcBorders>
              <w:top w:val="single" w:sz="2" w:space="0" w:color="auto"/>
              <w:left w:val="nil"/>
              <w:bottom w:val="single" w:sz="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7</w:t>
            </w:r>
          </w:p>
        </w:tc>
        <w:tc>
          <w:tcPr>
            <w:tcW w:w="1800" w:type="dxa"/>
            <w:tcBorders>
              <w:top w:val="single" w:sz="2" w:space="0" w:color="auto"/>
              <w:left w:val="single" w:sz="4" w:space="0" w:color="auto"/>
              <w:bottom w:val="single" w:sz="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r>
      <w:tr w:rsidR="00833E2C" w:rsidRPr="00833E2C" w:rsidTr="00833E2C">
        <w:tblPrEx>
          <w:tblCellMar>
            <w:top w:w="0" w:type="dxa"/>
            <w:bottom w:w="0" w:type="dxa"/>
          </w:tblCellMar>
        </w:tblPrEx>
        <w:trPr>
          <w:cantSplit/>
          <w:trHeight w:val="113"/>
        </w:trPr>
        <w:tc>
          <w:tcPr>
            <w:tcW w:w="606" w:type="dxa"/>
            <w:tcBorders>
              <w:top w:val="single" w:sz="2" w:space="0" w:color="auto"/>
              <w:left w:val="single" w:sz="24" w:space="0" w:color="auto"/>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2454"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p>
        </w:tc>
        <w:tc>
          <w:tcPr>
            <w:tcW w:w="1128" w:type="dxa"/>
            <w:tcBorders>
              <w:top w:val="single" w:sz="2" w:space="0" w:color="auto"/>
              <w:left w:val="nil"/>
              <w:bottom w:val="single" w:sz="2" w:space="0" w:color="auto"/>
              <w:right w:val="single" w:sz="2"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1080" w:type="dxa"/>
            <w:tcBorders>
              <w:top w:val="single" w:sz="2" w:space="0" w:color="auto"/>
              <w:left w:val="single" w:sz="2" w:space="0" w:color="auto"/>
              <w:bottom w:val="single" w:sz="2"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852" w:type="dxa"/>
            <w:tcBorders>
              <w:top w:val="single" w:sz="2" w:space="0" w:color="auto"/>
              <w:left w:val="nil"/>
              <w:bottom w:val="single" w:sz="2"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1080" w:type="dxa"/>
            <w:tcBorders>
              <w:top w:val="single" w:sz="2" w:space="0" w:color="auto"/>
              <w:left w:val="nil"/>
              <w:bottom w:val="single" w:sz="2"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1080" w:type="dxa"/>
            <w:tcBorders>
              <w:top w:val="single" w:sz="2" w:space="0" w:color="auto"/>
              <w:left w:val="nil"/>
              <w:bottom w:val="single" w:sz="2"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720" w:type="dxa"/>
            <w:tcBorders>
              <w:top w:val="single" w:sz="2" w:space="0" w:color="auto"/>
              <w:left w:val="nil"/>
              <w:bottom w:val="single" w:sz="2"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1440" w:type="dxa"/>
            <w:tcBorders>
              <w:top w:val="single" w:sz="2" w:space="0" w:color="auto"/>
              <w:left w:val="nil"/>
              <w:bottom w:val="single" w:sz="2"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620" w:type="dxa"/>
            <w:tcBorders>
              <w:top w:val="single" w:sz="2" w:space="0" w:color="auto"/>
              <w:left w:val="single" w:sz="2" w:space="0" w:color="auto"/>
              <w:bottom w:val="single" w:sz="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380" w:type="dxa"/>
            <w:tcBorders>
              <w:top w:val="single" w:sz="2" w:space="0" w:color="auto"/>
              <w:left w:val="nil"/>
              <w:bottom w:val="single" w:sz="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800" w:type="dxa"/>
            <w:tcBorders>
              <w:top w:val="single" w:sz="2" w:space="0" w:color="auto"/>
              <w:left w:val="single" w:sz="4" w:space="0" w:color="auto"/>
              <w:bottom w:val="single" w:sz="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r>
    </w:tbl>
    <w:p w:rsidR="00833E2C" w:rsidRPr="00833E2C" w:rsidRDefault="00833E2C" w:rsidP="00833E2C">
      <w:pPr>
        <w:spacing w:after="0" w:line="240" w:lineRule="auto"/>
        <w:rPr>
          <w:rFonts w:ascii="Times New Roman" w:hAnsi="Times New Roman" w:cs="Times New Roman"/>
          <w:sz w:val="24"/>
          <w:szCs w:val="24"/>
        </w:rPr>
      </w:pPr>
    </w:p>
    <w:p w:rsidR="00833E2C" w:rsidRPr="00833E2C" w:rsidRDefault="00833E2C" w:rsidP="00833E2C">
      <w:pPr>
        <w:spacing w:after="0" w:line="240" w:lineRule="auto"/>
        <w:rPr>
          <w:rFonts w:ascii="Times New Roman" w:hAnsi="Times New Roman" w:cs="Times New Roman"/>
          <w:sz w:val="24"/>
          <w:szCs w:val="24"/>
        </w:rPr>
      </w:pPr>
    </w:p>
    <w:p w:rsidR="00833E2C" w:rsidRPr="00833E2C" w:rsidRDefault="00833E2C" w:rsidP="00833E2C">
      <w:pPr>
        <w:spacing w:after="0" w:line="240" w:lineRule="auto"/>
        <w:rPr>
          <w:rFonts w:ascii="Times New Roman" w:hAnsi="Times New Roman" w:cs="Times New Roman"/>
          <w:sz w:val="24"/>
          <w:szCs w:val="24"/>
        </w:rPr>
      </w:pPr>
    </w:p>
    <w:p w:rsidR="00833E2C" w:rsidRPr="00833E2C" w:rsidRDefault="00833E2C" w:rsidP="00833E2C">
      <w:pPr>
        <w:spacing w:after="0" w:line="240" w:lineRule="auto"/>
        <w:jc w:val="right"/>
        <w:rPr>
          <w:rFonts w:ascii="Times New Roman" w:hAnsi="Times New Roman" w:cs="Times New Roman"/>
          <w:sz w:val="28"/>
          <w:szCs w:val="28"/>
        </w:rPr>
      </w:pPr>
      <w:r w:rsidRPr="00833E2C">
        <w:rPr>
          <w:rFonts w:ascii="Times New Roman" w:hAnsi="Times New Roman" w:cs="Times New Roman"/>
          <w:sz w:val="28"/>
          <w:szCs w:val="28"/>
        </w:rPr>
        <w:t xml:space="preserve">          </w:t>
      </w:r>
    </w:p>
    <w:p w:rsidR="00833E2C" w:rsidRPr="00833E2C" w:rsidRDefault="00833E2C" w:rsidP="00833E2C">
      <w:pPr>
        <w:spacing w:after="0" w:line="240" w:lineRule="auto"/>
        <w:jc w:val="right"/>
        <w:rPr>
          <w:rFonts w:ascii="Times New Roman" w:hAnsi="Times New Roman" w:cs="Times New Roman"/>
          <w:b/>
          <w:sz w:val="28"/>
          <w:szCs w:val="28"/>
        </w:rPr>
      </w:pPr>
      <w:r w:rsidRPr="00833E2C">
        <w:rPr>
          <w:rFonts w:ascii="Times New Roman" w:hAnsi="Times New Roman" w:cs="Times New Roman"/>
          <w:sz w:val="28"/>
          <w:szCs w:val="28"/>
        </w:rPr>
        <w:t>Таблица 8</w:t>
      </w:r>
    </w:p>
    <w:p w:rsidR="00833E2C" w:rsidRPr="00833E2C" w:rsidRDefault="00833E2C" w:rsidP="00833E2C">
      <w:pPr>
        <w:spacing w:after="0" w:line="240" w:lineRule="auto"/>
        <w:jc w:val="center"/>
        <w:rPr>
          <w:rFonts w:ascii="Times New Roman" w:hAnsi="Times New Roman" w:cs="Times New Roman"/>
          <w:b/>
          <w:sz w:val="28"/>
          <w:szCs w:val="28"/>
        </w:rPr>
      </w:pPr>
      <w:r w:rsidRPr="00833E2C">
        <w:rPr>
          <w:rFonts w:ascii="Times New Roman" w:hAnsi="Times New Roman" w:cs="Times New Roman"/>
          <w:b/>
          <w:sz w:val="28"/>
          <w:szCs w:val="28"/>
        </w:rPr>
        <w:t>Характеристика действующей системы водоснабжения территории Пурдошанского сельского поселения на 01.01.2013г.</w:t>
      </w:r>
    </w:p>
    <w:tbl>
      <w:tblPr>
        <w:tblW w:w="156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2352"/>
        <w:gridCol w:w="540"/>
        <w:gridCol w:w="720"/>
        <w:gridCol w:w="540"/>
        <w:gridCol w:w="600"/>
        <w:gridCol w:w="700"/>
        <w:gridCol w:w="500"/>
        <w:gridCol w:w="600"/>
        <w:gridCol w:w="720"/>
        <w:gridCol w:w="480"/>
        <w:gridCol w:w="600"/>
        <w:gridCol w:w="700"/>
        <w:gridCol w:w="500"/>
        <w:gridCol w:w="600"/>
        <w:gridCol w:w="720"/>
        <w:gridCol w:w="480"/>
        <w:gridCol w:w="600"/>
        <w:gridCol w:w="740"/>
        <w:gridCol w:w="580"/>
        <w:gridCol w:w="760"/>
        <w:gridCol w:w="1040"/>
      </w:tblGrid>
      <w:tr w:rsidR="00833E2C" w:rsidRPr="00833E2C" w:rsidTr="00833E2C">
        <w:tblPrEx>
          <w:tblCellMar>
            <w:top w:w="0" w:type="dxa"/>
            <w:bottom w:w="0" w:type="dxa"/>
          </w:tblCellMar>
        </w:tblPrEx>
        <w:trPr>
          <w:cantSplit/>
          <w:trHeight w:val="203"/>
        </w:trPr>
        <w:tc>
          <w:tcPr>
            <w:tcW w:w="588" w:type="dxa"/>
            <w:vMerge w:val="restart"/>
            <w:tcBorders>
              <w:top w:val="single" w:sz="24" w:space="0" w:color="auto"/>
              <w:left w:val="single" w:sz="24" w:space="0" w:color="auto"/>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 xml:space="preserve">№ </w:t>
            </w:r>
            <w:proofErr w:type="gramStart"/>
            <w:r w:rsidRPr="00833E2C">
              <w:rPr>
                <w:rFonts w:ascii="Times New Roman" w:hAnsi="Times New Roman" w:cs="Times New Roman"/>
                <w:b/>
                <w:sz w:val="20"/>
                <w:szCs w:val="20"/>
              </w:rPr>
              <w:t>п</w:t>
            </w:r>
            <w:proofErr w:type="gramEnd"/>
            <w:r w:rsidRPr="00833E2C">
              <w:rPr>
                <w:rFonts w:ascii="Times New Roman" w:hAnsi="Times New Roman" w:cs="Times New Roman"/>
                <w:b/>
                <w:sz w:val="20"/>
                <w:szCs w:val="20"/>
              </w:rPr>
              <w:t>/п</w:t>
            </w:r>
          </w:p>
        </w:tc>
        <w:tc>
          <w:tcPr>
            <w:tcW w:w="2352" w:type="dxa"/>
            <w:vMerge w:val="restart"/>
            <w:tcBorders>
              <w:top w:val="single" w:sz="24" w:space="0" w:color="auto"/>
              <w:left w:val="nil"/>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caps/>
                <w:sz w:val="20"/>
                <w:szCs w:val="20"/>
              </w:rPr>
            </w:pPr>
          </w:p>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caps/>
                <w:sz w:val="20"/>
                <w:szCs w:val="20"/>
              </w:rPr>
              <w:t>Н</w:t>
            </w:r>
            <w:r w:rsidRPr="00833E2C">
              <w:rPr>
                <w:rFonts w:ascii="Times New Roman" w:hAnsi="Times New Roman" w:cs="Times New Roman"/>
                <w:b/>
                <w:sz w:val="20"/>
                <w:szCs w:val="20"/>
              </w:rPr>
              <w:t>аименование сельских поселений Муниципального района</w:t>
            </w:r>
          </w:p>
          <w:p w:rsidR="00833E2C" w:rsidRPr="00833E2C" w:rsidRDefault="00833E2C" w:rsidP="00833E2C">
            <w:pPr>
              <w:spacing w:after="0" w:line="240" w:lineRule="auto"/>
              <w:rPr>
                <w:rFonts w:ascii="Times New Roman" w:hAnsi="Times New Roman" w:cs="Times New Roman"/>
                <w:b/>
                <w:sz w:val="20"/>
                <w:szCs w:val="20"/>
                <w:vertAlign w:val="superscript"/>
              </w:rPr>
            </w:pPr>
          </w:p>
          <w:p w:rsidR="00833E2C" w:rsidRPr="00833E2C" w:rsidRDefault="00833E2C" w:rsidP="00833E2C">
            <w:pPr>
              <w:spacing w:after="0" w:line="240" w:lineRule="auto"/>
              <w:rPr>
                <w:rFonts w:ascii="Times New Roman" w:hAnsi="Times New Roman" w:cs="Times New Roman"/>
                <w:b/>
                <w:sz w:val="20"/>
                <w:szCs w:val="20"/>
                <w:vertAlign w:val="superscript"/>
              </w:rPr>
            </w:pPr>
          </w:p>
          <w:p w:rsidR="00833E2C" w:rsidRPr="00833E2C" w:rsidRDefault="00833E2C" w:rsidP="00833E2C">
            <w:pPr>
              <w:spacing w:after="0" w:line="240" w:lineRule="auto"/>
              <w:rPr>
                <w:rFonts w:ascii="Times New Roman" w:hAnsi="Times New Roman" w:cs="Times New Roman"/>
                <w:b/>
                <w:sz w:val="20"/>
                <w:szCs w:val="20"/>
                <w:vertAlign w:val="superscript"/>
              </w:rPr>
            </w:pPr>
          </w:p>
          <w:p w:rsidR="00833E2C" w:rsidRPr="00833E2C" w:rsidRDefault="00833E2C" w:rsidP="00833E2C">
            <w:pPr>
              <w:spacing w:after="0" w:line="240" w:lineRule="auto"/>
              <w:rPr>
                <w:rFonts w:ascii="Times New Roman" w:hAnsi="Times New Roman" w:cs="Times New Roman"/>
                <w:b/>
                <w:sz w:val="20"/>
                <w:szCs w:val="20"/>
                <w:vertAlign w:val="superscript"/>
              </w:rPr>
            </w:pPr>
          </w:p>
          <w:p w:rsidR="00833E2C" w:rsidRPr="00833E2C" w:rsidRDefault="00833E2C" w:rsidP="00833E2C">
            <w:pPr>
              <w:spacing w:after="0" w:line="240" w:lineRule="auto"/>
              <w:rPr>
                <w:rFonts w:ascii="Times New Roman" w:hAnsi="Times New Roman" w:cs="Times New Roman"/>
                <w:b/>
                <w:sz w:val="20"/>
                <w:szCs w:val="20"/>
                <w:vertAlign w:val="superscript"/>
              </w:rPr>
            </w:pPr>
          </w:p>
          <w:p w:rsidR="00833E2C" w:rsidRPr="00833E2C" w:rsidRDefault="00833E2C" w:rsidP="00833E2C">
            <w:pPr>
              <w:spacing w:after="0" w:line="240" w:lineRule="auto"/>
              <w:rPr>
                <w:rFonts w:ascii="Times New Roman" w:hAnsi="Times New Roman" w:cs="Times New Roman"/>
                <w:b/>
                <w:sz w:val="20"/>
                <w:szCs w:val="20"/>
                <w:vertAlign w:val="superscript"/>
              </w:rPr>
            </w:pPr>
          </w:p>
        </w:tc>
        <w:tc>
          <w:tcPr>
            <w:tcW w:w="1800" w:type="dxa"/>
            <w:gridSpan w:val="3"/>
            <w:tcBorders>
              <w:top w:val="single" w:sz="24" w:space="0" w:color="auto"/>
              <w:left w:val="nil"/>
              <w:bottom w:val="single" w:sz="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Насосные станции (ед.)</w:t>
            </w:r>
          </w:p>
        </w:tc>
        <w:tc>
          <w:tcPr>
            <w:tcW w:w="1800" w:type="dxa"/>
            <w:gridSpan w:val="3"/>
            <w:tcBorders>
              <w:top w:val="single" w:sz="24" w:space="0" w:color="auto"/>
              <w:left w:val="nil"/>
              <w:bottom w:val="single" w:sz="4"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Артезианские скважины (ед.)</w:t>
            </w:r>
          </w:p>
        </w:tc>
        <w:tc>
          <w:tcPr>
            <w:tcW w:w="1800" w:type="dxa"/>
            <w:gridSpan w:val="3"/>
            <w:tcBorders>
              <w:top w:val="single" w:sz="24" w:space="0" w:color="auto"/>
              <w:left w:val="nil"/>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Напорный водовод</w:t>
            </w:r>
          </w:p>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w:t>
            </w:r>
            <w:proofErr w:type="gramStart"/>
            <w:r w:rsidRPr="00833E2C">
              <w:rPr>
                <w:rFonts w:ascii="Times New Roman" w:hAnsi="Times New Roman" w:cs="Times New Roman"/>
                <w:b/>
                <w:sz w:val="20"/>
                <w:szCs w:val="20"/>
              </w:rPr>
              <w:t>км</w:t>
            </w:r>
            <w:proofErr w:type="gramEnd"/>
            <w:r w:rsidRPr="00833E2C">
              <w:rPr>
                <w:rFonts w:ascii="Times New Roman" w:hAnsi="Times New Roman" w:cs="Times New Roman"/>
                <w:b/>
                <w:sz w:val="20"/>
                <w:szCs w:val="20"/>
              </w:rPr>
              <w:t>)</w:t>
            </w:r>
          </w:p>
        </w:tc>
        <w:tc>
          <w:tcPr>
            <w:tcW w:w="1800" w:type="dxa"/>
            <w:gridSpan w:val="3"/>
            <w:tcBorders>
              <w:top w:val="single" w:sz="24" w:space="0" w:color="auto"/>
              <w:left w:val="nil"/>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Водонапорные башни (ед.)</w:t>
            </w:r>
          </w:p>
        </w:tc>
        <w:tc>
          <w:tcPr>
            <w:tcW w:w="1800" w:type="dxa"/>
            <w:gridSpan w:val="3"/>
            <w:tcBorders>
              <w:top w:val="single" w:sz="24" w:space="0" w:color="auto"/>
              <w:left w:val="nil"/>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Водопроводы</w:t>
            </w:r>
          </w:p>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w:t>
            </w:r>
            <w:proofErr w:type="gramStart"/>
            <w:r w:rsidRPr="00833E2C">
              <w:rPr>
                <w:rFonts w:ascii="Times New Roman" w:hAnsi="Times New Roman" w:cs="Times New Roman"/>
                <w:b/>
                <w:sz w:val="20"/>
                <w:szCs w:val="20"/>
              </w:rPr>
              <w:t>км</w:t>
            </w:r>
            <w:proofErr w:type="gramEnd"/>
            <w:r w:rsidRPr="00833E2C">
              <w:rPr>
                <w:rFonts w:ascii="Times New Roman" w:hAnsi="Times New Roman" w:cs="Times New Roman"/>
                <w:b/>
                <w:sz w:val="20"/>
                <w:szCs w:val="20"/>
              </w:rPr>
              <w:t>)</w:t>
            </w:r>
          </w:p>
        </w:tc>
        <w:tc>
          <w:tcPr>
            <w:tcW w:w="1920" w:type="dxa"/>
            <w:gridSpan w:val="3"/>
            <w:tcBorders>
              <w:top w:val="single" w:sz="24" w:space="0" w:color="auto"/>
              <w:left w:val="nil"/>
              <w:right w:val="single" w:sz="12" w:space="0" w:color="auto"/>
            </w:tcBorders>
          </w:tcPr>
          <w:p w:rsidR="00833E2C" w:rsidRPr="00833E2C" w:rsidRDefault="00833E2C" w:rsidP="00833E2C">
            <w:pPr>
              <w:spacing w:after="0" w:line="240" w:lineRule="auto"/>
              <w:ind w:right="-108"/>
              <w:jc w:val="center"/>
              <w:rPr>
                <w:rFonts w:ascii="Times New Roman" w:hAnsi="Times New Roman" w:cs="Times New Roman"/>
                <w:b/>
                <w:sz w:val="20"/>
                <w:szCs w:val="20"/>
              </w:rPr>
            </w:pPr>
            <w:r w:rsidRPr="00833E2C">
              <w:rPr>
                <w:rFonts w:ascii="Times New Roman" w:hAnsi="Times New Roman" w:cs="Times New Roman"/>
                <w:b/>
                <w:sz w:val="20"/>
                <w:szCs w:val="20"/>
              </w:rPr>
              <w:t>Уличные колонки</w:t>
            </w:r>
          </w:p>
          <w:p w:rsidR="00833E2C" w:rsidRPr="00833E2C" w:rsidRDefault="00833E2C" w:rsidP="00833E2C">
            <w:pPr>
              <w:spacing w:after="0" w:line="240" w:lineRule="auto"/>
              <w:ind w:right="-108"/>
              <w:jc w:val="center"/>
              <w:rPr>
                <w:rFonts w:ascii="Times New Roman" w:hAnsi="Times New Roman" w:cs="Times New Roman"/>
                <w:b/>
                <w:sz w:val="20"/>
                <w:szCs w:val="20"/>
              </w:rPr>
            </w:pPr>
            <w:r w:rsidRPr="00833E2C">
              <w:rPr>
                <w:rFonts w:ascii="Times New Roman" w:hAnsi="Times New Roman" w:cs="Times New Roman"/>
                <w:b/>
                <w:sz w:val="20"/>
                <w:szCs w:val="20"/>
              </w:rPr>
              <w:t>(ед.)</w:t>
            </w:r>
          </w:p>
        </w:tc>
        <w:tc>
          <w:tcPr>
            <w:tcW w:w="1800" w:type="dxa"/>
            <w:gridSpan w:val="2"/>
            <w:tcBorders>
              <w:top w:val="single" w:sz="24" w:space="0" w:color="auto"/>
              <w:left w:val="single" w:sz="12" w:space="0" w:color="auto"/>
              <w:right w:val="single" w:sz="24" w:space="0" w:color="auto"/>
            </w:tcBorders>
          </w:tcPr>
          <w:p w:rsidR="00833E2C" w:rsidRPr="00833E2C" w:rsidRDefault="00833E2C" w:rsidP="00833E2C">
            <w:pPr>
              <w:spacing w:after="0" w:line="240" w:lineRule="auto"/>
              <w:ind w:right="-108"/>
              <w:jc w:val="center"/>
              <w:rPr>
                <w:rFonts w:ascii="Times New Roman" w:hAnsi="Times New Roman" w:cs="Times New Roman"/>
                <w:b/>
                <w:sz w:val="20"/>
                <w:szCs w:val="20"/>
              </w:rPr>
            </w:pPr>
            <w:r w:rsidRPr="00833E2C">
              <w:rPr>
                <w:rFonts w:ascii="Times New Roman" w:hAnsi="Times New Roman" w:cs="Times New Roman"/>
                <w:b/>
                <w:sz w:val="20"/>
                <w:szCs w:val="20"/>
              </w:rPr>
              <w:t>Получают воду от центрального водопровода</w:t>
            </w:r>
          </w:p>
        </w:tc>
      </w:tr>
      <w:tr w:rsidR="00833E2C" w:rsidRPr="00833E2C" w:rsidTr="00833E2C">
        <w:tblPrEx>
          <w:tblCellMar>
            <w:top w:w="0" w:type="dxa"/>
            <w:bottom w:w="0" w:type="dxa"/>
          </w:tblCellMar>
        </w:tblPrEx>
        <w:trPr>
          <w:cantSplit/>
          <w:trHeight w:val="1134"/>
        </w:trPr>
        <w:tc>
          <w:tcPr>
            <w:tcW w:w="588" w:type="dxa"/>
            <w:vMerge/>
            <w:tcBorders>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p>
        </w:tc>
        <w:tc>
          <w:tcPr>
            <w:tcW w:w="2352" w:type="dxa"/>
            <w:vMerge/>
            <w:tcBorders>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caps/>
                <w:sz w:val="20"/>
                <w:szCs w:val="20"/>
              </w:rPr>
            </w:pPr>
          </w:p>
        </w:tc>
        <w:tc>
          <w:tcPr>
            <w:tcW w:w="540" w:type="dxa"/>
            <w:tcBorders>
              <w:top w:val="single" w:sz="2" w:space="0" w:color="auto"/>
              <w:left w:val="nil"/>
              <w:bottom w:val="single" w:sz="18" w:space="0" w:color="auto"/>
              <w:right w:val="single" w:sz="1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Количество</w:t>
            </w:r>
          </w:p>
        </w:tc>
        <w:tc>
          <w:tcPr>
            <w:tcW w:w="720" w:type="dxa"/>
            <w:tcBorders>
              <w:top w:val="single" w:sz="2" w:space="0" w:color="auto"/>
              <w:left w:val="single" w:sz="12" w:space="0" w:color="auto"/>
              <w:bottom w:val="single" w:sz="18" w:space="0" w:color="auto"/>
              <w:right w:val="single" w:sz="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Год ввода</w:t>
            </w:r>
          </w:p>
        </w:tc>
        <w:tc>
          <w:tcPr>
            <w:tcW w:w="540" w:type="dxa"/>
            <w:tcBorders>
              <w:top w:val="single" w:sz="2" w:space="0" w:color="auto"/>
              <w:left w:val="single" w:sz="2" w:space="0" w:color="auto"/>
              <w:bottom w:val="single" w:sz="18" w:space="0" w:color="auto"/>
              <w:right w:val="single" w:sz="18"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Износ</w:t>
            </w:r>
            <w:proofErr w:type="gramStart"/>
            <w:r w:rsidRPr="00833E2C">
              <w:rPr>
                <w:rFonts w:ascii="Times New Roman" w:hAnsi="Times New Roman" w:cs="Times New Roman"/>
                <w:b/>
                <w:sz w:val="20"/>
                <w:szCs w:val="20"/>
              </w:rPr>
              <w:t xml:space="preserve"> (%)</w:t>
            </w:r>
            <w:proofErr w:type="gramEnd"/>
          </w:p>
        </w:tc>
        <w:tc>
          <w:tcPr>
            <w:tcW w:w="600" w:type="dxa"/>
            <w:tcBorders>
              <w:left w:val="nil"/>
              <w:bottom w:val="single" w:sz="18" w:space="0" w:color="auto"/>
              <w:right w:val="single" w:sz="1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Количество</w:t>
            </w:r>
          </w:p>
        </w:tc>
        <w:tc>
          <w:tcPr>
            <w:tcW w:w="700" w:type="dxa"/>
            <w:tcBorders>
              <w:left w:val="single" w:sz="12" w:space="0" w:color="auto"/>
              <w:bottom w:val="single" w:sz="18" w:space="0" w:color="auto"/>
              <w:right w:val="single" w:sz="4"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Год ввода</w:t>
            </w:r>
          </w:p>
        </w:tc>
        <w:tc>
          <w:tcPr>
            <w:tcW w:w="500" w:type="dxa"/>
            <w:tcBorders>
              <w:left w:val="nil"/>
              <w:bottom w:val="single" w:sz="18" w:space="0" w:color="auto"/>
              <w:right w:val="single" w:sz="18"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Износ</w:t>
            </w:r>
            <w:proofErr w:type="gramStart"/>
            <w:r w:rsidRPr="00833E2C">
              <w:rPr>
                <w:rFonts w:ascii="Times New Roman" w:hAnsi="Times New Roman" w:cs="Times New Roman"/>
                <w:b/>
                <w:sz w:val="20"/>
                <w:szCs w:val="20"/>
              </w:rPr>
              <w:t xml:space="preserve"> (%)</w:t>
            </w:r>
            <w:proofErr w:type="gramEnd"/>
          </w:p>
        </w:tc>
        <w:tc>
          <w:tcPr>
            <w:tcW w:w="600" w:type="dxa"/>
            <w:tcBorders>
              <w:left w:val="nil"/>
              <w:bottom w:val="single" w:sz="18" w:space="0" w:color="auto"/>
              <w:right w:val="single" w:sz="1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Количество</w:t>
            </w:r>
          </w:p>
        </w:tc>
        <w:tc>
          <w:tcPr>
            <w:tcW w:w="720" w:type="dxa"/>
            <w:tcBorders>
              <w:left w:val="single" w:sz="12" w:space="0" w:color="auto"/>
              <w:bottom w:val="single" w:sz="18" w:space="0" w:color="auto"/>
              <w:right w:val="single" w:sz="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Год ввода</w:t>
            </w:r>
          </w:p>
        </w:tc>
        <w:tc>
          <w:tcPr>
            <w:tcW w:w="480" w:type="dxa"/>
            <w:tcBorders>
              <w:left w:val="single" w:sz="2" w:space="0" w:color="auto"/>
              <w:bottom w:val="single" w:sz="18" w:space="0" w:color="auto"/>
              <w:right w:val="single" w:sz="18"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Износ</w:t>
            </w:r>
            <w:proofErr w:type="gramStart"/>
            <w:r w:rsidRPr="00833E2C">
              <w:rPr>
                <w:rFonts w:ascii="Times New Roman" w:hAnsi="Times New Roman" w:cs="Times New Roman"/>
                <w:b/>
                <w:sz w:val="20"/>
                <w:szCs w:val="20"/>
              </w:rPr>
              <w:t xml:space="preserve"> (%)</w:t>
            </w:r>
            <w:proofErr w:type="gramEnd"/>
          </w:p>
        </w:tc>
        <w:tc>
          <w:tcPr>
            <w:tcW w:w="600" w:type="dxa"/>
            <w:tcBorders>
              <w:left w:val="nil"/>
              <w:bottom w:val="single" w:sz="18" w:space="0" w:color="auto"/>
              <w:right w:val="single" w:sz="1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Количество</w:t>
            </w:r>
          </w:p>
        </w:tc>
        <w:tc>
          <w:tcPr>
            <w:tcW w:w="700" w:type="dxa"/>
            <w:tcBorders>
              <w:left w:val="single" w:sz="12" w:space="0" w:color="auto"/>
              <w:bottom w:val="single" w:sz="18" w:space="0" w:color="auto"/>
              <w:right w:val="single" w:sz="4"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Год ввода</w:t>
            </w:r>
          </w:p>
        </w:tc>
        <w:tc>
          <w:tcPr>
            <w:tcW w:w="500" w:type="dxa"/>
            <w:tcBorders>
              <w:left w:val="nil"/>
              <w:bottom w:val="single" w:sz="18" w:space="0" w:color="auto"/>
              <w:right w:val="single" w:sz="18"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Износ</w:t>
            </w:r>
            <w:proofErr w:type="gramStart"/>
            <w:r w:rsidRPr="00833E2C">
              <w:rPr>
                <w:rFonts w:ascii="Times New Roman" w:hAnsi="Times New Roman" w:cs="Times New Roman"/>
                <w:b/>
                <w:sz w:val="20"/>
                <w:szCs w:val="20"/>
              </w:rPr>
              <w:t xml:space="preserve"> (%)</w:t>
            </w:r>
            <w:proofErr w:type="gramEnd"/>
          </w:p>
        </w:tc>
        <w:tc>
          <w:tcPr>
            <w:tcW w:w="600" w:type="dxa"/>
            <w:tcBorders>
              <w:left w:val="nil"/>
              <w:bottom w:val="single" w:sz="18" w:space="0" w:color="auto"/>
              <w:right w:val="single" w:sz="4"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Количество</w:t>
            </w:r>
          </w:p>
        </w:tc>
        <w:tc>
          <w:tcPr>
            <w:tcW w:w="720" w:type="dxa"/>
            <w:tcBorders>
              <w:left w:val="nil"/>
              <w:bottom w:val="single" w:sz="18" w:space="0" w:color="auto"/>
              <w:right w:val="single" w:sz="1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Год ввода</w:t>
            </w:r>
          </w:p>
        </w:tc>
        <w:tc>
          <w:tcPr>
            <w:tcW w:w="480" w:type="dxa"/>
            <w:tcBorders>
              <w:left w:val="single" w:sz="12" w:space="0" w:color="auto"/>
              <w:bottom w:val="single" w:sz="18" w:space="0" w:color="auto"/>
              <w:right w:val="single" w:sz="18"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Износ</w:t>
            </w:r>
            <w:proofErr w:type="gramStart"/>
            <w:r w:rsidRPr="00833E2C">
              <w:rPr>
                <w:rFonts w:ascii="Times New Roman" w:hAnsi="Times New Roman" w:cs="Times New Roman"/>
                <w:b/>
                <w:sz w:val="20"/>
                <w:szCs w:val="20"/>
              </w:rPr>
              <w:t xml:space="preserve"> (%)</w:t>
            </w:r>
            <w:proofErr w:type="gramEnd"/>
          </w:p>
        </w:tc>
        <w:tc>
          <w:tcPr>
            <w:tcW w:w="600" w:type="dxa"/>
            <w:tcBorders>
              <w:left w:val="nil"/>
              <w:bottom w:val="single" w:sz="18" w:space="0" w:color="auto"/>
              <w:right w:val="single" w:sz="4"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Количество</w:t>
            </w:r>
          </w:p>
        </w:tc>
        <w:tc>
          <w:tcPr>
            <w:tcW w:w="740" w:type="dxa"/>
            <w:tcBorders>
              <w:left w:val="single" w:sz="4" w:space="0" w:color="auto"/>
              <w:bottom w:val="single" w:sz="18" w:space="0" w:color="auto"/>
              <w:right w:val="single" w:sz="1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Год ввода</w:t>
            </w:r>
          </w:p>
        </w:tc>
        <w:tc>
          <w:tcPr>
            <w:tcW w:w="580" w:type="dxa"/>
            <w:tcBorders>
              <w:left w:val="single" w:sz="12" w:space="0" w:color="auto"/>
              <w:bottom w:val="single" w:sz="18" w:space="0" w:color="auto"/>
              <w:right w:val="single" w:sz="1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Износ</w:t>
            </w:r>
            <w:proofErr w:type="gramStart"/>
            <w:r w:rsidRPr="00833E2C">
              <w:rPr>
                <w:rFonts w:ascii="Times New Roman" w:hAnsi="Times New Roman" w:cs="Times New Roman"/>
                <w:b/>
                <w:sz w:val="20"/>
                <w:szCs w:val="20"/>
              </w:rPr>
              <w:t xml:space="preserve"> (%)</w:t>
            </w:r>
            <w:proofErr w:type="gramEnd"/>
          </w:p>
        </w:tc>
        <w:tc>
          <w:tcPr>
            <w:tcW w:w="760" w:type="dxa"/>
            <w:tcBorders>
              <w:left w:val="single" w:sz="12" w:space="0" w:color="auto"/>
              <w:bottom w:val="single" w:sz="18" w:space="0" w:color="auto"/>
              <w:right w:val="single" w:sz="12"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Человек</w:t>
            </w:r>
          </w:p>
        </w:tc>
        <w:tc>
          <w:tcPr>
            <w:tcW w:w="1040" w:type="dxa"/>
            <w:tcBorders>
              <w:left w:val="single" w:sz="12" w:space="0" w:color="auto"/>
              <w:bottom w:val="single" w:sz="18" w:space="0" w:color="auto"/>
              <w:right w:val="single" w:sz="24" w:space="0" w:color="auto"/>
            </w:tcBorders>
            <w:textDirection w:val="btLr"/>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 к общему числу жителей</w:t>
            </w:r>
          </w:p>
        </w:tc>
      </w:tr>
      <w:tr w:rsidR="00833E2C" w:rsidRPr="00833E2C" w:rsidTr="00833E2C">
        <w:tblPrEx>
          <w:tblCellMar>
            <w:top w:w="0" w:type="dxa"/>
            <w:bottom w:w="0" w:type="dxa"/>
          </w:tblCellMar>
        </w:tblPrEx>
        <w:trPr>
          <w:cantSplit/>
          <w:trHeight w:val="239"/>
        </w:trPr>
        <w:tc>
          <w:tcPr>
            <w:tcW w:w="588" w:type="dxa"/>
            <w:tcBorders>
              <w:top w:val="single" w:sz="18"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w:t>
            </w:r>
          </w:p>
        </w:tc>
        <w:tc>
          <w:tcPr>
            <w:tcW w:w="2352"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w:t>
            </w:r>
          </w:p>
        </w:tc>
        <w:tc>
          <w:tcPr>
            <w:tcW w:w="540" w:type="dxa"/>
            <w:tcBorders>
              <w:top w:val="single" w:sz="18" w:space="0" w:color="auto"/>
              <w:left w:val="nil"/>
              <w:bottom w:val="single" w:sz="18" w:space="0" w:color="auto"/>
              <w:right w:val="single" w:sz="12"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3</w:t>
            </w:r>
          </w:p>
        </w:tc>
        <w:tc>
          <w:tcPr>
            <w:tcW w:w="720" w:type="dxa"/>
            <w:tcBorders>
              <w:top w:val="single" w:sz="18" w:space="0" w:color="auto"/>
              <w:left w:val="single" w:sz="12" w:space="0" w:color="auto"/>
              <w:bottom w:val="single" w:sz="18" w:space="0" w:color="auto"/>
              <w:right w:val="single" w:sz="2"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4</w:t>
            </w:r>
          </w:p>
        </w:tc>
        <w:tc>
          <w:tcPr>
            <w:tcW w:w="540" w:type="dxa"/>
            <w:tcBorders>
              <w:top w:val="single" w:sz="18" w:space="0" w:color="auto"/>
              <w:left w:val="single" w:sz="2"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5</w:t>
            </w:r>
          </w:p>
        </w:tc>
        <w:tc>
          <w:tcPr>
            <w:tcW w:w="600" w:type="dxa"/>
            <w:tcBorders>
              <w:top w:val="single" w:sz="18" w:space="0" w:color="auto"/>
              <w:left w:val="nil"/>
              <w:bottom w:val="single" w:sz="18" w:space="0" w:color="auto"/>
              <w:right w:val="single" w:sz="12"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6</w:t>
            </w:r>
          </w:p>
        </w:tc>
        <w:tc>
          <w:tcPr>
            <w:tcW w:w="700" w:type="dxa"/>
            <w:tcBorders>
              <w:top w:val="single" w:sz="18" w:space="0" w:color="auto"/>
              <w:left w:val="single" w:sz="12" w:space="0" w:color="auto"/>
              <w:bottom w:val="single" w:sz="18"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7</w:t>
            </w:r>
          </w:p>
        </w:tc>
        <w:tc>
          <w:tcPr>
            <w:tcW w:w="500"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8</w:t>
            </w:r>
          </w:p>
        </w:tc>
        <w:tc>
          <w:tcPr>
            <w:tcW w:w="600" w:type="dxa"/>
            <w:tcBorders>
              <w:top w:val="single" w:sz="18" w:space="0" w:color="auto"/>
              <w:left w:val="nil"/>
              <w:bottom w:val="single" w:sz="18" w:space="0" w:color="auto"/>
              <w:right w:val="single" w:sz="12"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9</w:t>
            </w:r>
          </w:p>
        </w:tc>
        <w:tc>
          <w:tcPr>
            <w:tcW w:w="720" w:type="dxa"/>
            <w:tcBorders>
              <w:top w:val="single" w:sz="18" w:space="0" w:color="auto"/>
              <w:left w:val="single" w:sz="12" w:space="0" w:color="auto"/>
              <w:bottom w:val="single" w:sz="18" w:space="0" w:color="auto"/>
              <w:right w:val="single" w:sz="2"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10</w:t>
            </w:r>
          </w:p>
        </w:tc>
        <w:tc>
          <w:tcPr>
            <w:tcW w:w="480" w:type="dxa"/>
            <w:tcBorders>
              <w:top w:val="single" w:sz="18" w:space="0" w:color="auto"/>
              <w:left w:val="single" w:sz="2" w:space="0" w:color="auto"/>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11</w:t>
            </w:r>
          </w:p>
        </w:tc>
        <w:tc>
          <w:tcPr>
            <w:tcW w:w="600" w:type="dxa"/>
            <w:tcBorders>
              <w:top w:val="single" w:sz="18" w:space="0" w:color="auto"/>
              <w:left w:val="nil"/>
              <w:bottom w:val="single" w:sz="18" w:space="0" w:color="auto"/>
              <w:right w:val="single" w:sz="12"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12</w:t>
            </w:r>
          </w:p>
        </w:tc>
        <w:tc>
          <w:tcPr>
            <w:tcW w:w="700" w:type="dxa"/>
            <w:tcBorders>
              <w:top w:val="single" w:sz="18" w:space="0" w:color="auto"/>
              <w:left w:val="single" w:sz="12" w:space="0" w:color="auto"/>
              <w:bottom w:val="single" w:sz="18"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13</w:t>
            </w:r>
          </w:p>
        </w:tc>
        <w:tc>
          <w:tcPr>
            <w:tcW w:w="500"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0"/>
              </w:rPr>
            </w:pPr>
            <w:r w:rsidRPr="00833E2C">
              <w:rPr>
                <w:rFonts w:ascii="Times New Roman" w:hAnsi="Times New Roman" w:cs="Times New Roman"/>
                <w:b/>
                <w:sz w:val="20"/>
                <w:szCs w:val="20"/>
              </w:rPr>
              <w:t>14</w:t>
            </w:r>
          </w:p>
        </w:tc>
        <w:tc>
          <w:tcPr>
            <w:tcW w:w="600" w:type="dxa"/>
            <w:tcBorders>
              <w:top w:val="single" w:sz="18" w:space="0" w:color="auto"/>
              <w:left w:val="nil"/>
              <w:bottom w:val="single" w:sz="18" w:space="0" w:color="auto"/>
              <w:right w:val="single" w:sz="4" w:space="0" w:color="auto"/>
            </w:tcBorders>
          </w:tcPr>
          <w:p w:rsidR="00833E2C" w:rsidRPr="00833E2C" w:rsidRDefault="00833E2C" w:rsidP="00833E2C">
            <w:pPr>
              <w:spacing w:after="0" w:line="240" w:lineRule="auto"/>
              <w:ind w:left="-193" w:right="-203"/>
              <w:jc w:val="center"/>
              <w:rPr>
                <w:rFonts w:ascii="Times New Roman" w:hAnsi="Times New Roman" w:cs="Times New Roman"/>
                <w:b/>
                <w:sz w:val="20"/>
                <w:szCs w:val="20"/>
              </w:rPr>
            </w:pPr>
            <w:r w:rsidRPr="00833E2C">
              <w:rPr>
                <w:rFonts w:ascii="Times New Roman" w:hAnsi="Times New Roman" w:cs="Times New Roman"/>
                <w:b/>
                <w:sz w:val="20"/>
                <w:szCs w:val="20"/>
              </w:rPr>
              <w:t>15</w:t>
            </w:r>
          </w:p>
        </w:tc>
        <w:tc>
          <w:tcPr>
            <w:tcW w:w="720" w:type="dxa"/>
            <w:tcBorders>
              <w:top w:val="single" w:sz="18" w:space="0" w:color="auto"/>
              <w:left w:val="nil"/>
              <w:bottom w:val="single" w:sz="18" w:space="0" w:color="auto"/>
              <w:right w:val="single" w:sz="12" w:space="0" w:color="auto"/>
            </w:tcBorders>
          </w:tcPr>
          <w:p w:rsidR="00833E2C" w:rsidRPr="00833E2C" w:rsidRDefault="00833E2C" w:rsidP="00833E2C">
            <w:pPr>
              <w:spacing w:after="0" w:line="240" w:lineRule="auto"/>
              <w:ind w:left="-193" w:right="-203"/>
              <w:jc w:val="center"/>
              <w:rPr>
                <w:rFonts w:ascii="Times New Roman" w:hAnsi="Times New Roman" w:cs="Times New Roman"/>
                <w:b/>
                <w:sz w:val="20"/>
                <w:szCs w:val="20"/>
              </w:rPr>
            </w:pPr>
            <w:r w:rsidRPr="00833E2C">
              <w:rPr>
                <w:rFonts w:ascii="Times New Roman" w:hAnsi="Times New Roman" w:cs="Times New Roman"/>
                <w:b/>
                <w:sz w:val="20"/>
                <w:szCs w:val="20"/>
              </w:rPr>
              <w:t>16</w:t>
            </w:r>
          </w:p>
        </w:tc>
        <w:tc>
          <w:tcPr>
            <w:tcW w:w="480" w:type="dxa"/>
            <w:tcBorders>
              <w:top w:val="single" w:sz="18" w:space="0" w:color="auto"/>
              <w:left w:val="single" w:sz="12" w:space="0" w:color="auto"/>
              <w:bottom w:val="single" w:sz="18" w:space="0" w:color="auto"/>
              <w:right w:val="single" w:sz="18" w:space="0" w:color="auto"/>
            </w:tcBorders>
          </w:tcPr>
          <w:p w:rsidR="00833E2C" w:rsidRPr="00833E2C" w:rsidRDefault="00833E2C" w:rsidP="00833E2C">
            <w:pPr>
              <w:spacing w:after="0" w:line="240" w:lineRule="auto"/>
              <w:ind w:left="-193" w:right="-203"/>
              <w:jc w:val="center"/>
              <w:rPr>
                <w:rFonts w:ascii="Times New Roman" w:hAnsi="Times New Roman" w:cs="Times New Roman"/>
                <w:b/>
                <w:sz w:val="20"/>
                <w:szCs w:val="20"/>
              </w:rPr>
            </w:pPr>
            <w:r w:rsidRPr="00833E2C">
              <w:rPr>
                <w:rFonts w:ascii="Times New Roman" w:hAnsi="Times New Roman" w:cs="Times New Roman"/>
                <w:b/>
                <w:sz w:val="20"/>
                <w:szCs w:val="20"/>
              </w:rPr>
              <w:t>17</w:t>
            </w:r>
          </w:p>
        </w:tc>
        <w:tc>
          <w:tcPr>
            <w:tcW w:w="600" w:type="dxa"/>
            <w:tcBorders>
              <w:top w:val="single" w:sz="18" w:space="0" w:color="auto"/>
              <w:left w:val="nil"/>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18</w:t>
            </w:r>
          </w:p>
        </w:tc>
        <w:tc>
          <w:tcPr>
            <w:tcW w:w="740" w:type="dxa"/>
            <w:tcBorders>
              <w:top w:val="single" w:sz="18" w:space="0" w:color="auto"/>
              <w:bottom w:val="single" w:sz="18" w:space="0" w:color="auto"/>
              <w:right w:val="single" w:sz="12"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19</w:t>
            </w:r>
          </w:p>
        </w:tc>
        <w:tc>
          <w:tcPr>
            <w:tcW w:w="580" w:type="dxa"/>
            <w:tcBorders>
              <w:top w:val="single" w:sz="18" w:space="0" w:color="auto"/>
              <w:left w:val="single" w:sz="12" w:space="0" w:color="auto"/>
              <w:bottom w:val="single" w:sz="18" w:space="0" w:color="auto"/>
              <w:right w:val="single" w:sz="12"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20</w:t>
            </w:r>
          </w:p>
        </w:tc>
        <w:tc>
          <w:tcPr>
            <w:tcW w:w="760" w:type="dxa"/>
            <w:tcBorders>
              <w:top w:val="single" w:sz="18" w:space="0" w:color="auto"/>
              <w:left w:val="single" w:sz="12" w:space="0" w:color="auto"/>
              <w:bottom w:val="single" w:sz="18" w:space="0" w:color="auto"/>
              <w:right w:val="single" w:sz="12"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21</w:t>
            </w:r>
          </w:p>
        </w:tc>
        <w:tc>
          <w:tcPr>
            <w:tcW w:w="1040" w:type="dxa"/>
            <w:tcBorders>
              <w:top w:val="single" w:sz="18" w:space="0" w:color="auto"/>
              <w:left w:val="single" w:sz="12" w:space="0" w:color="auto"/>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0"/>
              </w:rPr>
            </w:pPr>
            <w:r w:rsidRPr="00833E2C">
              <w:rPr>
                <w:rFonts w:ascii="Times New Roman" w:hAnsi="Times New Roman" w:cs="Times New Roman"/>
                <w:b/>
                <w:sz w:val="20"/>
                <w:szCs w:val="20"/>
              </w:rPr>
              <w:t>22</w:t>
            </w:r>
          </w:p>
        </w:tc>
      </w:tr>
      <w:tr w:rsidR="00833E2C" w:rsidRPr="00833E2C" w:rsidTr="00833E2C">
        <w:tblPrEx>
          <w:tblCellMar>
            <w:top w:w="0" w:type="dxa"/>
            <w:bottom w:w="0" w:type="dxa"/>
          </w:tblCellMar>
        </w:tblPrEx>
        <w:trPr>
          <w:cantSplit/>
          <w:trHeight w:val="180"/>
        </w:trPr>
        <w:tc>
          <w:tcPr>
            <w:tcW w:w="588" w:type="dxa"/>
            <w:tcBorders>
              <w:top w:val="single" w:sz="2" w:space="0" w:color="auto"/>
              <w:left w:val="single" w:sz="24" w:space="0" w:color="auto"/>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16</w:t>
            </w:r>
          </w:p>
        </w:tc>
        <w:tc>
          <w:tcPr>
            <w:tcW w:w="2352" w:type="dxa"/>
            <w:tcBorders>
              <w:top w:val="single" w:sz="2" w:space="0" w:color="auto"/>
              <w:left w:val="nil"/>
              <w:bottom w:val="single" w:sz="2" w:space="0" w:color="auto"/>
              <w:right w:val="single" w:sz="18" w:space="0" w:color="auto"/>
            </w:tcBorders>
          </w:tcPr>
          <w:p w:rsidR="00833E2C" w:rsidRPr="00833E2C" w:rsidRDefault="00833E2C" w:rsidP="00833E2C">
            <w:pPr>
              <w:widowControl w:val="0"/>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Пурдошанское</w:t>
            </w:r>
          </w:p>
        </w:tc>
        <w:tc>
          <w:tcPr>
            <w:tcW w:w="540" w:type="dxa"/>
            <w:tcBorders>
              <w:top w:val="single" w:sz="2" w:space="0" w:color="auto"/>
              <w:left w:val="nil"/>
              <w:bottom w:val="single" w:sz="2" w:space="0" w:color="auto"/>
              <w:right w:val="single" w:sz="12" w:space="0" w:color="auto"/>
            </w:tcBorders>
          </w:tcPr>
          <w:p w:rsidR="00833E2C" w:rsidRPr="00833E2C" w:rsidRDefault="00833E2C" w:rsidP="00833E2C">
            <w:pPr>
              <w:spacing w:after="0" w:line="240" w:lineRule="auto"/>
              <w:rPr>
                <w:rFonts w:ascii="Times New Roman" w:hAnsi="Times New Roman" w:cs="Times New Roman"/>
                <w:sz w:val="20"/>
                <w:szCs w:val="20"/>
              </w:rPr>
            </w:pPr>
            <w:r w:rsidRPr="00833E2C">
              <w:rPr>
                <w:rFonts w:ascii="Times New Roman" w:hAnsi="Times New Roman" w:cs="Times New Roman"/>
                <w:sz w:val="20"/>
                <w:szCs w:val="20"/>
              </w:rPr>
              <w:t>-</w:t>
            </w:r>
          </w:p>
        </w:tc>
        <w:tc>
          <w:tcPr>
            <w:tcW w:w="720" w:type="dxa"/>
            <w:tcBorders>
              <w:top w:val="single" w:sz="2" w:space="0" w:color="auto"/>
              <w:left w:val="single" w:sz="12" w:space="0" w:color="auto"/>
              <w:bottom w:val="single" w:sz="2" w:space="0" w:color="auto"/>
              <w:right w:val="single" w:sz="2" w:space="0" w:color="auto"/>
            </w:tcBorders>
          </w:tcPr>
          <w:p w:rsidR="00833E2C" w:rsidRPr="00833E2C" w:rsidRDefault="00833E2C" w:rsidP="00833E2C">
            <w:pPr>
              <w:spacing w:after="0" w:line="240" w:lineRule="auto"/>
              <w:rPr>
                <w:rFonts w:ascii="Times New Roman" w:hAnsi="Times New Roman" w:cs="Times New Roman"/>
                <w:sz w:val="20"/>
                <w:szCs w:val="20"/>
              </w:rPr>
            </w:pPr>
            <w:r w:rsidRPr="00833E2C">
              <w:rPr>
                <w:rFonts w:ascii="Times New Roman" w:hAnsi="Times New Roman" w:cs="Times New Roman"/>
                <w:sz w:val="20"/>
                <w:szCs w:val="20"/>
              </w:rPr>
              <w:t>-</w:t>
            </w:r>
          </w:p>
        </w:tc>
        <w:tc>
          <w:tcPr>
            <w:tcW w:w="540" w:type="dxa"/>
            <w:tcBorders>
              <w:top w:val="single" w:sz="2" w:space="0" w:color="auto"/>
              <w:left w:val="single" w:sz="2" w:space="0" w:color="auto"/>
              <w:bottom w:val="single" w:sz="2" w:space="0" w:color="auto"/>
              <w:right w:val="single" w:sz="18" w:space="0" w:color="auto"/>
            </w:tcBorders>
          </w:tcPr>
          <w:p w:rsidR="00833E2C" w:rsidRPr="00833E2C" w:rsidRDefault="00833E2C" w:rsidP="00833E2C">
            <w:pPr>
              <w:spacing w:after="0" w:line="240" w:lineRule="auto"/>
              <w:rPr>
                <w:rFonts w:ascii="Times New Roman" w:hAnsi="Times New Roman" w:cs="Times New Roman"/>
                <w:sz w:val="20"/>
                <w:szCs w:val="20"/>
              </w:rPr>
            </w:pPr>
            <w:r w:rsidRPr="00833E2C">
              <w:rPr>
                <w:rFonts w:ascii="Times New Roman" w:hAnsi="Times New Roman" w:cs="Times New Roman"/>
                <w:sz w:val="20"/>
                <w:szCs w:val="20"/>
              </w:rPr>
              <w:t>-</w:t>
            </w:r>
          </w:p>
        </w:tc>
        <w:tc>
          <w:tcPr>
            <w:tcW w:w="600" w:type="dxa"/>
            <w:tcBorders>
              <w:top w:val="single" w:sz="2" w:space="0" w:color="auto"/>
              <w:left w:val="nil"/>
              <w:bottom w:val="single" w:sz="2" w:space="0" w:color="auto"/>
              <w:right w:val="single" w:sz="12"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0" w:type="dxa"/>
            <w:tcBorders>
              <w:top w:val="single" w:sz="2" w:space="0" w:color="auto"/>
              <w:left w:val="single" w:sz="12" w:space="0" w:color="auto"/>
              <w:bottom w:val="single" w:sz="2"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r w:rsidRPr="00833E2C">
              <w:rPr>
                <w:rFonts w:ascii="Times New Roman" w:hAnsi="Times New Roman" w:cs="Times New Roman"/>
                <w:sz w:val="20"/>
                <w:szCs w:val="20"/>
              </w:rPr>
              <w:t>2007</w:t>
            </w:r>
          </w:p>
        </w:tc>
        <w:tc>
          <w:tcPr>
            <w:tcW w:w="500" w:type="dxa"/>
            <w:tcBorders>
              <w:top w:val="single" w:sz="2" w:space="0" w:color="auto"/>
              <w:left w:val="nil"/>
              <w:bottom w:val="single" w:sz="2"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600" w:type="dxa"/>
            <w:tcBorders>
              <w:top w:val="single" w:sz="2" w:space="0" w:color="auto"/>
              <w:left w:val="nil"/>
              <w:bottom w:val="single" w:sz="2" w:space="0" w:color="auto"/>
              <w:right w:val="single" w:sz="12"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20" w:type="dxa"/>
            <w:tcBorders>
              <w:top w:val="single" w:sz="2" w:space="0" w:color="auto"/>
              <w:left w:val="single" w:sz="12" w:space="0" w:color="auto"/>
              <w:bottom w:val="single" w:sz="2" w:space="0" w:color="auto"/>
              <w:right w:val="single" w:sz="2"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480" w:type="dxa"/>
            <w:tcBorders>
              <w:top w:val="single" w:sz="2" w:space="0" w:color="auto"/>
              <w:left w:val="single" w:sz="2" w:space="0" w:color="auto"/>
              <w:bottom w:val="single" w:sz="2"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600" w:type="dxa"/>
            <w:tcBorders>
              <w:top w:val="single" w:sz="2" w:space="0" w:color="auto"/>
              <w:left w:val="nil"/>
              <w:bottom w:val="single" w:sz="2" w:space="0" w:color="auto"/>
              <w:right w:val="single" w:sz="12"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0" w:type="dxa"/>
            <w:tcBorders>
              <w:top w:val="single" w:sz="2" w:space="0" w:color="auto"/>
              <w:left w:val="single" w:sz="12" w:space="0" w:color="auto"/>
              <w:bottom w:val="single" w:sz="2" w:space="0" w:color="auto"/>
              <w:right w:val="single" w:sz="4"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r w:rsidRPr="00833E2C">
              <w:rPr>
                <w:rFonts w:ascii="Times New Roman" w:hAnsi="Times New Roman" w:cs="Times New Roman"/>
                <w:sz w:val="20"/>
                <w:szCs w:val="20"/>
              </w:rPr>
              <w:t>2007</w:t>
            </w:r>
          </w:p>
        </w:tc>
        <w:tc>
          <w:tcPr>
            <w:tcW w:w="500" w:type="dxa"/>
            <w:tcBorders>
              <w:top w:val="single" w:sz="2" w:space="0" w:color="auto"/>
              <w:left w:val="nil"/>
              <w:bottom w:val="single" w:sz="2"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0"/>
              </w:rPr>
            </w:pPr>
          </w:p>
        </w:tc>
        <w:tc>
          <w:tcPr>
            <w:tcW w:w="600" w:type="dxa"/>
            <w:tcBorders>
              <w:top w:val="single" w:sz="2" w:space="0" w:color="auto"/>
              <w:left w:val="nil"/>
              <w:bottom w:val="single" w:sz="2" w:space="0" w:color="auto"/>
              <w:right w:val="single" w:sz="4" w:space="0" w:color="auto"/>
            </w:tcBorders>
          </w:tcPr>
          <w:p w:rsidR="00833E2C" w:rsidRPr="00833E2C" w:rsidRDefault="00833E2C" w:rsidP="00833E2C">
            <w:pPr>
              <w:spacing w:after="0" w:line="240" w:lineRule="auto"/>
              <w:ind w:left="-193" w:right="-203"/>
              <w:jc w:val="center"/>
              <w:rPr>
                <w:rFonts w:ascii="Times New Roman" w:hAnsi="Times New Roman" w:cs="Times New Roman"/>
                <w:sz w:val="20"/>
                <w:szCs w:val="20"/>
              </w:rPr>
            </w:pPr>
            <w:r w:rsidRPr="00833E2C">
              <w:rPr>
                <w:rFonts w:ascii="Times New Roman" w:hAnsi="Times New Roman" w:cs="Times New Roman"/>
                <w:sz w:val="20"/>
                <w:szCs w:val="20"/>
              </w:rPr>
              <w:t>19,8</w:t>
            </w:r>
          </w:p>
        </w:tc>
        <w:tc>
          <w:tcPr>
            <w:tcW w:w="720" w:type="dxa"/>
            <w:tcBorders>
              <w:top w:val="single" w:sz="2" w:space="0" w:color="auto"/>
              <w:left w:val="nil"/>
              <w:bottom w:val="single" w:sz="2" w:space="0" w:color="auto"/>
              <w:right w:val="single" w:sz="12" w:space="0" w:color="auto"/>
            </w:tcBorders>
          </w:tcPr>
          <w:p w:rsidR="00833E2C" w:rsidRPr="00833E2C" w:rsidRDefault="00833E2C" w:rsidP="00833E2C">
            <w:pPr>
              <w:spacing w:after="0" w:line="240" w:lineRule="auto"/>
              <w:ind w:left="-193" w:right="-203"/>
              <w:jc w:val="center"/>
              <w:rPr>
                <w:rFonts w:ascii="Times New Roman" w:hAnsi="Times New Roman" w:cs="Times New Roman"/>
                <w:sz w:val="20"/>
                <w:szCs w:val="20"/>
              </w:rPr>
            </w:pPr>
            <w:r w:rsidRPr="00833E2C">
              <w:rPr>
                <w:rFonts w:ascii="Times New Roman" w:hAnsi="Times New Roman" w:cs="Times New Roman"/>
                <w:sz w:val="20"/>
                <w:szCs w:val="20"/>
              </w:rPr>
              <w:t>1975</w:t>
            </w:r>
          </w:p>
        </w:tc>
        <w:tc>
          <w:tcPr>
            <w:tcW w:w="480" w:type="dxa"/>
            <w:tcBorders>
              <w:top w:val="single" w:sz="2" w:space="0" w:color="auto"/>
              <w:left w:val="single" w:sz="12" w:space="0" w:color="auto"/>
              <w:bottom w:val="single" w:sz="2" w:space="0" w:color="auto"/>
              <w:right w:val="single" w:sz="18" w:space="0" w:color="auto"/>
            </w:tcBorders>
          </w:tcPr>
          <w:p w:rsidR="00833E2C" w:rsidRPr="00833E2C" w:rsidRDefault="00833E2C" w:rsidP="00833E2C">
            <w:pPr>
              <w:spacing w:after="0" w:line="240" w:lineRule="auto"/>
              <w:ind w:left="-193" w:right="-203"/>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600" w:type="dxa"/>
            <w:tcBorders>
              <w:top w:val="single" w:sz="2" w:space="0" w:color="auto"/>
              <w:left w:val="nil"/>
              <w:bottom w:val="single" w:sz="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36</w:t>
            </w:r>
          </w:p>
        </w:tc>
        <w:tc>
          <w:tcPr>
            <w:tcW w:w="740" w:type="dxa"/>
            <w:tcBorders>
              <w:top w:val="single" w:sz="2" w:space="0" w:color="auto"/>
              <w:bottom w:val="single" w:sz="2" w:space="0" w:color="auto"/>
              <w:right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1975</w:t>
            </w:r>
          </w:p>
        </w:tc>
        <w:tc>
          <w:tcPr>
            <w:tcW w:w="580" w:type="dxa"/>
            <w:tcBorders>
              <w:top w:val="single" w:sz="2" w:space="0" w:color="auto"/>
              <w:left w:val="single" w:sz="12" w:space="0" w:color="auto"/>
              <w:bottom w:val="single" w:sz="2" w:space="0" w:color="auto"/>
              <w:right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760" w:type="dxa"/>
            <w:tcBorders>
              <w:top w:val="single" w:sz="2" w:space="0" w:color="auto"/>
              <w:left w:val="single" w:sz="12" w:space="0" w:color="auto"/>
              <w:bottom w:val="single" w:sz="2" w:space="0" w:color="auto"/>
              <w:right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796</w:t>
            </w:r>
          </w:p>
        </w:tc>
        <w:tc>
          <w:tcPr>
            <w:tcW w:w="1040" w:type="dxa"/>
            <w:tcBorders>
              <w:top w:val="single" w:sz="2" w:space="0" w:color="auto"/>
              <w:left w:val="single" w:sz="12" w:space="0" w:color="auto"/>
              <w:bottom w:val="single" w:sz="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r>
    </w:tbl>
    <w:p w:rsidR="00833E2C" w:rsidRPr="00833E2C" w:rsidRDefault="00833E2C" w:rsidP="00833E2C">
      <w:pPr>
        <w:spacing w:after="0" w:line="240" w:lineRule="auto"/>
        <w:rPr>
          <w:rFonts w:ascii="Times New Roman" w:hAnsi="Times New Roman" w:cs="Times New Roman"/>
          <w:sz w:val="28"/>
          <w:szCs w:val="24"/>
        </w:rPr>
        <w:sectPr w:rsidR="00833E2C" w:rsidRPr="00833E2C" w:rsidSect="00833E2C">
          <w:headerReference w:type="even" r:id="rId37"/>
          <w:headerReference w:type="default" r:id="rId38"/>
          <w:footerReference w:type="even" r:id="rId39"/>
          <w:footerReference w:type="default" r:id="rId40"/>
          <w:type w:val="oddPage"/>
          <w:pgSz w:w="16840" w:h="11907" w:orient="landscape" w:code="9"/>
          <w:pgMar w:top="284" w:right="1077" w:bottom="1701" w:left="1134" w:header="720" w:footer="720" w:gutter="0"/>
          <w:cols w:space="708"/>
          <w:titlePg/>
          <w:docGrid w:linePitch="360"/>
        </w:sectPr>
      </w:pPr>
    </w:p>
    <w:p w:rsidR="00833E2C" w:rsidRPr="00833E2C" w:rsidRDefault="00833E2C" w:rsidP="00833E2C">
      <w:pPr>
        <w:keepNext/>
        <w:tabs>
          <w:tab w:val="num" w:pos="0"/>
        </w:tabs>
        <w:spacing w:after="0" w:line="240" w:lineRule="auto"/>
        <w:jc w:val="center"/>
        <w:outlineLvl w:val="3"/>
        <w:rPr>
          <w:rFonts w:ascii="Times New Roman" w:hAnsi="Times New Roman" w:cs="Times New Roman"/>
          <w:b/>
          <w:sz w:val="32"/>
          <w:szCs w:val="24"/>
        </w:rPr>
      </w:pPr>
      <w:r w:rsidRPr="00833E2C">
        <w:rPr>
          <w:rFonts w:ascii="Times New Roman" w:hAnsi="Times New Roman" w:cs="Times New Roman"/>
          <w:b/>
          <w:sz w:val="32"/>
          <w:szCs w:val="24"/>
        </w:rPr>
        <w:lastRenderedPageBreak/>
        <w:t>Основные цели и задачи Программы</w:t>
      </w:r>
    </w:p>
    <w:p w:rsidR="00833E2C" w:rsidRPr="00833E2C" w:rsidRDefault="00833E2C" w:rsidP="00833E2C">
      <w:pPr>
        <w:spacing w:after="0" w:line="240" w:lineRule="auto"/>
        <w:jc w:val="both"/>
        <w:rPr>
          <w:rFonts w:ascii="Times New Roman" w:hAnsi="Times New Roman" w:cs="Times New Roman"/>
          <w:sz w:val="28"/>
          <w:szCs w:val="24"/>
        </w:rPr>
      </w:pPr>
    </w:p>
    <w:p w:rsidR="00833E2C" w:rsidRPr="00833E2C" w:rsidRDefault="00833E2C" w:rsidP="00833E2C">
      <w:pPr>
        <w:spacing w:after="0" w:line="240" w:lineRule="auto"/>
        <w:ind w:firstLine="708"/>
        <w:jc w:val="both"/>
        <w:rPr>
          <w:rFonts w:ascii="Times New Roman" w:hAnsi="Times New Roman" w:cs="Times New Roman"/>
          <w:sz w:val="28"/>
          <w:szCs w:val="24"/>
        </w:rPr>
      </w:pPr>
      <w:r w:rsidRPr="00833E2C">
        <w:rPr>
          <w:rFonts w:ascii="Times New Roman" w:hAnsi="Times New Roman" w:cs="Times New Roman"/>
          <w:sz w:val="28"/>
          <w:szCs w:val="24"/>
        </w:rPr>
        <w:t>Программа направлена на создание предпосылок для устойчивого развития сельского поселения посредством достижения следующих целей:</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улучшение условий жизнедеятельности на территории;</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улучшение инвестиционного климата в сфере АПК на сельских территориях за счет реализации инфраструктурных мероприятий в рамках настоящей Программы;</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содействие созданию высокотехнологичных рабочих мест на сельских территориях;</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активизация участия граждан, проживающих на сельских территориях,  в решении вопросов местного значения;</w:t>
      </w:r>
    </w:p>
    <w:p w:rsidR="00833E2C" w:rsidRPr="00833E2C" w:rsidRDefault="00833E2C" w:rsidP="00833E2C">
      <w:pPr>
        <w:numPr>
          <w:ilvl w:val="0"/>
          <w:numId w:val="12"/>
        </w:num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8"/>
        </w:rPr>
        <w:t>формирование в Республике Мордовия позитивного отношения к развитию сельских поселений.</w:t>
      </w:r>
    </w:p>
    <w:p w:rsidR="00833E2C" w:rsidRPr="00833E2C" w:rsidRDefault="00833E2C" w:rsidP="00833E2C">
      <w:pPr>
        <w:spacing w:after="0" w:line="240" w:lineRule="auto"/>
        <w:ind w:firstLine="720"/>
        <w:jc w:val="both"/>
        <w:rPr>
          <w:rFonts w:ascii="Times New Roman" w:hAnsi="Times New Roman" w:cs="Times New Roman"/>
          <w:sz w:val="28"/>
          <w:szCs w:val="24"/>
        </w:rPr>
      </w:pPr>
      <w:r w:rsidRPr="00833E2C">
        <w:rPr>
          <w:rFonts w:ascii="Times New Roman" w:hAnsi="Times New Roman" w:cs="Times New Roman"/>
          <w:sz w:val="28"/>
          <w:szCs w:val="24"/>
        </w:rPr>
        <w:t>Основными задачами Программы являются:</w:t>
      </w:r>
    </w:p>
    <w:p w:rsidR="00833E2C" w:rsidRPr="00833E2C" w:rsidRDefault="00833E2C" w:rsidP="00833E2C">
      <w:pPr>
        <w:numPr>
          <w:ilvl w:val="0"/>
          <w:numId w:val="12"/>
        </w:num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удовлетворение потребностей проживающего на территории сельского поселения населения, в том числе молодых семей и молодых специалистов в благоустроенном жилье;</w:t>
      </w:r>
    </w:p>
    <w:p w:rsidR="00833E2C" w:rsidRPr="00833E2C" w:rsidRDefault="00833E2C" w:rsidP="00833E2C">
      <w:pPr>
        <w:spacing w:after="0" w:line="240" w:lineRule="auto"/>
        <w:jc w:val="both"/>
        <w:rPr>
          <w:rFonts w:ascii="Times New Roman" w:hAnsi="Times New Roman" w:cs="Times New Roman"/>
          <w:sz w:val="28"/>
          <w:szCs w:val="28"/>
        </w:rPr>
      </w:pPr>
      <w:r w:rsidRPr="00833E2C">
        <w:rPr>
          <w:rFonts w:ascii="Times New Roman" w:hAnsi="Times New Roman" w:cs="Times New Roman"/>
          <w:sz w:val="28"/>
          <w:szCs w:val="24"/>
        </w:rPr>
        <w:t xml:space="preserve"> -  </w:t>
      </w:r>
      <w:r w:rsidRPr="00833E2C">
        <w:rPr>
          <w:rFonts w:ascii="Times New Roman" w:hAnsi="Times New Roman" w:cs="Times New Roman"/>
          <w:sz w:val="28"/>
          <w:szCs w:val="28"/>
        </w:rPr>
        <w:t xml:space="preserve">реализация общественно значимых проектов в интересах сельских жителей  с помощью </w:t>
      </w:r>
      <w:proofErr w:type="spellStart"/>
      <w:r w:rsidRPr="00833E2C">
        <w:rPr>
          <w:rFonts w:ascii="Times New Roman" w:hAnsi="Times New Roman" w:cs="Times New Roman"/>
          <w:sz w:val="28"/>
          <w:szCs w:val="28"/>
        </w:rPr>
        <w:t>грантовой</w:t>
      </w:r>
      <w:proofErr w:type="spellEnd"/>
      <w:r w:rsidRPr="00833E2C">
        <w:rPr>
          <w:rFonts w:ascii="Times New Roman" w:hAnsi="Times New Roman" w:cs="Times New Roman"/>
          <w:sz w:val="28"/>
          <w:szCs w:val="28"/>
        </w:rPr>
        <w:t xml:space="preserve"> поддержки; </w:t>
      </w:r>
    </w:p>
    <w:p w:rsidR="00833E2C" w:rsidRPr="00833E2C" w:rsidRDefault="00833E2C" w:rsidP="00833E2C">
      <w:pPr>
        <w:spacing w:after="0" w:line="240" w:lineRule="auto"/>
        <w:ind w:firstLine="708"/>
        <w:jc w:val="both"/>
        <w:rPr>
          <w:rFonts w:ascii="Times New Roman" w:hAnsi="Times New Roman" w:cs="Times New Roman"/>
          <w:sz w:val="28"/>
          <w:szCs w:val="24"/>
        </w:rPr>
      </w:pPr>
      <w:r w:rsidRPr="00833E2C">
        <w:rPr>
          <w:rFonts w:ascii="Times New Roman" w:hAnsi="Times New Roman" w:cs="Times New Roman"/>
          <w:sz w:val="28"/>
          <w:szCs w:val="24"/>
        </w:rPr>
        <w:t>Достижение целей Программы предусматривается осуществлять с учетом:</w:t>
      </w:r>
    </w:p>
    <w:p w:rsidR="00833E2C" w:rsidRPr="00833E2C" w:rsidRDefault="00833E2C" w:rsidP="00833E2C">
      <w:pPr>
        <w:spacing w:after="0" w:line="240" w:lineRule="auto"/>
        <w:ind w:firstLine="708"/>
        <w:jc w:val="both"/>
        <w:rPr>
          <w:rFonts w:ascii="Times New Roman" w:hAnsi="Times New Roman" w:cs="Times New Roman"/>
          <w:sz w:val="28"/>
          <w:szCs w:val="24"/>
        </w:rPr>
      </w:pPr>
      <w:r w:rsidRPr="00833E2C">
        <w:rPr>
          <w:rFonts w:ascii="Times New Roman" w:hAnsi="Times New Roman" w:cs="Times New Roman"/>
          <w:sz w:val="28"/>
          <w:szCs w:val="24"/>
        </w:rPr>
        <w:t>а) размещения объектов социальной и инженерной инфраструктуры в соответствии с генеральными планами сельских поселений</w:t>
      </w:r>
      <w:proofErr w:type="gramStart"/>
      <w:r w:rsidRPr="00833E2C">
        <w:rPr>
          <w:rFonts w:ascii="Times New Roman" w:hAnsi="Times New Roman" w:cs="Times New Roman"/>
          <w:sz w:val="28"/>
          <w:szCs w:val="24"/>
        </w:rPr>
        <w:t xml:space="preserve"> ;</w:t>
      </w:r>
      <w:proofErr w:type="gramEnd"/>
      <w:r w:rsidRPr="00833E2C">
        <w:rPr>
          <w:rFonts w:ascii="Times New Roman" w:hAnsi="Times New Roman" w:cs="Times New Roman"/>
          <w:sz w:val="28"/>
          <w:szCs w:val="24"/>
        </w:rPr>
        <w:t xml:space="preserve"> </w:t>
      </w:r>
    </w:p>
    <w:p w:rsidR="00833E2C" w:rsidRPr="00833E2C" w:rsidRDefault="00833E2C" w:rsidP="00833E2C">
      <w:pPr>
        <w:spacing w:after="0" w:line="240" w:lineRule="auto"/>
        <w:jc w:val="both"/>
        <w:rPr>
          <w:rFonts w:ascii="Times New Roman" w:hAnsi="Times New Roman" w:cs="Times New Roman"/>
          <w:sz w:val="28"/>
          <w:szCs w:val="24"/>
        </w:rPr>
      </w:pPr>
      <w:r w:rsidRPr="00833E2C">
        <w:rPr>
          <w:rFonts w:ascii="Times New Roman" w:hAnsi="Times New Roman" w:cs="Times New Roman"/>
          <w:sz w:val="28"/>
          <w:szCs w:val="24"/>
        </w:rPr>
        <w:t xml:space="preserve">       Для оценки достижения поставленных целей предусмотрена система целевых индикаторов и показателей.</w:t>
      </w:r>
    </w:p>
    <w:p w:rsidR="00833E2C" w:rsidRPr="00833E2C" w:rsidRDefault="00833E2C" w:rsidP="00833E2C">
      <w:pPr>
        <w:spacing w:after="0" w:line="240" w:lineRule="auto"/>
        <w:ind w:firstLine="720"/>
        <w:jc w:val="both"/>
        <w:rPr>
          <w:rFonts w:ascii="Times New Roman" w:hAnsi="Times New Roman" w:cs="Times New Roman"/>
          <w:b/>
          <w:sz w:val="28"/>
          <w:szCs w:val="24"/>
        </w:rPr>
      </w:pPr>
      <w:r w:rsidRPr="00833E2C">
        <w:rPr>
          <w:rFonts w:ascii="Times New Roman" w:hAnsi="Times New Roman" w:cs="Times New Roman"/>
          <w:sz w:val="28"/>
          <w:szCs w:val="24"/>
        </w:rPr>
        <w:t>Значения целевых индикаторов и показателей по годам реализации Программы приведены в таблице 9.</w:t>
      </w:r>
    </w:p>
    <w:p w:rsidR="00833E2C" w:rsidRPr="00833E2C" w:rsidRDefault="00833E2C" w:rsidP="00833E2C">
      <w:pPr>
        <w:spacing w:after="0" w:line="240" w:lineRule="auto"/>
        <w:jc w:val="both"/>
        <w:rPr>
          <w:rFonts w:ascii="Times New Roman" w:hAnsi="Times New Roman" w:cs="Times New Roman"/>
          <w:b/>
          <w:sz w:val="28"/>
          <w:szCs w:val="24"/>
        </w:rPr>
        <w:sectPr w:rsidR="00833E2C" w:rsidRPr="00833E2C">
          <w:pgSz w:w="11906" w:h="16838"/>
          <w:pgMar w:top="1134" w:right="850" w:bottom="1080" w:left="1701" w:header="708" w:footer="708" w:gutter="0"/>
          <w:cols w:space="708"/>
          <w:titlePg/>
          <w:docGrid w:linePitch="360"/>
        </w:sectPr>
      </w:pPr>
    </w:p>
    <w:p w:rsidR="00833E2C" w:rsidRPr="00833E2C" w:rsidRDefault="00833E2C" w:rsidP="00833E2C">
      <w:pPr>
        <w:spacing w:after="0" w:line="240" w:lineRule="auto"/>
        <w:jc w:val="right"/>
        <w:rPr>
          <w:rFonts w:ascii="Times New Roman" w:hAnsi="Times New Roman" w:cs="Times New Roman"/>
          <w:sz w:val="28"/>
          <w:szCs w:val="28"/>
        </w:rPr>
      </w:pPr>
      <w:r w:rsidRPr="00833E2C">
        <w:rPr>
          <w:rFonts w:ascii="Times New Roman" w:hAnsi="Times New Roman" w:cs="Times New Roman"/>
          <w:sz w:val="24"/>
          <w:szCs w:val="24"/>
        </w:rPr>
        <w:lastRenderedPageBreak/>
        <w:t xml:space="preserve">                                                                             </w:t>
      </w:r>
      <w:r w:rsidRPr="00833E2C">
        <w:rPr>
          <w:rFonts w:ascii="Times New Roman" w:hAnsi="Times New Roman" w:cs="Times New Roman"/>
          <w:sz w:val="28"/>
          <w:szCs w:val="28"/>
        </w:rPr>
        <w:t>Таблица 9</w:t>
      </w:r>
    </w:p>
    <w:p w:rsidR="00833E2C" w:rsidRPr="00833E2C" w:rsidRDefault="00833E2C" w:rsidP="00833E2C">
      <w:pPr>
        <w:keepNext/>
        <w:spacing w:after="0" w:line="240" w:lineRule="auto"/>
        <w:jc w:val="center"/>
        <w:outlineLvl w:val="3"/>
        <w:rPr>
          <w:rFonts w:ascii="Times New Roman" w:hAnsi="Times New Roman" w:cs="Times New Roman"/>
          <w:b/>
          <w:sz w:val="28"/>
          <w:szCs w:val="24"/>
        </w:rPr>
      </w:pPr>
      <w:r w:rsidRPr="00833E2C">
        <w:rPr>
          <w:rFonts w:ascii="Times New Roman" w:hAnsi="Times New Roman" w:cs="Times New Roman"/>
          <w:b/>
          <w:sz w:val="28"/>
          <w:szCs w:val="24"/>
        </w:rPr>
        <w:t>Целевые индикаторы и  показатели  Программы</w:t>
      </w:r>
    </w:p>
    <w:tbl>
      <w:tblPr>
        <w:tblW w:w="15549" w:type="dxa"/>
        <w:tblInd w:w="-1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08"/>
        <w:gridCol w:w="4594"/>
        <w:gridCol w:w="1134"/>
        <w:gridCol w:w="708"/>
        <w:gridCol w:w="709"/>
        <w:gridCol w:w="709"/>
        <w:gridCol w:w="709"/>
        <w:gridCol w:w="708"/>
        <w:gridCol w:w="709"/>
        <w:gridCol w:w="709"/>
        <w:gridCol w:w="709"/>
        <w:gridCol w:w="168"/>
        <w:gridCol w:w="23"/>
        <w:gridCol w:w="180"/>
        <w:gridCol w:w="15"/>
        <w:gridCol w:w="606"/>
        <w:gridCol w:w="671"/>
        <w:gridCol w:w="38"/>
        <w:gridCol w:w="98"/>
        <w:gridCol w:w="1689"/>
        <w:gridCol w:w="32"/>
        <w:gridCol w:w="23"/>
      </w:tblGrid>
      <w:tr w:rsidR="00833E2C" w:rsidRPr="00833E2C" w:rsidTr="00833E2C">
        <w:tblPrEx>
          <w:tblCellMar>
            <w:top w:w="0" w:type="dxa"/>
            <w:bottom w:w="0" w:type="dxa"/>
          </w:tblCellMar>
        </w:tblPrEx>
        <w:trPr>
          <w:gridAfter w:val="1"/>
          <w:wAfter w:w="23" w:type="dxa"/>
          <w:cantSplit/>
          <w:trHeight w:val="234"/>
        </w:trPr>
        <w:tc>
          <w:tcPr>
            <w:tcW w:w="608" w:type="dxa"/>
            <w:vMerge w:val="restart"/>
            <w:tcBorders>
              <w:top w:val="single" w:sz="24" w:space="0" w:color="auto"/>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 xml:space="preserve">№ </w:t>
            </w:r>
            <w:proofErr w:type="gramStart"/>
            <w:r w:rsidRPr="00833E2C">
              <w:rPr>
                <w:rFonts w:ascii="Times New Roman" w:hAnsi="Times New Roman" w:cs="Times New Roman"/>
                <w:b/>
                <w:sz w:val="24"/>
                <w:szCs w:val="24"/>
              </w:rPr>
              <w:t>п</w:t>
            </w:r>
            <w:proofErr w:type="gramEnd"/>
            <w:r w:rsidRPr="00833E2C">
              <w:rPr>
                <w:rFonts w:ascii="Times New Roman" w:hAnsi="Times New Roman" w:cs="Times New Roman"/>
                <w:b/>
                <w:sz w:val="24"/>
                <w:szCs w:val="24"/>
              </w:rPr>
              <w:t>/п</w:t>
            </w:r>
          </w:p>
        </w:tc>
        <w:tc>
          <w:tcPr>
            <w:tcW w:w="4594" w:type="dxa"/>
            <w:vMerge w:val="restart"/>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Наименование</w:t>
            </w:r>
          </w:p>
        </w:tc>
        <w:tc>
          <w:tcPr>
            <w:tcW w:w="1134" w:type="dxa"/>
            <w:vMerge w:val="restart"/>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Един</w:t>
            </w:r>
            <w:proofErr w:type="gramStart"/>
            <w:r w:rsidRPr="00833E2C">
              <w:rPr>
                <w:rFonts w:ascii="Times New Roman" w:hAnsi="Times New Roman" w:cs="Times New Roman"/>
                <w:b/>
                <w:sz w:val="24"/>
                <w:szCs w:val="24"/>
              </w:rPr>
              <w:t>.</w:t>
            </w:r>
            <w:proofErr w:type="gramEnd"/>
            <w:r w:rsidRPr="00833E2C">
              <w:rPr>
                <w:rFonts w:ascii="Times New Roman" w:hAnsi="Times New Roman" w:cs="Times New Roman"/>
                <w:b/>
                <w:sz w:val="24"/>
                <w:szCs w:val="24"/>
              </w:rPr>
              <w:t xml:space="preserve"> </w:t>
            </w:r>
            <w:proofErr w:type="spellStart"/>
            <w:proofErr w:type="gramStart"/>
            <w:r w:rsidRPr="00833E2C">
              <w:rPr>
                <w:rFonts w:ascii="Times New Roman" w:hAnsi="Times New Roman" w:cs="Times New Roman"/>
                <w:b/>
                <w:sz w:val="24"/>
                <w:szCs w:val="24"/>
              </w:rPr>
              <w:t>и</w:t>
            </w:r>
            <w:proofErr w:type="gramEnd"/>
            <w:r w:rsidRPr="00833E2C">
              <w:rPr>
                <w:rFonts w:ascii="Times New Roman" w:hAnsi="Times New Roman" w:cs="Times New Roman"/>
                <w:b/>
                <w:sz w:val="24"/>
                <w:szCs w:val="24"/>
              </w:rPr>
              <w:t>змер</w:t>
            </w:r>
            <w:proofErr w:type="spellEnd"/>
            <w:r w:rsidRPr="00833E2C">
              <w:rPr>
                <w:rFonts w:ascii="Times New Roman" w:hAnsi="Times New Roman" w:cs="Times New Roman"/>
                <w:b/>
                <w:sz w:val="24"/>
                <w:szCs w:val="24"/>
              </w:rPr>
              <w:t>.</w:t>
            </w:r>
          </w:p>
        </w:tc>
        <w:tc>
          <w:tcPr>
            <w:tcW w:w="708" w:type="dxa"/>
            <w:vMerge w:val="restart"/>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2013 (базовый)</w:t>
            </w:r>
          </w:p>
        </w:tc>
        <w:tc>
          <w:tcPr>
            <w:tcW w:w="6625" w:type="dxa"/>
            <w:gridSpan w:val="13"/>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Прогноз по годам реализации Программы</w:t>
            </w:r>
          </w:p>
        </w:tc>
        <w:tc>
          <w:tcPr>
            <w:tcW w:w="1857" w:type="dxa"/>
            <w:gridSpan w:val="4"/>
            <w:tcBorders>
              <w:top w:val="single" w:sz="24" w:space="0" w:color="auto"/>
              <w:left w:val="nil"/>
              <w:right w:val="single" w:sz="24" w:space="0" w:color="auto"/>
            </w:tcBorders>
          </w:tcPr>
          <w:p w:rsidR="00833E2C" w:rsidRPr="00833E2C" w:rsidRDefault="00833E2C" w:rsidP="00833E2C">
            <w:pPr>
              <w:spacing w:after="0" w:line="240" w:lineRule="auto"/>
              <w:ind w:left="-53" w:right="-108"/>
              <w:jc w:val="center"/>
              <w:rPr>
                <w:rFonts w:ascii="Times New Roman" w:hAnsi="Times New Roman" w:cs="Times New Roman"/>
                <w:b/>
                <w:sz w:val="24"/>
                <w:szCs w:val="24"/>
              </w:rPr>
            </w:pPr>
            <w:r w:rsidRPr="00833E2C">
              <w:rPr>
                <w:rFonts w:ascii="Times New Roman" w:hAnsi="Times New Roman" w:cs="Times New Roman"/>
                <w:b/>
                <w:sz w:val="24"/>
                <w:szCs w:val="24"/>
              </w:rPr>
              <w:t xml:space="preserve">Отношение 2022 г. к </w:t>
            </w:r>
            <w:smartTag w:uri="urn:schemas-microsoft-com:office:smarttags" w:element="metricconverter">
              <w:smartTagPr>
                <w:attr w:name="ProductID" w:val="2013 г"/>
              </w:smartTagPr>
              <w:r w:rsidRPr="00833E2C">
                <w:rPr>
                  <w:rFonts w:ascii="Times New Roman" w:hAnsi="Times New Roman" w:cs="Times New Roman"/>
                  <w:b/>
                  <w:sz w:val="24"/>
                  <w:szCs w:val="24"/>
                </w:rPr>
                <w:t>2013 г</w:t>
              </w:r>
            </w:smartTag>
            <w:r w:rsidRPr="00833E2C">
              <w:rPr>
                <w:rFonts w:ascii="Times New Roman" w:hAnsi="Times New Roman" w:cs="Times New Roman"/>
                <w:b/>
                <w:sz w:val="24"/>
                <w:szCs w:val="24"/>
              </w:rPr>
              <w:t>.</w:t>
            </w:r>
          </w:p>
        </w:tc>
      </w:tr>
      <w:tr w:rsidR="00833E2C" w:rsidRPr="00833E2C" w:rsidTr="00833E2C">
        <w:tblPrEx>
          <w:tblCellMar>
            <w:top w:w="0" w:type="dxa"/>
            <w:bottom w:w="0" w:type="dxa"/>
          </w:tblCellMar>
        </w:tblPrEx>
        <w:trPr>
          <w:gridAfter w:val="1"/>
          <w:wAfter w:w="23" w:type="dxa"/>
          <w:cantSplit/>
          <w:trHeight w:val="224"/>
        </w:trPr>
        <w:tc>
          <w:tcPr>
            <w:tcW w:w="608" w:type="dxa"/>
            <w:vMerge/>
            <w:tcBorders>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p>
        </w:tc>
        <w:tc>
          <w:tcPr>
            <w:tcW w:w="4594" w:type="dxa"/>
            <w:vMerge/>
            <w:tcBorders>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p>
        </w:tc>
        <w:tc>
          <w:tcPr>
            <w:tcW w:w="1134" w:type="dxa"/>
            <w:vMerge/>
            <w:tcBorders>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p>
        </w:tc>
        <w:tc>
          <w:tcPr>
            <w:tcW w:w="708" w:type="dxa"/>
            <w:vMerge/>
            <w:tcBorders>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p>
        </w:tc>
        <w:tc>
          <w:tcPr>
            <w:tcW w:w="709" w:type="dxa"/>
            <w:tcBorders>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2014</w:t>
            </w:r>
          </w:p>
        </w:tc>
        <w:tc>
          <w:tcPr>
            <w:tcW w:w="709"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2015</w:t>
            </w:r>
          </w:p>
        </w:tc>
        <w:tc>
          <w:tcPr>
            <w:tcW w:w="709"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2016</w:t>
            </w:r>
          </w:p>
        </w:tc>
        <w:tc>
          <w:tcPr>
            <w:tcW w:w="708"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2017</w:t>
            </w:r>
          </w:p>
        </w:tc>
        <w:tc>
          <w:tcPr>
            <w:tcW w:w="709"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2018</w:t>
            </w:r>
          </w:p>
        </w:tc>
        <w:tc>
          <w:tcPr>
            <w:tcW w:w="709"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2019</w:t>
            </w:r>
          </w:p>
        </w:tc>
        <w:tc>
          <w:tcPr>
            <w:tcW w:w="709" w:type="dxa"/>
            <w:tcBorders>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2020</w:t>
            </w:r>
          </w:p>
        </w:tc>
        <w:tc>
          <w:tcPr>
            <w:tcW w:w="992" w:type="dxa"/>
            <w:gridSpan w:val="5"/>
            <w:tcBorders>
              <w:left w:val="single" w:sz="4"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2021</w:t>
            </w:r>
          </w:p>
        </w:tc>
        <w:tc>
          <w:tcPr>
            <w:tcW w:w="671" w:type="dxa"/>
            <w:tcBorders>
              <w:left w:val="single" w:sz="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2022</w:t>
            </w:r>
          </w:p>
        </w:tc>
        <w:tc>
          <w:tcPr>
            <w:tcW w:w="1857" w:type="dxa"/>
            <w:gridSpan w:val="4"/>
            <w:tcBorders>
              <w:left w:val="nil"/>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p>
        </w:tc>
      </w:tr>
      <w:tr w:rsidR="00833E2C" w:rsidRPr="00833E2C" w:rsidTr="00833E2C">
        <w:tblPrEx>
          <w:tblCellMar>
            <w:top w:w="0" w:type="dxa"/>
            <w:bottom w:w="0" w:type="dxa"/>
          </w:tblCellMar>
        </w:tblPrEx>
        <w:trPr>
          <w:gridAfter w:val="1"/>
          <w:wAfter w:w="23" w:type="dxa"/>
          <w:trHeight w:val="225"/>
        </w:trPr>
        <w:tc>
          <w:tcPr>
            <w:tcW w:w="608" w:type="dxa"/>
            <w:tcBorders>
              <w:top w:val="single" w:sz="18"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1</w:t>
            </w:r>
          </w:p>
        </w:tc>
        <w:tc>
          <w:tcPr>
            <w:tcW w:w="4594"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w:t>
            </w:r>
          </w:p>
        </w:tc>
        <w:tc>
          <w:tcPr>
            <w:tcW w:w="1134"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3</w:t>
            </w:r>
          </w:p>
        </w:tc>
        <w:tc>
          <w:tcPr>
            <w:tcW w:w="708"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4</w:t>
            </w:r>
          </w:p>
        </w:tc>
        <w:tc>
          <w:tcPr>
            <w:tcW w:w="709" w:type="dxa"/>
            <w:tcBorders>
              <w:top w:val="single" w:sz="18"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5</w:t>
            </w:r>
          </w:p>
        </w:tc>
        <w:tc>
          <w:tcPr>
            <w:tcW w:w="709"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6</w:t>
            </w:r>
          </w:p>
        </w:tc>
        <w:tc>
          <w:tcPr>
            <w:tcW w:w="709"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7</w:t>
            </w:r>
          </w:p>
        </w:tc>
        <w:tc>
          <w:tcPr>
            <w:tcW w:w="708"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8</w:t>
            </w:r>
          </w:p>
        </w:tc>
        <w:tc>
          <w:tcPr>
            <w:tcW w:w="709"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9</w:t>
            </w:r>
          </w:p>
        </w:tc>
        <w:tc>
          <w:tcPr>
            <w:tcW w:w="709"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10</w:t>
            </w:r>
          </w:p>
        </w:tc>
        <w:tc>
          <w:tcPr>
            <w:tcW w:w="709" w:type="dxa"/>
            <w:tcBorders>
              <w:top w:val="single" w:sz="18"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11</w:t>
            </w:r>
          </w:p>
        </w:tc>
        <w:tc>
          <w:tcPr>
            <w:tcW w:w="992" w:type="dxa"/>
            <w:gridSpan w:val="5"/>
            <w:tcBorders>
              <w:top w:val="single" w:sz="18" w:space="0" w:color="auto"/>
              <w:left w:val="single" w:sz="4"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12</w:t>
            </w:r>
          </w:p>
        </w:tc>
        <w:tc>
          <w:tcPr>
            <w:tcW w:w="671" w:type="dxa"/>
            <w:tcBorders>
              <w:top w:val="single" w:sz="18" w:space="0" w:color="auto"/>
              <w:left w:val="single" w:sz="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13</w:t>
            </w:r>
          </w:p>
        </w:tc>
        <w:tc>
          <w:tcPr>
            <w:tcW w:w="1857" w:type="dxa"/>
            <w:gridSpan w:val="4"/>
            <w:tcBorders>
              <w:top w:val="single" w:sz="18" w:space="0" w:color="auto"/>
              <w:left w:val="nil"/>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14</w:t>
            </w: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1</w:t>
            </w:r>
          </w:p>
        </w:tc>
        <w:tc>
          <w:tcPr>
            <w:tcW w:w="13061" w:type="dxa"/>
            <w:gridSpan w:val="16"/>
            <w:tcBorders>
              <w:top w:val="single" w:sz="18" w:space="0" w:color="auto"/>
              <w:left w:val="nil"/>
              <w:right w:val="single" w:sz="18"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Демографические показатели в сельском поселении</w:t>
            </w:r>
          </w:p>
        </w:tc>
        <w:tc>
          <w:tcPr>
            <w:tcW w:w="1857" w:type="dxa"/>
            <w:gridSpan w:val="4"/>
            <w:tcBorders>
              <w:top w:val="single" w:sz="18" w:space="0" w:color="auto"/>
              <w:left w:val="nil"/>
              <w:right w:val="single" w:sz="24" w:space="0" w:color="auto"/>
            </w:tcBorders>
          </w:tcPr>
          <w:p w:rsidR="00833E2C" w:rsidRPr="00833E2C" w:rsidRDefault="00833E2C" w:rsidP="00833E2C">
            <w:pPr>
              <w:spacing w:after="0" w:line="240" w:lineRule="auto"/>
              <w:jc w:val="both"/>
              <w:rPr>
                <w:rFonts w:ascii="Times New Roman" w:hAnsi="Times New Roman" w:cs="Times New Roman"/>
                <w:b/>
                <w:sz w:val="24"/>
                <w:szCs w:val="24"/>
              </w:rPr>
            </w:pPr>
          </w:p>
        </w:tc>
      </w:tr>
      <w:tr w:rsidR="00833E2C" w:rsidRPr="00833E2C" w:rsidTr="00833E2C">
        <w:tblPrEx>
          <w:tblCellMar>
            <w:top w:w="0" w:type="dxa"/>
            <w:bottom w:w="0" w:type="dxa"/>
          </w:tblCellMar>
        </w:tblPrEx>
        <w:trPr>
          <w:gridAfter w:val="1"/>
          <w:wAfter w:w="23" w:type="dxa"/>
          <w:trHeight w:val="224"/>
        </w:trPr>
        <w:tc>
          <w:tcPr>
            <w:tcW w:w="608" w:type="dxa"/>
            <w:tcBorders>
              <w:left w:val="single" w:sz="2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1.1</w:t>
            </w:r>
          </w:p>
        </w:tc>
        <w:tc>
          <w:tcPr>
            <w:tcW w:w="4594" w:type="dxa"/>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Численность сельского населения </w:t>
            </w:r>
          </w:p>
        </w:tc>
        <w:tc>
          <w:tcPr>
            <w:tcW w:w="1134" w:type="dxa"/>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тыс. чел.</w:t>
            </w:r>
          </w:p>
        </w:tc>
        <w:tc>
          <w:tcPr>
            <w:tcW w:w="708" w:type="dxa"/>
            <w:tcBorders>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0,796</w:t>
            </w:r>
          </w:p>
        </w:tc>
        <w:tc>
          <w:tcPr>
            <w:tcW w:w="709" w:type="dxa"/>
            <w:tcBorders>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0,761</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0,721</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0,686</w:t>
            </w:r>
          </w:p>
        </w:tc>
        <w:tc>
          <w:tcPr>
            <w:tcW w:w="708"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0,656</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0,626</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0,600</w:t>
            </w:r>
          </w:p>
        </w:tc>
        <w:tc>
          <w:tcPr>
            <w:tcW w:w="877" w:type="dxa"/>
            <w:gridSpan w:val="2"/>
            <w:tcBorders>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0,590</w:t>
            </w:r>
          </w:p>
        </w:tc>
        <w:tc>
          <w:tcPr>
            <w:tcW w:w="824" w:type="dxa"/>
            <w:gridSpan w:val="4"/>
            <w:tcBorders>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0,485</w:t>
            </w:r>
          </w:p>
        </w:tc>
        <w:tc>
          <w:tcPr>
            <w:tcW w:w="671" w:type="dxa"/>
            <w:tcBorders>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0,465</w:t>
            </w:r>
          </w:p>
        </w:tc>
        <w:tc>
          <w:tcPr>
            <w:tcW w:w="1857" w:type="dxa"/>
            <w:gridSpan w:val="4"/>
            <w:tcBorders>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74%</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1.2</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Численность сельского населения в трудоспособном возрасте</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тыс. чел.</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0,354</w:t>
            </w:r>
          </w:p>
        </w:tc>
        <w:tc>
          <w:tcPr>
            <w:tcW w:w="709" w:type="dxa"/>
            <w:tcBorders>
              <w:top w:val="single" w:sz="12" w:space="0" w:color="auto"/>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0,348</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0,343</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0,340</w:t>
            </w:r>
          </w:p>
        </w:tc>
        <w:tc>
          <w:tcPr>
            <w:tcW w:w="708"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0,335</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0,330</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0,325</w:t>
            </w:r>
          </w:p>
        </w:tc>
        <w:tc>
          <w:tcPr>
            <w:tcW w:w="877" w:type="dxa"/>
            <w:gridSpan w:val="2"/>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0,320</w:t>
            </w:r>
          </w:p>
        </w:tc>
        <w:tc>
          <w:tcPr>
            <w:tcW w:w="824" w:type="dxa"/>
            <w:gridSpan w:val="4"/>
            <w:tcBorders>
              <w:top w:val="single" w:sz="12" w:space="0" w:color="auto"/>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0,315</w:t>
            </w:r>
          </w:p>
        </w:tc>
        <w:tc>
          <w:tcPr>
            <w:tcW w:w="671" w:type="dxa"/>
            <w:tcBorders>
              <w:top w:val="single" w:sz="12" w:space="0" w:color="auto"/>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0,310</w:t>
            </w:r>
          </w:p>
        </w:tc>
        <w:tc>
          <w:tcPr>
            <w:tcW w:w="1857" w:type="dxa"/>
            <w:gridSpan w:val="4"/>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90%</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1.3</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Коэффициент рождаемости сельского населения (число родившихся на 100 сельских жителей)</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0,03</w:t>
            </w:r>
          </w:p>
        </w:tc>
        <w:tc>
          <w:tcPr>
            <w:tcW w:w="709" w:type="dxa"/>
            <w:tcBorders>
              <w:top w:val="single" w:sz="12" w:space="0" w:color="auto"/>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0,02</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0,02</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0,01</w:t>
            </w:r>
          </w:p>
        </w:tc>
        <w:tc>
          <w:tcPr>
            <w:tcW w:w="708"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0,01</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0,01</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0,01</w:t>
            </w:r>
          </w:p>
        </w:tc>
        <w:tc>
          <w:tcPr>
            <w:tcW w:w="877" w:type="dxa"/>
            <w:gridSpan w:val="2"/>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0,01</w:t>
            </w:r>
          </w:p>
        </w:tc>
        <w:tc>
          <w:tcPr>
            <w:tcW w:w="824" w:type="dxa"/>
            <w:gridSpan w:val="4"/>
            <w:tcBorders>
              <w:top w:val="single" w:sz="12" w:space="0" w:color="auto"/>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0,01</w:t>
            </w:r>
          </w:p>
        </w:tc>
        <w:tc>
          <w:tcPr>
            <w:tcW w:w="671" w:type="dxa"/>
            <w:tcBorders>
              <w:top w:val="single" w:sz="12" w:space="0" w:color="auto"/>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0,01</w:t>
            </w:r>
          </w:p>
        </w:tc>
        <w:tc>
          <w:tcPr>
            <w:tcW w:w="1857" w:type="dxa"/>
            <w:gridSpan w:val="4"/>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33%</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1.4</w:t>
            </w:r>
          </w:p>
        </w:tc>
        <w:tc>
          <w:tcPr>
            <w:tcW w:w="4594"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Коэффициент смертности сельского населения (число умерших на 100 сельских жителей)</w:t>
            </w:r>
          </w:p>
        </w:tc>
        <w:tc>
          <w:tcPr>
            <w:tcW w:w="1134"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
        </w:tc>
        <w:tc>
          <w:tcPr>
            <w:tcW w:w="708"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0,30</w:t>
            </w:r>
          </w:p>
        </w:tc>
        <w:tc>
          <w:tcPr>
            <w:tcW w:w="709" w:type="dxa"/>
            <w:tcBorders>
              <w:top w:val="single" w:sz="12"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0,30</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0,29</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0,25</w:t>
            </w:r>
          </w:p>
        </w:tc>
        <w:tc>
          <w:tcPr>
            <w:tcW w:w="708"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0,23</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0,20</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0,20</w:t>
            </w:r>
          </w:p>
        </w:tc>
        <w:tc>
          <w:tcPr>
            <w:tcW w:w="877" w:type="dxa"/>
            <w:gridSpan w:val="2"/>
            <w:tcBorders>
              <w:top w:val="single" w:sz="12"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0,19</w:t>
            </w:r>
          </w:p>
        </w:tc>
        <w:tc>
          <w:tcPr>
            <w:tcW w:w="824" w:type="dxa"/>
            <w:gridSpan w:val="4"/>
            <w:tcBorders>
              <w:top w:val="single" w:sz="12" w:space="0" w:color="auto"/>
              <w:left w:val="single" w:sz="4"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0,18</w:t>
            </w:r>
          </w:p>
        </w:tc>
        <w:tc>
          <w:tcPr>
            <w:tcW w:w="671" w:type="dxa"/>
            <w:tcBorders>
              <w:top w:val="single" w:sz="12" w:space="0" w:color="auto"/>
              <w:left w:val="single" w:sz="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0,17</w:t>
            </w:r>
          </w:p>
        </w:tc>
        <w:tc>
          <w:tcPr>
            <w:tcW w:w="1857" w:type="dxa"/>
            <w:gridSpan w:val="4"/>
            <w:tcBorders>
              <w:top w:val="single" w:sz="12" w:space="0" w:color="auto"/>
              <w:left w:val="nil"/>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63%</w:t>
            </w: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2</w:t>
            </w:r>
          </w:p>
        </w:tc>
        <w:tc>
          <w:tcPr>
            <w:tcW w:w="14918" w:type="dxa"/>
            <w:gridSpan w:val="20"/>
            <w:tcBorders>
              <w:top w:val="single" w:sz="18" w:space="0" w:color="auto"/>
              <w:left w:val="nil"/>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b/>
                <w:sz w:val="24"/>
                <w:szCs w:val="24"/>
              </w:rPr>
            </w:pPr>
            <w:r w:rsidRPr="00833E2C">
              <w:rPr>
                <w:rFonts w:ascii="Times New Roman" w:hAnsi="Times New Roman" w:cs="Times New Roman"/>
                <w:b/>
                <w:sz w:val="24"/>
                <w:szCs w:val="24"/>
              </w:rPr>
              <w:t>Создание комфортных условий жизнедеятельности в сельском поселении</w:t>
            </w: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i/>
                <w:sz w:val="24"/>
                <w:szCs w:val="24"/>
              </w:rPr>
            </w:pPr>
            <w:r w:rsidRPr="00833E2C">
              <w:rPr>
                <w:rFonts w:ascii="Times New Roman" w:hAnsi="Times New Roman" w:cs="Times New Roman"/>
                <w:b/>
                <w:i/>
                <w:sz w:val="24"/>
                <w:szCs w:val="24"/>
              </w:rPr>
              <w:t>2.1</w:t>
            </w:r>
          </w:p>
        </w:tc>
        <w:tc>
          <w:tcPr>
            <w:tcW w:w="14918" w:type="dxa"/>
            <w:gridSpan w:val="20"/>
            <w:tcBorders>
              <w:top w:val="single" w:sz="18"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b/>
                <w:i/>
                <w:sz w:val="24"/>
                <w:szCs w:val="24"/>
              </w:rPr>
            </w:pPr>
            <w:r w:rsidRPr="00833E2C">
              <w:rPr>
                <w:rFonts w:ascii="Times New Roman" w:hAnsi="Times New Roman" w:cs="Times New Roman"/>
                <w:b/>
                <w:i/>
                <w:sz w:val="24"/>
                <w:szCs w:val="24"/>
              </w:rPr>
              <w:t>Улучшение жилищных условий в сельском поселении</w:t>
            </w:r>
          </w:p>
        </w:tc>
      </w:tr>
      <w:tr w:rsidR="00833E2C" w:rsidRPr="00833E2C" w:rsidTr="00833E2C">
        <w:tblPrEx>
          <w:tblCellMar>
            <w:top w:w="0" w:type="dxa"/>
            <w:bottom w:w="0" w:type="dxa"/>
          </w:tblCellMar>
        </w:tblPrEx>
        <w:trPr>
          <w:gridAfter w:val="1"/>
          <w:wAfter w:w="23" w:type="dxa"/>
          <w:cantSplit/>
          <w:trHeight w:val="224"/>
        </w:trPr>
        <w:tc>
          <w:tcPr>
            <w:tcW w:w="608" w:type="dxa"/>
            <w:vMerge w:val="restart"/>
            <w:tcBorders>
              <w:top w:val="single" w:sz="12" w:space="0" w:color="auto"/>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2.1.1</w:t>
            </w:r>
          </w:p>
        </w:tc>
        <w:tc>
          <w:tcPr>
            <w:tcW w:w="459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Количество сельских семей, признанных нуждающимися в улучшении жилищных условий  (на конец года) – всего</w:t>
            </w:r>
          </w:p>
        </w:tc>
        <w:tc>
          <w:tcPr>
            <w:tcW w:w="113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top w:val="single" w:sz="12"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8"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877" w:type="dxa"/>
            <w:gridSpan w:val="2"/>
            <w:tcBorders>
              <w:top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824" w:type="dxa"/>
            <w:gridSpan w:val="4"/>
            <w:tcBorders>
              <w:top w:val="single" w:sz="12" w:space="0" w:color="auto"/>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671" w:type="dxa"/>
            <w:tcBorders>
              <w:top w:val="single" w:sz="12" w:space="0" w:color="auto"/>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1857" w:type="dxa"/>
            <w:gridSpan w:val="4"/>
            <w:tcBorders>
              <w:top w:val="single" w:sz="12" w:space="0" w:color="auto"/>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r>
      <w:tr w:rsidR="00833E2C" w:rsidRPr="00833E2C" w:rsidTr="00833E2C">
        <w:tblPrEx>
          <w:tblCellMar>
            <w:top w:w="0" w:type="dxa"/>
            <w:bottom w:w="0" w:type="dxa"/>
          </w:tblCellMar>
        </w:tblPrEx>
        <w:trPr>
          <w:gridAfter w:val="1"/>
          <w:wAfter w:w="23" w:type="dxa"/>
          <w:cantSplit/>
          <w:trHeight w:val="224"/>
        </w:trPr>
        <w:tc>
          <w:tcPr>
            <w:tcW w:w="608" w:type="dxa"/>
            <w:vMerge/>
            <w:tcBorders>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в том числе молодых семей и молодых специалистов </w:t>
            </w:r>
          </w:p>
        </w:tc>
        <w:tc>
          <w:tcPr>
            <w:tcW w:w="1134" w:type="dxa"/>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8"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877" w:type="dxa"/>
            <w:gridSpan w:val="2"/>
            <w:tcBorders>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824" w:type="dxa"/>
            <w:gridSpan w:val="4"/>
            <w:tcBorders>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671" w:type="dxa"/>
            <w:tcBorders>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1857" w:type="dxa"/>
            <w:gridSpan w:val="4"/>
            <w:tcBorders>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r>
      <w:tr w:rsidR="00833E2C" w:rsidRPr="00833E2C" w:rsidTr="00833E2C">
        <w:tblPrEx>
          <w:tblCellMar>
            <w:top w:w="0" w:type="dxa"/>
            <w:bottom w:w="0" w:type="dxa"/>
          </w:tblCellMar>
        </w:tblPrEx>
        <w:trPr>
          <w:gridAfter w:val="1"/>
          <w:wAfter w:w="23" w:type="dxa"/>
          <w:cantSplit/>
          <w:trHeight w:val="224"/>
        </w:trPr>
        <w:tc>
          <w:tcPr>
            <w:tcW w:w="608" w:type="dxa"/>
            <w:vMerge w:val="restart"/>
            <w:tcBorders>
              <w:top w:val="single" w:sz="12" w:space="0" w:color="auto"/>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2.1.2</w:t>
            </w:r>
          </w:p>
        </w:tc>
        <w:tc>
          <w:tcPr>
            <w:tcW w:w="459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Ввод (приобретение) жилья для граждан, проживающих в сельских поселениях - всего</w:t>
            </w:r>
          </w:p>
        </w:tc>
        <w:tc>
          <w:tcPr>
            <w:tcW w:w="113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roofErr w:type="spellStart"/>
            <w:r w:rsidRPr="00833E2C">
              <w:rPr>
                <w:rFonts w:ascii="Times New Roman" w:hAnsi="Times New Roman" w:cs="Times New Roman"/>
                <w:sz w:val="24"/>
                <w:szCs w:val="24"/>
              </w:rPr>
              <w:t>тыс.кв</w:t>
            </w:r>
            <w:proofErr w:type="gramStart"/>
            <w:r w:rsidRPr="00833E2C">
              <w:rPr>
                <w:rFonts w:ascii="Times New Roman" w:hAnsi="Times New Roman" w:cs="Times New Roman"/>
                <w:sz w:val="24"/>
                <w:szCs w:val="24"/>
              </w:rPr>
              <w:t>.м</w:t>
            </w:r>
            <w:proofErr w:type="spellEnd"/>
            <w:proofErr w:type="gramEnd"/>
          </w:p>
        </w:tc>
        <w:tc>
          <w:tcPr>
            <w:tcW w:w="708" w:type="dxa"/>
            <w:tcBorders>
              <w:top w:val="single" w:sz="12"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0,01</w:t>
            </w:r>
          </w:p>
        </w:tc>
        <w:tc>
          <w:tcPr>
            <w:tcW w:w="709" w:type="dxa"/>
            <w:tcBorders>
              <w:top w:val="single" w:sz="12"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0,09</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0,06</w:t>
            </w:r>
          </w:p>
        </w:tc>
        <w:tc>
          <w:tcPr>
            <w:tcW w:w="708"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0,05</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0,05</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0,07</w:t>
            </w:r>
          </w:p>
        </w:tc>
        <w:tc>
          <w:tcPr>
            <w:tcW w:w="877" w:type="dxa"/>
            <w:gridSpan w:val="2"/>
            <w:tcBorders>
              <w:top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0,09</w:t>
            </w:r>
          </w:p>
        </w:tc>
        <w:tc>
          <w:tcPr>
            <w:tcW w:w="824" w:type="dxa"/>
            <w:gridSpan w:val="4"/>
            <w:tcBorders>
              <w:top w:val="single" w:sz="12" w:space="0" w:color="auto"/>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0,11</w:t>
            </w:r>
          </w:p>
        </w:tc>
        <w:tc>
          <w:tcPr>
            <w:tcW w:w="671" w:type="dxa"/>
            <w:tcBorders>
              <w:top w:val="single" w:sz="12" w:space="0" w:color="auto"/>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0,10</w:t>
            </w:r>
          </w:p>
        </w:tc>
        <w:tc>
          <w:tcPr>
            <w:tcW w:w="1857" w:type="dxa"/>
            <w:gridSpan w:val="4"/>
            <w:tcBorders>
              <w:top w:val="single" w:sz="12" w:space="0" w:color="auto"/>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90%</w:t>
            </w:r>
          </w:p>
        </w:tc>
      </w:tr>
      <w:tr w:rsidR="00833E2C" w:rsidRPr="00833E2C" w:rsidTr="00833E2C">
        <w:tblPrEx>
          <w:tblCellMar>
            <w:top w:w="0" w:type="dxa"/>
            <w:bottom w:w="0" w:type="dxa"/>
          </w:tblCellMar>
        </w:tblPrEx>
        <w:trPr>
          <w:gridAfter w:val="1"/>
          <w:wAfter w:w="23" w:type="dxa"/>
          <w:cantSplit/>
          <w:trHeight w:val="224"/>
        </w:trPr>
        <w:tc>
          <w:tcPr>
            <w:tcW w:w="608" w:type="dxa"/>
            <w:vMerge/>
            <w:tcBorders>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в том числе для молодых семей и молодых специалистов</w:t>
            </w:r>
          </w:p>
        </w:tc>
        <w:tc>
          <w:tcPr>
            <w:tcW w:w="1134" w:type="dxa"/>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roofErr w:type="spellStart"/>
            <w:r w:rsidRPr="00833E2C">
              <w:rPr>
                <w:rFonts w:ascii="Times New Roman" w:hAnsi="Times New Roman" w:cs="Times New Roman"/>
                <w:sz w:val="24"/>
                <w:szCs w:val="24"/>
              </w:rPr>
              <w:t>тыс.кв</w:t>
            </w:r>
            <w:proofErr w:type="gramStart"/>
            <w:r w:rsidRPr="00833E2C">
              <w:rPr>
                <w:rFonts w:ascii="Times New Roman" w:hAnsi="Times New Roman" w:cs="Times New Roman"/>
                <w:sz w:val="24"/>
                <w:szCs w:val="24"/>
              </w:rPr>
              <w:t>.м</w:t>
            </w:r>
            <w:proofErr w:type="spellEnd"/>
            <w:proofErr w:type="gramEnd"/>
          </w:p>
        </w:tc>
        <w:tc>
          <w:tcPr>
            <w:tcW w:w="708" w:type="dxa"/>
            <w:tcBorders>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709" w:type="dxa"/>
            <w:tcBorders>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708"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877" w:type="dxa"/>
            <w:gridSpan w:val="2"/>
            <w:tcBorders>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824" w:type="dxa"/>
            <w:gridSpan w:val="4"/>
            <w:tcBorders>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671" w:type="dxa"/>
            <w:tcBorders>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0</w:t>
            </w:r>
          </w:p>
        </w:tc>
        <w:tc>
          <w:tcPr>
            <w:tcW w:w="1857" w:type="dxa"/>
            <w:gridSpan w:val="4"/>
            <w:tcBorders>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r>
      <w:tr w:rsidR="00833E2C" w:rsidRPr="00833E2C" w:rsidTr="00833E2C">
        <w:tblPrEx>
          <w:tblCellMar>
            <w:top w:w="0" w:type="dxa"/>
            <w:bottom w:w="0" w:type="dxa"/>
          </w:tblCellMar>
        </w:tblPrEx>
        <w:trPr>
          <w:gridAfter w:val="1"/>
          <w:wAfter w:w="23" w:type="dxa"/>
          <w:cantSplit/>
          <w:trHeight w:val="407"/>
        </w:trPr>
        <w:tc>
          <w:tcPr>
            <w:tcW w:w="608" w:type="dxa"/>
            <w:vMerge w:val="restart"/>
            <w:tcBorders>
              <w:top w:val="single" w:sz="12" w:space="0" w:color="auto"/>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2.1.3</w:t>
            </w:r>
          </w:p>
          <w:p w:rsidR="00833E2C" w:rsidRPr="00833E2C" w:rsidRDefault="00833E2C" w:rsidP="00833E2C">
            <w:pPr>
              <w:spacing w:after="0" w:line="240" w:lineRule="auto"/>
              <w:ind w:left="-154" w:right="-108"/>
              <w:jc w:val="center"/>
              <w:rPr>
                <w:rFonts w:ascii="Times New Roman" w:hAnsi="Times New Roman" w:cs="Times New Roman"/>
                <w:sz w:val="24"/>
                <w:szCs w:val="24"/>
              </w:rPr>
            </w:pPr>
          </w:p>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lastRenderedPageBreak/>
              <w:t>Количество сельских семей, улучшивших жилищные условия - всего</w:t>
            </w:r>
          </w:p>
        </w:tc>
        <w:tc>
          <w:tcPr>
            <w:tcW w:w="113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top w:val="single" w:sz="12"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3</w:t>
            </w:r>
          </w:p>
        </w:tc>
        <w:tc>
          <w:tcPr>
            <w:tcW w:w="709" w:type="dxa"/>
            <w:tcBorders>
              <w:top w:val="single" w:sz="12"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8"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877" w:type="dxa"/>
            <w:gridSpan w:val="2"/>
            <w:tcBorders>
              <w:top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w:t>
            </w:r>
          </w:p>
        </w:tc>
        <w:tc>
          <w:tcPr>
            <w:tcW w:w="824" w:type="dxa"/>
            <w:gridSpan w:val="4"/>
            <w:tcBorders>
              <w:top w:val="single" w:sz="12" w:space="0" w:color="auto"/>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w:t>
            </w:r>
          </w:p>
        </w:tc>
        <w:tc>
          <w:tcPr>
            <w:tcW w:w="671" w:type="dxa"/>
            <w:tcBorders>
              <w:top w:val="single" w:sz="12" w:space="0" w:color="auto"/>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w:t>
            </w:r>
          </w:p>
        </w:tc>
        <w:tc>
          <w:tcPr>
            <w:tcW w:w="1857" w:type="dxa"/>
            <w:gridSpan w:val="4"/>
            <w:tcBorders>
              <w:top w:val="single" w:sz="12" w:space="0" w:color="auto"/>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66%</w:t>
            </w:r>
          </w:p>
        </w:tc>
      </w:tr>
      <w:tr w:rsidR="00833E2C" w:rsidRPr="00833E2C" w:rsidTr="00833E2C">
        <w:tblPrEx>
          <w:tblCellMar>
            <w:top w:w="0" w:type="dxa"/>
            <w:bottom w:w="0" w:type="dxa"/>
          </w:tblCellMar>
        </w:tblPrEx>
        <w:trPr>
          <w:gridAfter w:val="1"/>
          <w:wAfter w:w="23" w:type="dxa"/>
          <w:cantSplit/>
          <w:trHeight w:val="224"/>
        </w:trPr>
        <w:tc>
          <w:tcPr>
            <w:tcW w:w="608" w:type="dxa"/>
            <w:vMerge/>
            <w:tcBorders>
              <w:left w:val="single" w:sz="24" w:space="0" w:color="auto"/>
              <w:bottom w:val="single" w:sz="18"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tcBorders>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в том числе молодых семей и молодых специалистов</w:t>
            </w:r>
          </w:p>
        </w:tc>
        <w:tc>
          <w:tcPr>
            <w:tcW w:w="1134" w:type="dxa"/>
            <w:tcBorders>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8"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877" w:type="dxa"/>
            <w:gridSpan w:val="2"/>
            <w:tcBorders>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824" w:type="dxa"/>
            <w:gridSpan w:val="4"/>
            <w:tcBorders>
              <w:left w:val="single" w:sz="4"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671" w:type="dxa"/>
            <w:tcBorders>
              <w:left w:val="single" w:sz="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1857" w:type="dxa"/>
            <w:gridSpan w:val="4"/>
            <w:tcBorders>
              <w:left w:val="nil"/>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p w:rsidR="00833E2C" w:rsidRPr="00833E2C" w:rsidRDefault="00833E2C" w:rsidP="00833E2C">
            <w:pPr>
              <w:spacing w:after="0" w:line="240" w:lineRule="auto"/>
              <w:jc w:val="center"/>
              <w:rPr>
                <w:rFonts w:ascii="Times New Roman" w:hAnsi="Times New Roman" w:cs="Times New Roman"/>
                <w:sz w:val="20"/>
                <w:szCs w:val="20"/>
              </w:rPr>
            </w:pP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b/>
                <w:i/>
                <w:sz w:val="24"/>
                <w:szCs w:val="24"/>
              </w:rPr>
            </w:pPr>
            <w:r w:rsidRPr="00833E2C">
              <w:rPr>
                <w:rFonts w:ascii="Times New Roman" w:hAnsi="Times New Roman" w:cs="Times New Roman"/>
                <w:b/>
                <w:i/>
                <w:sz w:val="24"/>
                <w:szCs w:val="24"/>
              </w:rPr>
              <w:lastRenderedPageBreak/>
              <w:t>2.2</w:t>
            </w:r>
          </w:p>
        </w:tc>
        <w:tc>
          <w:tcPr>
            <w:tcW w:w="14918" w:type="dxa"/>
            <w:gridSpan w:val="20"/>
            <w:tcBorders>
              <w:top w:val="single" w:sz="18"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b/>
                <w:i/>
                <w:sz w:val="24"/>
                <w:szCs w:val="24"/>
              </w:rPr>
            </w:pPr>
            <w:r w:rsidRPr="00833E2C">
              <w:rPr>
                <w:rFonts w:ascii="Times New Roman" w:hAnsi="Times New Roman" w:cs="Times New Roman"/>
                <w:b/>
                <w:i/>
                <w:sz w:val="24"/>
                <w:szCs w:val="24"/>
              </w:rPr>
              <w:t xml:space="preserve">Обеспеченность общеобразовательными учреждениями в сельском поселении </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2.2.1</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Численность учащихся в сельских общеобразовательных учреждениях </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чел.</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56</w:t>
            </w:r>
          </w:p>
        </w:tc>
        <w:tc>
          <w:tcPr>
            <w:tcW w:w="709" w:type="dxa"/>
            <w:tcBorders>
              <w:top w:val="single" w:sz="12" w:space="0" w:color="auto"/>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54</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52</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52</w:t>
            </w:r>
          </w:p>
        </w:tc>
        <w:tc>
          <w:tcPr>
            <w:tcW w:w="708"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50</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50</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49</w:t>
            </w:r>
          </w:p>
        </w:tc>
        <w:tc>
          <w:tcPr>
            <w:tcW w:w="877" w:type="dxa"/>
            <w:gridSpan w:val="2"/>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48</w:t>
            </w:r>
          </w:p>
        </w:tc>
        <w:tc>
          <w:tcPr>
            <w:tcW w:w="824" w:type="dxa"/>
            <w:gridSpan w:val="4"/>
            <w:tcBorders>
              <w:top w:val="single" w:sz="12" w:space="0" w:color="auto"/>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48</w:t>
            </w:r>
          </w:p>
        </w:tc>
        <w:tc>
          <w:tcPr>
            <w:tcW w:w="671" w:type="dxa"/>
            <w:tcBorders>
              <w:top w:val="single" w:sz="12" w:space="0" w:color="auto"/>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47</w:t>
            </w:r>
          </w:p>
        </w:tc>
        <w:tc>
          <w:tcPr>
            <w:tcW w:w="1857" w:type="dxa"/>
            <w:gridSpan w:val="4"/>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85%</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2.2.2</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Численность учащихся в первую смену в  сельских общеобразовательных учреждениях </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чел.</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56</w:t>
            </w:r>
          </w:p>
        </w:tc>
        <w:tc>
          <w:tcPr>
            <w:tcW w:w="709" w:type="dxa"/>
            <w:tcBorders>
              <w:top w:val="single" w:sz="12" w:space="0" w:color="auto"/>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54</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52</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52</w:t>
            </w:r>
          </w:p>
        </w:tc>
        <w:tc>
          <w:tcPr>
            <w:tcW w:w="708"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50</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50</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49</w:t>
            </w:r>
          </w:p>
        </w:tc>
        <w:tc>
          <w:tcPr>
            <w:tcW w:w="877" w:type="dxa"/>
            <w:gridSpan w:val="2"/>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48</w:t>
            </w:r>
          </w:p>
        </w:tc>
        <w:tc>
          <w:tcPr>
            <w:tcW w:w="824" w:type="dxa"/>
            <w:gridSpan w:val="4"/>
            <w:tcBorders>
              <w:top w:val="single" w:sz="12" w:space="0" w:color="auto"/>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48</w:t>
            </w:r>
          </w:p>
        </w:tc>
        <w:tc>
          <w:tcPr>
            <w:tcW w:w="671" w:type="dxa"/>
            <w:tcBorders>
              <w:top w:val="single" w:sz="12" w:space="0" w:color="auto"/>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47</w:t>
            </w:r>
          </w:p>
        </w:tc>
        <w:tc>
          <w:tcPr>
            <w:tcW w:w="1857" w:type="dxa"/>
            <w:gridSpan w:val="4"/>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85%</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2.2..3</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Численность учащихся в сельских общеобразовательных учреждениях, находящихся в ветхом и аварийном состоянии</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чел.</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8"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877" w:type="dxa"/>
            <w:gridSpan w:val="2"/>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824" w:type="dxa"/>
            <w:gridSpan w:val="4"/>
            <w:tcBorders>
              <w:top w:val="single" w:sz="12" w:space="0" w:color="auto"/>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671" w:type="dxa"/>
            <w:tcBorders>
              <w:top w:val="single" w:sz="12" w:space="0" w:color="auto"/>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1857" w:type="dxa"/>
            <w:gridSpan w:val="4"/>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2.2.4</w:t>
            </w:r>
          </w:p>
        </w:tc>
        <w:tc>
          <w:tcPr>
            <w:tcW w:w="4594"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Ввод в действие  сельских общеобразовательных учреждений </w:t>
            </w:r>
          </w:p>
        </w:tc>
        <w:tc>
          <w:tcPr>
            <w:tcW w:w="1134"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мест</w:t>
            </w:r>
          </w:p>
        </w:tc>
        <w:tc>
          <w:tcPr>
            <w:tcW w:w="708"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8"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877" w:type="dxa"/>
            <w:gridSpan w:val="2"/>
            <w:tcBorders>
              <w:top w:val="single" w:sz="12"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824" w:type="dxa"/>
            <w:gridSpan w:val="4"/>
            <w:tcBorders>
              <w:top w:val="single" w:sz="12" w:space="0" w:color="auto"/>
              <w:left w:val="single" w:sz="4"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671" w:type="dxa"/>
            <w:tcBorders>
              <w:top w:val="single" w:sz="12" w:space="0" w:color="auto"/>
              <w:left w:val="single" w:sz="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w:t>
            </w:r>
          </w:p>
        </w:tc>
        <w:tc>
          <w:tcPr>
            <w:tcW w:w="1857" w:type="dxa"/>
            <w:gridSpan w:val="4"/>
            <w:tcBorders>
              <w:top w:val="single" w:sz="12" w:space="0" w:color="auto"/>
              <w:left w:val="nil"/>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b/>
                <w:i/>
                <w:sz w:val="24"/>
                <w:szCs w:val="24"/>
              </w:rPr>
            </w:pPr>
            <w:r w:rsidRPr="00833E2C">
              <w:rPr>
                <w:rFonts w:ascii="Times New Roman" w:hAnsi="Times New Roman" w:cs="Times New Roman"/>
                <w:b/>
                <w:i/>
                <w:sz w:val="24"/>
                <w:szCs w:val="24"/>
              </w:rPr>
              <w:t>2.3</w:t>
            </w:r>
          </w:p>
        </w:tc>
        <w:tc>
          <w:tcPr>
            <w:tcW w:w="14918" w:type="dxa"/>
            <w:gridSpan w:val="20"/>
            <w:tcBorders>
              <w:top w:val="single" w:sz="18" w:space="0" w:color="auto"/>
              <w:left w:val="nil"/>
              <w:bottom w:val="single" w:sz="12" w:space="0" w:color="auto"/>
              <w:right w:val="single" w:sz="24" w:space="0" w:color="auto"/>
            </w:tcBorders>
          </w:tcPr>
          <w:p w:rsidR="00833E2C" w:rsidRPr="00833E2C" w:rsidRDefault="00833E2C" w:rsidP="00833E2C">
            <w:pPr>
              <w:keepNext/>
              <w:spacing w:after="0" w:line="240" w:lineRule="auto"/>
              <w:jc w:val="center"/>
              <w:outlineLvl w:val="8"/>
              <w:rPr>
                <w:rFonts w:ascii="Times New Roman" w:hAnsi="Times New Roman" w:cs="Times New Roman"/>
                <w:i/>
                <w:sz w:val="24"/>
                <w:szCs w:val="24"/>
              </w:rPr>
            </w:pPr>
            <w:r w:rsidRPr="00833E2C">
              <w:rPr>
                <w:rFonts w:ascii="Times New Roman" w:hAnsi="Times New Roman" w:cs="Times New Roman"/>
                <w:b/>
                <w:i/>
                <w:sz w:val="24"/>
                <w:szCs w:val="24"/>
              </w:rPr>
              <w:t>Обеспеченность учреждениями первичной медико-санитарной помощи в сельском поселении</w:t>
            </w:r>
          </w:p>
        </w:tc>
      </w:tr>
      <w:tr w:rsidR="00833E2C" w:rsidRPr="00833E2C" w:rsidTr="00833E2C">
        <w:tblPrEx>
          <w:tblCellMar>
            <w:top w:w="0" w:type="dxa"/>
            <w:bottom w:w="0" w:type="dxa"/>
          </w:tblCellMar>
        </w:tblPrEx>
        <w:trPr>
          <w:gridAfter w:val="2"/>
          <w:wAfter w:w="55" w:type="dxa"/>
          <w:cantSplit/>
          <w:trHeight w:val="224"/>
        </w:trPr>
        <w:tc>
          <w:tcPr>
            <w:tcW w:w="608" w:type="dxa"/>
            <w:tcBorders>
              <w:top w:val="single" w:sz="12" w:space="0" w:color="auto"/>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2.3.1</w:t>
            </w:r>
          </w:p>
        </w:tc>
        <w:tc>
          <w:tcPr>
            <w:tcW w:w="459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 Наличие ФАП – Амбулатория </w:t>
            </w:r>
          </w:p>
        </w:tc>
        <w:tc>
          <w:tcPr>
            <w:tcW w:w="113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top w:val="single" w:sz="12"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8"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1701" w:type="dxa"/>
            <w:gridSpan w:val="6"/>
            <w:tcBorders>
              <w:top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671" w:type="dxa"/>
            <w:tcBorders>
              <w:top w:val="single" w:sz="12" w:space="0" w:color="auto"/>
              <w:left w:val="single" w:sz="4" w:space="0" w:color="auto"/>
              <w:bottom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1825" w:type="dxa"/>
            <w:gridSpan w:val="3"/>
            <w:tcBorders>
              <w:top w:val="single" w:sz="12" w:space="0" w:color="auto"/>
              <w:left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r>
      <w:tr w:rsidR="00833E2C" w:rsidRPr="00833E2C" w:rsidTr="00833E2C">
        <w:tblPrEx>
          <w:tblCellMar>
            <w:top w:w="0" w:type="dxa"/>
            <w:bottom w:w="0" w:type="dxa"/>
          </w:tblCellMar>
        </w:tblPrEx>
        <w:trPr>
          <w:gridAfter w:val="2"/>
          <w:wAfter w:w="55" w:type="dxa"/>
          <w:cantSplit/>
          <w:trHeight w:val="224"/>
        </w:trPr>
        <w:tc>
          <w:tcPr>
            <w:tcW w:w="608" w:type="dxa"/>
            <w:tcBorders>
              <w:top w:val="single" w:sz="12" w:space="0" w:color="auto"/>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 Врач общей практики</w:t>
            </w:r>
          </w:p>
        </w:tc>
        <w:tc>
          <w:tcPr>
            <w:tcW w:w="113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top w:val="single" w:sz="12"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w:t>
            </w:r>
          </w:p>
        </w:tc>
        <w:tc>
          <w:tcPr>
            <w:tcW w:w="709" w:type="dxa"/>
            <w:tcBorders>
              <w:top w:val="single" w:sz="12" w:space="0" w:color="auto"/>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8"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1701" w:type="dxa"/>
            <w:gridSpan w:val="6"/>
            <w:tcBorders>
              <w:top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671" w:type="dxa"/>
            <w:tcBorders>
              <w:top w:val="single" w:sz="4" w:space="0" w:color="auto"/>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1825" w:type="dxa"/>
            <w:gridSpan w:val="3"/>
            <w:tcBorders>
              <w:top w:val="single" w:sz="12" w:space="0" w:color="auto"/>
              <w:left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b/>
                <w:i/>
                <w:sz w:val="24"/>
                <w:szCs w:val="24"/>
              </w:rPr>
            </w:pPr>
            <w:r w:rsidRPr="00833E2C">
              <w:rPr>
                <w:rFonts w:ascii="Times New Roman" w:hAnsi="Times New Roman" w:cs="Times New Roman"/>
                <w:b/>
                <w:i/>
                <w:sz w:val="24"/>
                <w:szCs w:val="24"/>
              </w:rPr>
              <w:t>2.4</w:t>
            </w:r>
          </w:p>
        </w:tc>
        <w:tc>
          <w:tcPr>
            <w:tcW w:w="14918" w:type="dxa"/>
            <w:gridSpan w:val="20"/>
            <w:tcBorders>
              <w:top w:val="single" w:sz="18" w:space="0" w:color="auto"/>
              <w:left w:val="nil"/>
              <w:bottom w:val="single" w:sz="12" w:space="0" w:color="auto"/>
              <w:right w:val="single" w:sz="24" w:space="0" w:color="auto"/>
            </w:tcBorders>
          </w:tcPr>
          <w:p w:rsidR="00833E2C" w:rsidRPr="00833E2C" w:rsidRDefault="00833E2C" w:rsidP="00833E2C">
            <w:pPr>
              <w:keepNext/>
              <w:spacing w:after="0" w:line="240" w:lineRule="auto"/>
              <w:jc w:val="center"/>
              <w:outlineLvl w:val="8"/>
              <w:rPr>
                <w:rFonts w:ascii="Times New Roman" w:hAnsi="Times New Roman" w:cs="Times New Roman"/>
                <w:i/>
                <w:sz w:val="24"/>
                <w:szCs w:val="24"/>
              </w:rPr>
            </w:pPr>
            <w:r w:rsidRPr="00833E2C">
              <w:rPr>
                <w:rFonts w:ascii="Times New Roman" w:hAnsi="Times New Roman" w:cs="Times New Roman"/>
                <w:b/>
                <w:i/>
                <w:sz w:val="24"/>
                <w:szCs w:val="24"/>
              </w:rPr>
              <w:t>Обеспеченность плоскостными спортивными сооружениями в сельском поселении</w:t>
            </w:r>
          </w:p>
        </w:tc>
      </w:tr>
      <w:tr w:rsidR="00833E2C" w:rsidRPr="00833E2C" w:rsidTr="00833E2C">
        <w:tblPrEx>
          <w:tblCellMar>
            <w:top w:w="0" w:type="dxa"/>
            <w:bottom w:w="0" w:type="dxa"/>
          </w:tblCellMar>
        </w:tblPrEx>
        <w:trPr>
          <w:gridAfter w:val="1"/>
          <w:wAfter w:w="23" w:type="dxa"/>
          <w:cantSplit/>
          <w:trHeight w:val="263"/>
        </w:trPr>
        <w:tc>
          <w:tcPr>
            <w:tcW w:w="608" w:type="dxa"/>
            <w:vMerge w:val="restart"/>
            <w:tcBorders>
              <w:top w:val="single" w:sz="12" w:space="0" w:color="auto"/>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2.4.1</w:t>
            </w:r>
          </w:p>
        </w:tc>
        <w:tc>
          <w:tcPr>
            <w:tcW w:w="4594" w:type="dxa"/>
            <w:vMerge w:val="restart"/>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Наличие плоскостных спортивных сооружений в сельских поселениях </w:t>
            </w:r>
          </w:p>
        </w:tc>
        <w:tc>
          <w:tcPr>
            <w:tcW w:w="1134" w:type="dxa"/>
            <w:tcBorders>
              <w:top w:val="single" w:sz="12"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top w:val="single" w:sz="12"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709" w:type="dxa"/>
            <w:tcBorders>
              <w:top w:val="single" w:sz="12" w:space="0" w:color="auto"/>
              <w:left w:val="nil"/>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708"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709" w:type="dxa"/>
            <w:tcBorders>
              <w:top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877" w:type="dxa"/>
            <w:gridSpan w:val="2"/>
            <w:tcBorders>
              <w:top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824" w:type="dxa"/>
            <w:gridSpan w:val="4"/>
            <w:tcBorders>
              <w:top w:val="single" w:sz="12" w:space="0" w:color="auto"/>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671" w:type="dxa"/>
            <w:tcBorders>
              <w:top w:val="single" w:sz="12" w:space="0" w:color="auto"/>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3</w:t>
            </w:r>
          </w:p>
        </w:tc>
        <w:tc>
          <w:tcPr>
            <w:tcW w:w="1857" w:type="dxa"/>
            <w:gridSpan w:val="4"/>
            <w:tcBorders>
              <w:top w:val="single" w:sz="12" w:space="0" w:color="auto"/>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r>
      <w:tr w:rsidR="00833E2C" w:rsidRPr="00833E2C" w:rsidTr="00833E2C">
        <w:tblPrEx>
          <w:tblCellMar>
            <w:top w:w="0" w:type="dxa"/>
            <w:bottom w:w="0" w:type="dxa"/>
          </w:tblCellMar>
        </w:tblPrEx>
        <w:trPr>
          <w:gridAfter w:val="1"/>
          <w:wAfter w:w="23" w:type="dxa"/>
          <w:cantSplit/>
          <w:trHeight w:val="283"/>
        </w:trPr>
        <w:tc>
          <w:tcPr>
            <w:tcW w:w="608" w:type="dxa"/>
            <w:vMerge/>
            <w:tcBorders>
              <w:left w:val="single" w:sz="24" w:space="0" w:color="auto"/>
              <w:bottom w:val="nil"/>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vMerge/>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
        </w:tc>
        <w:tc>
          <w:tcPr>
            <w:tcW w:w="1134" w:type="dxa"/>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roofErr w:type="spellStart"/>
            <w:r w:rsidRPr="00833E2C">
              <w:rPr>
                <w:rFonts w:ascii="Times New Roman" w:hAnsi="Times New Roman" w:cs="Times New Roman"/>
                <w:sz w:val="24"/>
                <w:szCs w:val="24"/>
              </w:rPr>
              <w:t>кв</w:t>
            </w:r>
            <w:proofErr w:type="gramStart"/>
            <w:r w:rsidRPr="00833E2C">
              <w:rPr>
                <w:rFonts w:ascii="Times New Roman" w:hAnsi="Times New Roman" w:cs="Times New Roman"/>
                <w:sz w:val="24"/>
                <w:szCs w:val="24"/>
              </w:rPr>
              <w:t>.м</w:t>
            </w:r>
            <w:proofErr w:type="spellEnd"/>
            <w:proofErr w:type="gramEnd"/>
          </w:p>
        </w:tc>
        <w:tc>
          <w:tcPr>
            <w:tcW w:w="708" w:type="dxa"/>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709" w:type="dxa"/>
            <w:tcBorders>
              <w:left w:val="nil"/>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709"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709"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708"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709"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709"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877" w:type="dxa"/>
            <w:gridSpan w:val="2"/>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824" w:type="dxa"/>
            <w:gridSpan w:val="4"/>
            <w:tcBorders>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671" w:type="dxa"/>
            <w:tcBorders>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1250</w:t>
            </w:r>
          </w:p>
        </w:tc>
        <w:tc>
          <w:tcPr>
            <w:tcW w:w="1857" w:type="dxa"/>
            <w:gridSpan w:val="4"/>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r>
      <w:tr w:rsidR="00833E2C" w:rsidRPr="00833E2C" w:rsidTr="00833E2C">
        <w:tblPrEx>
          <w:tblCellMar>
            <w:top w:w="0" w:type="dxa"/>
            <w:bottom w:w="0" w:type="dxa"/>
          </w:tblCellMar>
        </w:tblPrEx>
        <w:trPr>
          <w:gridAfter w:val="1"/>
          <w:wAfter w:w="23" w:type="dxa"/>
          <w:cantSplit/>
          <w:trHeight w:val="407"/>
        </w:trPr>
        <w:tc>
          <w:tcPr>
            <w:tcW w:w="608" w:type="dxa"/>
            <w:vMerge/>
            <w:tcBorders>
              <w:top w:val="nil"/>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vMerge w:val="restart"/>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в том числе </w:t>
            </w:r>
            <w:proofErr w:type="gramStart"/>
            <w:r w:rsidRPr="00833E2C">
              <w:rPr>
                <w:rFonts w:ascii="Times New Roman" w:hAnsi="Times New Roman" w:cs="Times New Roman"/>
                <w:sz w:val="24"/>
                <w:szCs w:val="24"/>
              </w:rPr>
              <w:t>находящихся</w:t>
            </w:r>
            <w:proofErr w:type="gramEnd"/>
            <w:r w:rsidRPr="00833E2C">
              <w:rPr>
                <w:rFonts w:ascii="Times New Roman" w:hAnsi="Times New Roman" w:cs="Times New Roman"/>
                <w:sz w:val="24"/>
                <w:szCs w:val="24"/>
              </w:rPr>
              <w:t xml:space="preserve"> в ветхом и аварийном состоянии</w:t>
            </w:r>
          </w:p>
        </w:tc>
        <w:tc>
          <w:tcPr>
            <w:tcW w:w="1134" w:type="dxa"/>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Borders>
              <w:left w:val="nil"/>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8"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877" w:type="dxa"/>
            <w:gridSpan w:val="2"/>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824" w:type="dxa"/>
            <w:gridSpan w:val="4"/>
            <w:tcBorders>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671" w:type="dxa"/>
            <w:tcBorders>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1857" w:type="dxa"/>
            <w:gridSpan w:val="4"/>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r>
      <w:tr w:rsidR="00833E2C" w:rsidRPr="00833E2C" w:rsidTr="00833E2C">
        <w:tblPrEx>
          <w:tblCellMar>
            <w:top w:w="0" w:type="dxa"/>
            <w:bottom w:w="0" w:type="dxa"/>
          </w:tblCellMar>
        </w:tblPrEx>
        <w:trPr>
          <w:gridAfter w:val="1"/>
          <w:wAfter w:w="23" w:type="dxa"/>
          <w:cantSplit/>
          <w:trHeight w:val="407"/>
        </w:trPr>
        <w:tc>
          <w:tcPr>
            <w:tcW w:w="608" w:type="dxa"/>
            <w:vMerge/>
            <w:tcBorders>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vMerge/>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
        </w:tc>
        <w:tc>
          <w:tcPr>
            <w:tcW w:w="1134" w:type="dxa"/>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roofErr w:type="spellStart"/>
            <w:r w:rsidRPr="00833E2C">
              <w:rPr>
                <w:rFonts w:ascii="Times New Roman" w:hAnsi="Times New Roman" w:cs="Times New Roman"/>
                <w:sz w:val="24"/>
                <w:szCs w:val="24"/>
              </w:rPr>
              <w:t>кв</w:t>
            </w:r>
            <w:proofErr w:type="gramStart"/>
            <w:r w:rsidRPr="00833E2C">
              <w:rPr>
                <w:rFonts w:ascii="Times New Roman" w:hAnsi="Times New Roman" w:cs="Times New Roman"/>
                <w:sz w:val="24"/>
                <w:szCs w:val="24"/>
              </w:rPr>
              <w:t>.м</w:t>
            </w:r>
            <w:proofErr w:type="spellEnd"/>
            <w:proofErr w:type="gramEnd"/>
          </w:p>
        </w:tc>
        <w:tc>
          <w:tcPr>
            <w:tcW w:w="708" w:type="dxa"/>
            <w:tcBorders>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Borders>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8"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877" w:type="dxa"/>
            <w:gridSpan w:val="2"/>
            <w:tcBorders>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824" w:type="dxa"/>
            <w:gridSpan w:val="4"/>
            <w:tcBorders>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671" w:type="dxa"/>
            <w:tcBorders>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18"/>
                <w:szCs w:val="18"/>
              </w:rPr>
            </w:pPr>
            <w:r w:rsidRPr="00833E2C">
              <w:rPr>
                <w:rFonts w:ascii="Times New Roman" w:hAnsi="Times New Roman" w:cs="Times New Roman"/>
                <w:sz w:val="18"/>
                <w:szCs w:val="18"/>
              </w:rPr>
              <w:t>-</w:t>
            </w:r>
          </w:p>
        </w:tc>
        <w:tc>
          <w:tcPr>
            <w:tcW w:w="1857" w:type="dxa"/>
            <w:gridSpan w:val="4"/>
            <w:tcBorders>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r>
      <w:tr w:rsidR="00833E2C" w:rsidRPr="00833E2C" w:rsidTr="00833E2C">
        <w:tblPrEx>
          <w:tblCellMar>
            <w:top w:w="0" w:type="dxa"/>
            <w:bottom w:w="0" w:type="dxa"/>
          </w:tblCellMar>
        </w:tblPrEx>
        <w:trPr>
          <w:gridAfter w:val="1"/>
          <w:wAfter w:w="23" w:type="dxa"/>
          <w:cantSplit/>
          <w:trHeight w:val="263"/>
        </w:trPr>
        <w:tc>
          <w:tcPr>
            <w:tcW w:w="608" w:type="dxa"/>
            <w:vMerge/>
            <w:tcBorders>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vMerge/>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
        </w:tc>
        <w:tc>
          <w:tcPr>
            <w:tcW w:w="1134" w:type="dxa"/>
            <w:tcBorders>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roofErr w:type="spellStart"/>
            <w:r w:rsidRPr="00833E2C">
              <w:rPr>
                <w:rFonts w:ascii="Times New Roman" w:hAnsi="Times New Roman" w:cs="Times New Roman"/>
                <w:sz w:val="24"/>
                <w:szCs w:val="24"/>
              </w:rPr>
              <w:t>кв</w:t>
            </w:r>
            <w:proofErr w:type="gramStart"/>
            <w:r w:rsidRPr="00833E2C">
              <w:rPr>
                <w:rFonts w:ascii="Times New Roman" w:hAnsi="Times New Roman" w:cs="Times New Roman"/>
                <w:sz w:val="24"/>
                <w:szCs w:val="24"/>
              </w:rPr>
              <w:t>.м</w:t>
            </w:r>
            <w:proofErr w:type="spellEnd"/>
            <w:proofErr w:type="gramEnd"/>
          </w:p>
        </w:tc>
        <w:tc>
          <w:tcPr>
            <w:tcW w:w="708" w:type="dxa"/>
            <w:tcBorders>
              <w:left w:val="nil"/>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8"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877" w:type="dxa"/>
            <w:gridSpan w:val="2"/>
            <w:tcBorders>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824" w:type="dxa"/>
            <w:gridSpan w:val="4"/>
            <w:tcBorders>
              <w:left w:val="single" w:sz="4"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671" w:type="dxa"/>
            <w:tcBorders>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1857" w:type="dxa"/>
            <w:gridSpan w:val="4"/>
            <w:tcBorders>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b/>
                <w:i/>
                <w:sz w:val="24"/>
                <w:szCs w:val="24"/>
              </w:rPr>
            </w:pPr>
            <w:r w:rsidRPr="00833E2C">
              <w:rPr>
                <w:rFonts w:ascii="Times New Roman" w:hAnsi="Times New Roman" w:cs="Times New Roman"/>
                <w:b/>
                <w:i/>
                <w:sz w:val="24"/>
                <w:szCs w:val="24"/>
              </w:rPr>
              <w:t>2.5</w:t>
            </w:r>
          </w:p>
        </w:tc>
        <w:tc>
          <w:tcPr>
            <w:tcW w:w="14918" w:type="dxa"/>
            <w:gridSpan w:val="20"/>
            <w:tcBorders>
              <w:top w:val="single" w:sz="18" w:space="0" w:color="auto"/>
              <w:left w:val="nil"/>
              <w:right w:val="single" w:sz="24" w:space="0" w:color="auto"/>
            </w:tcBorders>
          </w:tcPr>
          <w:p w:rsidR="00833E2C" w:rsidRPr="00833E2C" w:rsidRDefault="00833E2C" w:rsidP="00833E2C">
            <w:pPr>
              <w:keepNext/>
              <w:spacing w:after="0" w:line="240" w:lineRule="auto"/>
              <w:jc w:val="center"/>
              <w:outlineLvl w:val="8"/>
              <w:rPr>
                <w:rFonts w:ascii="Times New Roman" w:hAnsi="Times New Roman" w:cs="Times New Roman"/>
                <w:i/>
                <w:sz w:val="24"/>
                <w:szCs w:val="24"/>
              </w:rPr>
            </w:pPr>
            <w:r w:rsidRPr="00833E2C">
              <w:rPr>
                <w:rFonts w:ascii="Times New Roman" w:hAnsi="Times New Roman" w:cs="Times New Roman"/>
                <w:b/>
                <w:i/>
                <w:sz w:val="24"/>
                <w:szCs w:val="24"/>
              </w:rPr>
              <w:t xml:space="preserve">Обеспеченность учреждениями культурно-досугового типа сельского поселения </w:t>
            </w:r>
          </w:p>
        </w:tc>
      </w:tr>
      <w:tr w:rsidR="00833E2C" w:rsidRPr="00833E2C" w:rsidTr="00833E2C">
        <w:tblPrEx>
          <w:tblCellMar>
            <w:top w:w="0" w:type="dxa"/>
            <w:bottom w:w="0" w:type="dxa"/>
          </w:tblCellMar>
        </w:tblPrEx>
        <w:trPr>
          <w:gridAfter w:val="1"/>
          <w:wAfter w:w="23" w:type="dxa"/>
          <w:cantSplit/>
          <w:trHeight w:val="224"/>
        </w:trPr>
        <w:tc>
          <w:tcPr>
            <w:tcW w:w="608" w:type="dxa"/>
            <w:vMerge w:val="restart"/>
            <w:tcBorders>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2.5.1</w:t>
            </w:r>
          </w:p>
        </w:tc>
        <w:tc>
          <w:tcPr>
            <w:tcW w:w="4594" w:type="dxa"/>
            <w:vMerge w:val="restart"/>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Наличие учреждений культурно-досугового типа в сельских поселениях </w:t>
            </w:r>
          </w:p>
        </w:tc>
        <w:tc>
          <w:tcPr>
            <w:tcW w:w="1134" w:type="dxa"/>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Borders>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8" w:type="dxa"/>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709" w:type="dxa"/>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877" w:type="dxa"/>
            <w:gridSpan w:val="2"/>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824" w:type="dxa"/>
            <w:gridSpan w:val="4"/>
            <w:tcBorders>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671" w:type="dxa"/>
            <w:tcBorders>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w:t>
            </w:r>
          </w:p>
        </w:tc>
        <w:tc>
          <w:tcPr>
            <w:tcW w:w="1857" w:type="dxa"/>
            <w:gridSpan w:val="4"/>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r>
      <w:tr w:rsidR="00833E2C" w:rsidRPr="00833E2C" w:rsidTr="00833E2C">
        <w:tblPrEx>
          <w:tblCellMar>
            <w:top w:w="0" w:type="dxa"/>
            <w:bottom w:w="0" w:type="dxa"/>
          </w:tblCellMar>
        </w:tblPrEx>
        <w:trPr>
          <w:gridAfter w:val="1"/>
          <w:wAfter w:w="23" w:type="dxa"/>
          <w:cantSplit/>
          <w:trHeight w:val="224"/>
        </w:trPr>
        <w:tc>
          <w:tcPr>
            <w:tcW w:w="608" w:type="dxa"/>
            <w:vMerge/>
            <w:tcBorders>
              <w:left w:val="single" w:sz="24"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p>
        </w:tc>
        <w:tc>
          <w:tcPr>
            <w:tcW w:w="4594" w:type="dxa"/>
            <w:vMerge/>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p>
        </w:tc>
        <w:tc>
          <w:tcPr>
            <w:tcW w:w="1134" w:type="dxa"/>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мест</w:t>
            </w:r>
          </w:p>
        </w:tc>
        <w:tc>
          <w:tcPr>
            <w:tcW w:w="708" w:type="dxa"/>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250</w:t>
            </w:r>
          </w:p>
        </w:tc>
        <w:tc>
          <w:tcPr>
            <w:tcW w:w="709" w:type="dxa"/>
            <w:tcBorders>
              <w:left w:val="nil"/>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250</w:t>
            </w:r>
          </w:p>
        </w:tc>
        <w:tc>
          <w:tcPr>
            <w:tcW w:w="709" w:type="dxa"/>
          </w:tcPr>
          <w:p w:rsidR="00833E2C" w:rsidRPr="00833E2C" w:rsidRDefault="00833E2C" w:rsidP="00833E2C">
            <w:pPr>
              <w:spacing w:after="0" w:line="240" w:lineRule="auto"/>
              <w:jc w:val="center"/>
              <w:rPr>
                <w:rFonts w:ascii="Times New Roman" w:hAnsi="Times New Roman" w:cs="Times New Roman"/>
                <w:sz w:val="20"/>
                <w:szCs w:val="20"/>
                <w:highlight w:val="yellow"/>
              </w:rPr>
            </w:pPr>
            <w:r w:rsidRPr="00833E2C">
              <w:rPr>
                <w:rFonts w:ascii="Times New Roman" w:hAnsi="Times New Roman" w:cs="Times New Roman"/>
                <w:sz w:val="20"/>
                <w:szCs w:val="20"/>
              </w:rPr>
              <w:t>250</w:t>
            </w:r>
          </w:p>
        </w:tc>
        <w:tc>
          <w:tcPr>
            <w:tcW w:w="709" w:type="dxa"/>
          </w:tcPr>
          <w:p w:rsidR="00833E2C" w:rsidRPr="00833E2C" w:rsidRDefault="00833E2C" w:rsidP="00833E2C">
            <w:pPr>
              <w:spacing w:after="0" w:line="240" w:lineRule="auto"/>
              <w:jc w:val="center"/>
              <w:rPr>
                <w:rFonts w:ascii="Times New Roman" w:hAnsi="Times New Roman" w:cs="Times New Roman"/>
                <w:sz w:val="20"/>
                <w:szCs w:val="20"/>
                <w:highlight w:val="yellow"/>
              </w:rPr>
            </w:pPr>
            <w:r w:rsidRPr="00833E2C">
              <w:rPr>
                <w:rFonts w:ascii="Times New Roman" w:hAnsi="Times New Roman" w:cs="Times New Roman"/>
                <w:sz w:val="20"/>
                <w:szCs w:val="20"/>
              </w:rPr>
              <w:t>250</w:t>
            </w:r>
          </w:p>
        </w:tc>
        <w:tc>
          <w:tcPr>
            <w:tcW w:w="708" w:type="dxa"/>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250</w:t>
            </w:r>
          </w:p>
        </w:tc>
        <w:tc>
          <w:tcPr>
            <w:tcW w:w="709" w:type="dxa"/>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250</w:t>
            </w:r>
          </w:p>
        </w:tc>
        <w:tc>
          <w:tcPr>
            <w:tcW w:w="709" w:type="dxa"/>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250</w:t>
            </w:r>
          </w:p>
        </w:tc>
        <w:tc>
          <w:tcPr>
            <w:tcW w:w="877" w:type="dxa"/>
            <w:gridSpan w:val="2"/>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250</w:t>
            </w:r>
          </w:p>
        </w:tc>
        <w:tc>
          <w:tcPr>
            <w:tcW w:w="824" w:type="dxa"/>
            <w:gridSpan w:val="4"/>
            <w:tcBorders>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250</w:t>
            </w:r>
          </w:p>
        </w:tc>
        <w:tc>
          <w:tcPr>
            <w:tcW w:w="671" w:type="dxa"/>
            <w:tcBorders>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250</w:t>
            </w:r>
          </w:p>
        </w:tc>
        <w:tc>
          <w:tcPr>
            <w:tcW w:w="1857" w:type="dxa"/>
            <w:gridSpan w:val="4"/>
            <w:tcBorders>
              <w:left w:val="nil"/>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b/>
                <w:i/>
                <w:sz w:val="24"/>
                <w:szCs w:val="24"/>
              </w:rPr>
            </w:pPr>
            <w:r w:rsidRPr="00833E2C">
              <w:rPr>
                <w:rFonts w:ascii="Times New Roman" w:hAnsi="Times New Roman" w:cs="Times New Roman"/>
                <w:b/>
                <w:i/>
                <w:sz w:val="24"/>
                <w:szCs w:val="24"/>
              </w:rPr>
              <w:t>2.6</w:t>
            </w:r>
          </w:p>
        </w:tc>
        <w:tc>
          <w:tcPr>
            <w:tcW w:w="14918" w:type="dxa"/>
            <w:gridSpan w:val="20"/>
            <w:tcBorders>
              <w:top w:val="single" w:sz="18" w:space="0" w:color="auto"/>
              <w:left w:val="nil"/>
              <w:bottom w:val="single" w:sz="12" w:space="0" w:color="auto"/>
              <w:right w:val="single" w:sz="24" w:space="0" w:color="auto"/>
            </w:tcBorders>
          </w:tcPr>
          <w:p w:rsidR="00833E2C" w:rsidRPr="00833E2C" w:rsidRDefault="00833E2C" w:rsidP="00833E2C">
            <w:pPr>
              <w:keepNext/>
              <w:spacing w:after="0" w:line="240" w:lineRule="auto"/>
              <w:jc w:val="center"/>
              <w:outlineLvl w:val="8"/>
              <w:rPr>
                <w:rFonts w:ascii="Times New Roman" w:hAnsi="Times New Roman" w:cs="Times New Roman"/>
                <w:i/>
                <w:sz w:val="24"/>
                <w:szCs w:val="24"/>
              </w:rPr>
            </w:pPr>
            <w:r w:rsidRPr="00833E2C">
              <w:rPr>
                <w:rFonts w:ascii="Times New Roman" w:hAnsi="Times New Roman" w:cs="Times New Roman"/>
                <w:b/>
                <w:i/>
                <w:sz w:val="24"/>
                <w:szCs w:val="24"/>
              </w:rPr>
              <w:t>Газоснабжение сельского поселения</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2.6.1</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Ввод в действие распределительных газовых сетей в сельских поселениях </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км</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8"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900" w:type="dxa"/>
            <w:gridSpan w:val="3"/>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801" w:type="dxa"/>
            <w:gridSpan w:val="3"/>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gridSpan w:val="2"/>
            <w:tcBorders>
              <w:top w:val="single" w:sz="12" w:space="0" w:color="auto"/>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1819" w:type="dxa"/>
            <w:gridSpan w:val="3"/>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2.6.2</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Уровень износа объектов газоснабжения</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0"/>
              </w:rPr>
            </w:pPr>
          </w:p>
        </w:tc>
        <w:tc>
          <w:tcPr>
            <w:tcW w:w="709" w:type="dxa"/>
            <w:tcBorders>
              <w:top w:val="single" w:sz="12" w:space="0" w:color="auto"/>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8"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900" w:type="dxa"/>
            <w:gridSpan w:val="3"/>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801" w:type="dxa"/>
            <w:gridSpan w:val="3"/>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gridSpan w:val="2"/>
            <w:tcBorders>
              <w:top w:val="single" w:sz="12" w:space="0" w:color="auto"/>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819" w:type="dxa"/>
            <w:gridSpan w:val="3"/>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 xml:space="preserve">Сведения </w:t>
            </w:r>
            <w:r w:rsidRPr="00833E2C">
              <w:rPr>
                <w:rFonts w:ascii="Times New Roman" w:hAnsi="Times New Roman" w:cs="Times New Roman"/>
                <w:sz w:val="20"/>
                <w:szCs w:val="20"/>
              </w:rPr>
              <w:lastRenderedPageBreak/>
              <w:t>отсутствуют</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lastRenderedPageBreak/>
              <w:t>2.6.3</w:t>
            </w:r>
          </w:p>
        </w:tc>
        <w:tc>
          <w:tcPr>
            <w:tcW w:w="4594"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Уровень газификации жилищного фонда сельских поселений сельского поселения </w:t>
            </w:r>
          </w:p>
        </w:tc>
        <w:tc>
          <w:tcPr>
            <w:tcW w:w="1134"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w:t>
            </w:r>
          </w:p>
        </w:tc>
        <w:tc>
          <w:tcPr>
            <w:tcW w:w="708"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75</w:t>
            </w:r>
          </w:p>
        </w:tc>
        <w:tc>
          <w:tcPr>
            <w:tcW w:w="709" w:type="dxa"/>
            <w:tcBorders>
              <w:top w:val="single" w:sz="12"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85</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87</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90</w:t>
            </w:r>
          </w:p>
        </w:tc>
        <w:tc>
          <w:tcPr>
            <w:tcW w:w="708"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95</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98</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99</w:t>
            </w:r>
          </w:p>
        </w:tc>
        <w:tc>
          <w:tcPr>
            <w:tcW w:w="1080" w:type="dxa"/>
            <w:gridSpan w:val="4"/>
            <w:tcBorders>
              <w:top w:val="single" w:sz="12"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621" w:type="dxa"/>
            <w:gridSpan w:val="2"/>
            <w:tcBorders>
              <w:top w:val="single" w:sz="12"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709" w:type="dxa"/>
            <w:gridSpan w:val="2"/>
            <w:tcBorders>
              <w:top w:val="single" w:sz="12" w:space="0" w:color="auto"/>
              <w:left w:val="single" w:sz="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1819" w:type="dxa"/>
            <w:gridSpan w:val="3"/>
            <w:tcBorders>
              <w:top w:val="single" w:sz="12" w:space="0" w:color="auto"/>
              <w:left w:val="nil"/>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75%</w:t>
            </w: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b/>
                <w:i/>
                <w:sz w:val="24"/>
                <w:szCs w:val="24"/>
              </w:rPr>
            </w:pPr>
            <w:r w:rsidRPr="00833E2C">
              <w:rPr>
                <w:rFonts w:ascii="Times New Roman" w:hAnsi="Times New Roman" w:cs="Times New Roman"/>
                <w:b/>
                <w:i/>
                <w:sz w:val="24"/>
                <w:szCs w:val="24"/>
              </w:rPr>
              <w:t>2.7</w:t>
            </w:r>
          </w:p>
        </w:tc>
        <w:tc>
          <w:tcPr>
            <w:tcW w:w="14918" w:type="dxa"/>
            <w:gridSpan w:val="20"/>
            <w:tcBorders>
              <w:top w:val="single" w:sz="18" w:space="0" w:color="auto"/>
              <w:left w:val="nil"/>
              <w:bottom w:val="single" w:sz="12" w:space="0" w:color="auto"/>
              <w:right w:val="single" w:sz="24" w:space="0" w:color="auto"/>
            </w:tcBorders>
          </w:tcPr>
          <w:p w:rsidR="00833E2C" w:rsidRPr="00833E2C" w:rsidRDefault="00833E2C" w:rsidP="00833E2C">
            <w:pPr>
              <w:keepNext/>
              <w:spacing w:after="0" w:line="240" w:lineRule="auto"/>
              <w:jc w:val="center"/>
              <w:outlineLvl w:val="8"/>
              <w:rPr>
                <w:rFonts w:ascii="Times New Roman" w:hAnsi="Times New Roman" w:cs="Times New Roman"/>
                <w:i/>
                <w:sz w:val="24"/>
                <w:szCs w:val="24"/>
              </w:rPr>
            </w:pPr>
            <w:r w:rsidRPr="00833E2C">
              <w:rPr>
                <w:rFonts w:ascii="Times New Roman" w:hAnsi="Times New Roman" w:cs="Times New Roman"/>
                <w:b/>
                <w:i/>
                <w:sz w:val="24"/>
                <w:szCs w:val="24"/>
              </w:rPr>
              <w:t xml:space="preserve">Водоснабжение в сельском поселении </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2.7.1</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Строительство локальных водопроводов в сельских поселениях </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км</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8"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1080" w:type="dxa"/>
            <w:gridSpan w:val="4"/>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621" w:type="dxa"/>
            <w:gridSpan w:val="2"/>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gridSpan w:val="2"/>
            <w:tcBorders>
              <w:top w:val="single" w:sz="12" w:space="0" w:color="auto"/>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w:t>
            </w:r>
          </w:p>
        </w:tc>
        <w:tc>
          <w:tcPr>
            <w:tcW w:w="1819" w:type="dxa"/>
            <w:gridSpan w:val="3"/>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2.7.2</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Уровень износа объектов водоснабжения</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rPr>
              <w:t>-</w:t>
            </w:r>
          </w:p>
        </w:tc>
        <w:tc>
          <w:tcPr>
            <w:tcW w:w="709" w:type="dxa"/>
            <w:tcBorders>
              <w:top w:val="single" w:sz="12" w:space="0" w:color="auto"/>
              <w:left w:val="nil"/>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8"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tcBorders>
              <w:top w:val="single" w:sz="12" w:space="0" w:color="auto"/>
              <w:bottom w:val="single" w:sz="12"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080" w:type="dxa"/>
            <w:gridSpan w:val="4"/>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621" w:type="dxa"/>
            <w:gridSpan w:val="2"/>
            <w:tcBorders>
              <w:top w:val="single" w:sz="12" w:space="0" w:color="auto"/>
              <w:bottom w:val="single" w:sz="12"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709" w:type="dxa"/>
            <w:gridSpan w:val="2"/>
            <w:tcBorders>
              <w:top w:val="single" w:sz="12" w:space="0" w:color="auto"/>
              <w:left w:val="single" w:sz="4" w:space="0" w:color="auto"/>
              <w:bottom w:val="single" w:sz="12"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p>
        </w:tc>
        <w:tc>
          <w:tcPr>
            <w:tcW w:w="1819" w:type="dxa"/>
            <w:gridSpan w:val="3"/>
            <w:tcBorders>
              <w:top w:val="single" w:sz="12" w:space="0" w:color="auto"/>
              <w:left w:val="nil"/>
              <w:bottom w:val="single" w:sz="12"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0"/>
                <w:szCs w:val="20"/>
              </w:rPr>
              <w:t>Сведения отсутствуют</w:t>
            </w:r>
          </w:p>
        </w:tc>
      </w:tr>
      <w:tr w:rsidR="00833E2C" w:rsidRPr="00833E2C" w:rsidTr="00833E2C">
        <w:tblPrEx>
          <w:tblCellMar>
            <w:top w:w="0" w:type="dxa"/>
            <w:bottom w:w="0" w:type="dxa"/>
          </w:tblCellMar>
        </w:tblPrEx>
        <w:trPr>
          <w:gridAfter w:val="1"/>
          <w:wAfter w:w="23" w:type="dxa"/>
          <w:trHeight w:val="224"/>
        </w:trPr>
        <w:tc>
          <w:tcPr>
            <w:tcW w:w="608" w:type="dxa"/>
            <w:tcBorders>
              <w:top w:val="single" w:sz="12"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2.7.3</w:t>
            </w:r>
          </w:p>
        </w:tc>
        <w:tc>
          <w:tcPr>
            <w:tcW w:w="4594"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 xml:space="preserve">Уровень обеспечения населения питьевой водой в сельских поселениях </w:t>
            </w:r>
          </w:p>
        </w:tc>
        <w:tc>
          <w:tcPr>
            <w:tcW w:w="1134"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4"/>
                <w:szCs w:val="24"/>
              </w:rPr>
            </w:pPr>
            <w:r w:rsidRPr="00833E2C">
              <w:rPr>
                <w:rFonts w:ascii="Times New Roman" w:hAnsi="Times New Roman" w:cs="Times New Roman"/>
                <w:sz w:val="24"/>
                <w:szCs w:val="24"/>
              </w:rPr>
              <w:t>%</w:t>
            </w:r>
          </w:p>
        </w:tc>
        <w:tc>
          <w:tcPr>
            <w:tcW w:w="708" w:type="dxa"/>
            <w:tcBorders>
              <w:top w:val="single" w:sz="12" w:space="0" w:color="auto"/>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0"/>
              </w:rPr>
            </w:pPr>
            <w:r w:rsidRPr="00833E2C">
              <w:rPr>
                <w:rFonts w:ascii="Times New Roman" w:hAnsi="Times New Roman" w:cs="Times New Roman"/>
                <w:sz w:val="20"/>
                <w:szCs w:val="20"/>
                <w:highlight w:val="yellow"/>
              </w:rPr>
              <w:t>100</w:t>
            </w:r>
          </w:p>
        </w:tc>
        <w:tc>
          <w:tcPr>
            <w:tcW w:w="709" w:type="dxa"/>
            <w:tcBorders>
              <w:top w:val="single" w:sz="12"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708"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709" w:type="dxa"/>
            <w:tcBorders>
              <w:top w:val="single" w:sz="12"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1080" w:type="dxa"/>
            <w:gridSpan w:val="4"/>
            <w:tcBorders>
              <w:top w:val="single" w:sz="12"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621" w:type="dxa"/>
            <w:gridSpan w:val="2"/>
            <w:tcBorders>
              <w:top w:val="single" w:sz="12"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709" w:type="dxa"/>
            <w:gridSpan w:val="2"/>
            <w:tcBorders>
              <w:top w:val="single" w:sz="12" w:space="0" w:color="auto"/>
              <w:left w:val="single" w:sz="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0"/>
              </w:rPr>
            </w:pPr>
            <w:r w:rsidRPr="00833E2C">
              <w:rPr>
                <w:rFonts w:ascii="Times New Roman" w:hAnsi="Times New Roman" w:cs="Times New Roman"/>
                <w:sz w:val="20"/>
                <w:szCs w:val="20"/>
              </w:rPr>
              <w:t>100</w:t>
            </w:r>
          </w:p>
        </w:tc>
        <w:tc>
          <w:tcPr>
            <w:tcW w:w="1819" w:type="dxa"/>
            <w:gridSpan w:val="3"/>
            <w:tcBorders>
              <w:top w:val="single" w:sz="12" w:space="0" w:color="auto"/>
              <w:left w:val="nil"/>
              <w:bottom w:val="single" w:sz="18" w:space="0" w:color="auto"/>
              <w:right w:val="single" w:sz="24" w:space="0" w:color="auto"/>
            </w:tcBorders>
          </w:tcPr>
          <w:p w:rsidR="00833E2C" w:rsidRPr="00833E2C" w:rsidRDefault="00833E2C" w:rsidP="00833E2C">
            <w:pPr>
              <w:spacing w:after="0" w:line="240" w:lineRule="auto"/>
              <w:jc w:val="center"/>
              <w:rPr>
                <w:rFonts w:ascii="Times New Roman" w:hAnsi="Times New Roman" w:cs="Times New Roman"/>
                <w:sz w:val="24"/>
                <w:szCs w:val="24"/>
              </w:rPr>
            </w:pPr>
            <w:r w:rsidRPr="00833E2C">
              <w:rPr>
                <w:rFonts w:ascii="Times New Roman" w:hAnsi="Times New Roman" w:cs="Times New Roman"/>
                <w:sz w:val="24"/>
                <w:szCs w:val="24"/>
              </w:rPr>
              <w:t>100%</w:t>
            </w:r>
          </w:p>
        </w:tc>
      </w:tr>
      <w:tr w:rsidR="00833E2C" w:rsidRPr="00833E2C" w:rsidTr="00833E2C">
        <w:tblPrEx>
          <w:tblCellMar>
            <w:top w:w="0" w:type="dxa"/>
            <w:bottom w:w="0" w:type="dxa"/>
          </w:tblCellMar>
        </w:tblPrEx>
        <w:trPr>
          <w:gridAfter w:val="1"/>
          <w:wAfter w:w="23" w:type="dxa"/>
          <w:cantSplit/>
          <w:trHeight w:val="224"/>
        </w:trPr>
        <w:tc>
          <w:tcPr>
            <w:tcW w:w="608" w:type="dxa"/>
            <w:tcBorders>
              <w:top w:val="single" w:sz="18"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b/>
                <w:sz w:val="24"/>
                <w:szCs w:val="24"/>
              </w:rPr>
            </w:pPr>
            <w:r w:rsidRPr="00833E2C">
              <w:rPr>
                <w:rFonts w:ascii="Times New Roman" w:hAnsi="Times New Roman" w:cs="Times New Roman"/>
                <w:b/>
                <w:sz w:val="24"/>
                <w:szCs w:val="24"/>
              </w:rPr>
              <w:t>4</w:t>
            </w:r>
          </w:p>
        </w:tc>
        <w:tc>
          <w:tcPr>
            <w:tcW w:w="14918" w:type="dxa"/>
            <w:gridSpan w:val="20"/>
            <w:tcBorders>
              <w:top w:val="single" w:sz="18" w:space="0" w:color="auto"/>
              <w:left w:val="nil"/>
              <w:bottom w:val="single" w:sz="12" w:space="0" w:color="auto"/>
              <w:right w:val="single" w:sz="24" w:space="0" w:color="auto"/>
            </w:tcBorders>
          </w:tcPr>
          <w:p w:rsidR="00833E2C" w:rsidRPr="00833E2C" w:rsidRDefault="00833E2C" w:rsidP="00833E2C">
            <w:pPr>
              <w:keepNext/>
              <w:spacing w:after="0" w:line="240" w:lineRule="auto"/>
              <w:jc w:val="center"/>
              <w:outlineLvl w:val="8"/>
              <w:rPr>
                <w:rFonts w:ascii="Times New Roman" w:hAnsi="Times New Roman" w:cs="Times New Roman"/>
                <w:sz w:val="24"/>
                <w:szCs w:val="24"/>
              </w:rPr>
            </w:pPr>
            <w:r w:rsidRPr="00833E2C">
              <w:rPr>
                <w:rFonts w:ascii="Times New Roman" w:hAnsi="Times New Roman" w:cs="Times New Roman"/>
                <w:b/>
                <w:sz w:val="24"/>
                <w:szCs w:val="24"/>
              </w:rPr>
              <w:t>Реализация проектов местных инициатив граждан, проживающих в сельском поселении</w:t>
            </w:r>
          </w:p>
        </w:tc>
      </w:tr>
      <w:tr w:rsidR="00833E2C" w:rsidRPr="00833E2C" w:rsidTr="00833E2C">
        <w:tblPrEx>
          <w:tblCellMar>
            <w:top w:w="0" w:type="dxa"/>
            <w:bottom w:w="0" w:type="dxa"/>
          </w:tblCellMar>
        </w:tblPrEx>
        <w:trPr>
          <w:cantSplit/>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4.1</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Количество реализованных проектов местных инициатив</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4"/>
                <w:szCs w:val="24"/>
              </w:rPr>
            </w:pPr>
            <w:r w:rsidRPr="00833E2C">
              <w:rPr>
                <w:rFonts w:ascii="Times New Roman" w:hAnsi="Times New Roman" w:cs="Times New Roman"/>
                <w:sz w:val="24"/>
                <w:szCs w:val="24"/>
              </w:rPr>
              <w:t>ед.</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nil"/>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8"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1095" w:type="dxa"/>
            <w:gridSpan w:val="5"/>
            <w:tcBorders>
              <w:top w:val="single" w:sz="12" w:space="0" w:color="auto"/>
              <w:left w:val="single" w:sz="2" w:space="0" w:color="auto"/>
              <w:bottom w:val="single" w:sz="12" w:space="0" w:color="auto"/>
              <w:right w:val="single" w:sz="4"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606" w:type="dxa"/>
            <w:tcBorders>
              <w:top w:val="single" w:sz="12" w:space="0" w:color="auto"/>
              <w:left w:val="single" w:sz="2" w:space="0" w:color="auto"/>
              <w:bottom w:val="single" w:sz="12" w:space="0" w:color="auto"/>
              <w:right w:val="single" w:sz="4"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807" w:type="dxa"/>
            <w:gridSpan w:val="3"/>
            <w:tcBorders>
              <w:top w:val="single" w:sz="12" w:space="0" w:color="auto"/>
              <w:left w:val="single" w:sz="4" w:space="0" w:color="auto"/>
              <w:bottom w:val="single" w:sz="12" w:space="0" w:color="auto"/>
              <w:right w:val="single" w:sz="18"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1744" w:type="dxa"/>
            <w:gridSpan w:val="3"/>
            <w:tcBorders>
              <w:top w:val="single" w:sz="12" w:space="0" w:color="auto"/>
              <w:left w:val="nil"/>
              <w:bottom w:val="single" w:sz="12" w:space="0" w:color="auto"/>
              <w:right w:val="single" w:sz="24"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p>
        </w:tc>
      </w:tr>
      <w:tr w:rsidR="00833E2C" w:rsidRPr="00833E2C" w:rsidTr="00833E2C">
        <w:tblPrEx>
          <w:tblCellMar>
            <w:top w:w="0" w:type="dxa"/>
            <w:bottom w:w="0" w:type="dxa"/>
          </w:tblCellMar>
        </w:tblPrEx>
        <w:trPr>
          <w:cantSplit/>
          <w:trHeight w:val="224"/>
        </w:trPr>
        <w:tc>
          <w:tcPr>
            <w:tcW w:w="608" w:type="dxa"/>
            <w:tcBorders>
              <w:top w:val="single" w:sz="12" w:space="0" w:color="auto"/>
              <w:left w:val="single" w:sz="24" w:space="0" w:color="auto"/>
              <w:bottom w:val="single" w:sz="12" w:space="0" w:color="auto"/>
              <w:right w:val="single" w:sz="18" w:space="0" w:color="auto"/>
            </w:tcBorders>
          </w:tcPr>
          <w:p w:rsidR="00833E2C" w:rsidRPr="00833E2C" w:rsidRDefault="00833E2C" w:rsidP="00833E2C">
            <w:pPr>
              <w:spacing w:after="0" w:line="240" w:lineRule="auto"/>
              <w:ind w:left="-154" w:right="-108"/>
              <w:jc w:val="center"/>
              <w:rPr>
                <w:rFonts w:ascii="Times New Roman" w:hAnsi="Times New Roman" w:cs="Times New Roman"/>
                <w:sz w:val="24"/>
                <w:szCs w:val="24"/>
              </w:rPr>
            </w:pPr>
            <w:r w:rsidRPr="00833E2C">
              <w:rPr>
                <w:rFonts w:ascii="Times New Roman" w:hAnsi="Times New Roman" w:cs="Times New Roman"/>
                <w:sz w:val="24"/>
                <w:szCs w:val="24"/>
              </w:rPr>
              <w:t>4.2</w:t>
            </w:r>
          </w:p>
        </w:tc>
        <w:tc>
          <w:tcPr>
            <w:tcW w:w="459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ind w:right="-108"/>
              <w:rPr>
                <w:rFonts w:ascii="Times New Roman" w:hAnsi="Times New Roman" w:cs="Times New Roman"/>
                <w:sz w:val="24"/>
                <w:szCs w:val="24"/>
              </w:rPr>
            </w:pPr>
            <w:r w:rsidRPr="00833E2C">
              <w:rPr>
                <w:rFonts w:ascii="Times New Roman" w:hAnsi="Times New Roman" w:cs="Times New Roman"/>
                <w:sz w:val="24"/>
                <w:szCs w:val="24"/>
              </w:rPr>
              <w:t>Число жителей, принявших участие в реализации проектов местных инициатив</w:t>
            </w:r>
          </w:p>
        </w:tc>
        <w:tc>
          <w:tcPr>
            <w:tcW w:w="1134" w:type="dxa"/>
            <w:tcBorders>
              <w:top w:val="single" w:sz="12" w:space="0" w:color="auto"/>
              <w:left w:val="nil"/>
              <w:bottom w:val="single" w:sz="12"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4"/>
                <w:szCs w:val="24"/>
              </w:rPr>
            </w:pPr>
            <w:r w:rsidRPr="00833E2C">
              <w:rPr>
                <w:rFonts w:ascii="Times New Roman" w:hAnsi="Times New Roman" w:cs="Times New Roman"/>
                <w:sz w:val="24"/>
                <w:szCs w:val="24"/>
              </w:rPr>
              <w:t>чел.</w:t>
            </w:r>
          </w:p>
        </w:tc>
        <w:tc>
          <w:tcPr>
            <w:tcW w:w="708" w:type="dxa"/>
            <w:tcBorders>
              <w:top w:val="single" w:sz="12" w:space="0" w:color="auto"/>
              <w:left w:val="nil"/>
              <w:bottom w:val="single" w:sz="12" w:space="0" w:color="auto"/>
              <w:right w:val="single" w:sz="18"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nil"/>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8"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709" w:type="dxa"/>
            <w:tcBorders>
              <w:top w:val="single" w:sz="12" w:space="0" w:color="auto"/>
              <w:left w:val="single" w:sz="2" w:space="0" w:color="auto"/>
              <w:bottom w:val="single" w:sz="12" w:space="0" w:color="auto"/>
              <w:right w:val="single" w:sz="2"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1095" w:type="dxa"/>
            <w:gridSpan w:val="5"/>
            <w:tcBorders>
              <w:top w:val="single" w:sz="12" w:space="0" w:color="auto"/>
              <w:left w:val="single" w:sz="2" w:space="0" w:color="auto"/>
              <w:bottom w:val="single" w:sz="12" w:space="0" w:color="auto"/>
              <w:right w:val="single" w:sz="4"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606" w:type="dxa"/>
            <w:tcBorders>
              <w:top w:val="single" w:sz="12" w:space="0" w:color="auto"/>
              <w:left w:val="single" w:sz="2" w:space="0" w:color="auto"/>
              <w:bottom w:val="single" w:sz="12" w:space="0" w:color="auto"/>
              <w:right w:val="single" w:sz="4"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807" w:type="dxa"/>
            <w:gridSpan w:val="3"/>
            <w:tcBorders>
              <w:top w:val="single" w:sz="12" w:space="0" w:color="auto"/>
              <w:left w:val="single" w:sz="4" w:space="0" w:color="auto"/>
              <w:bottom w:val="single" w:sz="12" w:space="0" w:color="auto"/>
              <w:right w:val="single" w:sz="18"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r w:rsidRPr="00833E2C">
              <w:rPr>
                <w:rFonts w:ascii="Times New Roman" w:hAnsi="Times New Roman" w:cs="Times New Roman"/>
                <w:b/>
                <w:sz w:val="24"/>
                <w:szCs w:val="24"/>
              </w:rPr>
              <w:t>-</w:t>
            </w:r>
          </w:p>
        </w:tc>
        <w:tc>
          <w:tcPr>
            <w:tcW w:w="1744" w:type="dxa"/>
            <w:gridSpan w:val="3"/>
            <w:tcBorders>
              <w:top w:val="single" w:sz="12" w:space="0" w:color="auto"/>
              <w:left w:val="nil"/>
              <w:bottom w:val="single" w:sz="12" w:space="0" w:color="auto"/>
              <w:right w:val="single" w:sz="24" w:space="0" w:color="auto"/>
            </w:tcBorders>
          </w:tcPr>
          <w:p w:rsidR="00833E2C" w:rsidRPr="00833E2C" w:rsidRDefault="00833E2C" w:rsidP="00833E2C">
            <w:pPr>
              <w:keepNext/>
              <w:spacing w:after="0" w:line="240" w:lineRule="auto"/>
              <w:jc w:val="center"/>
              <w:outlineLvl w:val="8"/>
              <w:rPr>
                <w:rFonts w:ascii="Times New Roman" w:hAnsi="Times New Roman" w:cs="Times New Roman"/>
                <w:b/>
                <w:sz w:val="24"/>
                <w:szCs w:val="24"/>
              </w:rPr>
            </w:pPr>
          </w:p>
        </w:tc>
      </w:tr>
    </w:tbl>
    <w:p w:rsidR="00833E2C" w:rsidRPr="00833E2C" w:rsidRDefault="00833E2C" w:rsidP="00833E2C">
      <w:pPr>
        <w:spacing w:after="0" w:line="240" w:lineRule="auto"/>
        <w:jc w:val="both"/>
        <w:rPr>
          <w:rFonts w:ascii="Times New Roman" w:hAnsi="Times New Roman" w:cs="Times New Roman"/>
          <w:b/>
          <w:sz w:val="28"/>
          <w:szCs w:val="24"/>
        </w:rPr>
      </w:pPr>
    </w:p>
    <w:p w:rsidR="00833E2C" w:rsidRPr="00833E2C" w:rsidRDefault="00833E2C" w:rsidP="00833E2C">
      <w:pPr>
        <w:spacing w:after="0" w:line="240" w:lineRule="auto"/>
        <w:jc w:val="both"/>
        <w:rPr>
          <w:rFonts w:ascii="Times New Roman" w:hAnsi="Times New Roman" w:cs="Times New Roman"/>
          <w:b/>
          <w:sz w:val="28"/>
          <w:szCs w:val="24"/>
        </w:rPr>
        <w:sectPr w:rsidR="00833E2C" w:rsidRPr="00833E2C">
          <w:type w:val="oddPage"/>
          <w:pgSz w:w="16840" w:h="11907" w:orient="landscape"/>
          <w:pgMar w:top="851" w:right="1077" w:bottom="1440" w:left="1134" w:header="720" w:footer="720" w:gutter="0"/>
          <w:cols w:space="708"/>
          <w:titlePg/>
          <w:docGrid w:linePitch="360"/>
        </w:sectPr>
      </w:pPr>
    </w:p>
    <w:p w:rsidR="00833E2C" w:rsidRPr="00833E2C" w:rsidRDefault="00833E2C" w:rsidP="00833E2C">
      <w:pPr>
        <w:spacing w:after="0" w:line="240" w:lineRule="auto"/>
        <w:ind w:firstLine="840"/>
        <w:jc w:val="center"/>
        <w:rPr>
          <w:rFonts w:ascii="Times New Roman" w:hAnsi="Times New Roman" w:cs="Times New Roman"/>
          <w:b/>
          <w:sz w:val="28"/>
          <w:szCs w:val="24"/>
        </w:rPr>
      </w:pPr>
    </w:p>
    <w:p w:rsidR="00833E2C" w:rsidRPr="00833E2C" w:rsidRDefault="00833E2C" w:rsidP="00833E2C">
      <w:pPr>
        <w:spacing w:after="0" w:line="240" w:lineRule="auto"/>
        <w:ind w:firstLine="840"/>
        <w:jc w:val="center"/>
        <w:rPr>
          <w:rFonts w:ascii="Times New Roman" w:hAnsi="Times New Roman" w:cs="Times New Roman"/>
          <w:b/>
          <w:sz w:val="28"/>
          <w:szCs w:val="24"/>
        </w:rPr>
      </w:pPr>
      <w:r w:rsidRPr="00833E2C">
        <w:rPr>
          <w:rFonts w:ascii="Times New Roman" w:hAnsi="Times New Roman" w:cs="Times New Roman"/>
          <w:b/>
          <w:sz w:val="28"/>
          <w:szCs w:val="24"/>
        </w:rPr>
        <w:t>Прогноз потребности в молодых специалистах для организаций АПК и социальной сферы, функционирующих на территории Пурдошанского сельского поселения   в период реализации Программы</w:t>
      </w:r>
    </w:p>
    <w:tbl>
      <w:tblPr>
        <w:tblpPr w:leftFromText="180" w:rightFromText="180" w:vertAnchor="text" w:horzAnchor="margin" w:tblpX="-459" w:tblpY="657"/>
        <w:tblW w:w="160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92"/>
        <w:gridCol w:w="7796"/>
        <w:gridCol w:w="709"/>
        <w:gridCol w:w="709"/>
        <w:gridCol w:w="708"/>
        <w:gridCol w:w="709"/>
        <w:gridCol w:w="709"/>
        <w:gridCol w:w="709"/>
        <w:gridCol w:w="708"/>
        <w:gridCol w:w="709"/>
        <w:gridCol w:w="709"/>
        <w:gridCol w:w="709"/>
        <w:gridCol w:w="742"/>
      </w:tblGrid>
      <w:tr w:rsidR="00833E2C" w:rsidRPr="00833E2C" w:rsidTr="00833E2C">
        <w:tblPrEx>
          <w:tblCellMar>
            <w:top w:w="0" w:type="dxa"/>
            <w:bottom w:w="0" w:type="dxa"/>
          </w:tblCellMar>
        </w:tblPrEx>
        <w:trPr>
          <w:cantSplit/>
          <w:trHeight w:val="236"/>
        </w:trPr>
        <w:tc>
          <w:tcPr>
            <w:tcW w:w="392" w:type="dxa"/>
            <w:vMerge w:val="restart"/>
            <w:tcBorders>
              <w:top w:val="single" w:sz="24" w:space="0" w:color="auto"/>
              <w:left w:val="single" w:sz="24"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4"/>
              </w:rPr>
            </w:pPr>
            <w:r w:rsidRPr="00833E2C">
              <w:rPr>
                <w:rFonts w:ascii="Times New Roman" w:hAnsi="Times New Roman" w:cs="Times New Roman"/>
                <w:b/>
                <w:sz w:val="20"/>
                <w:szCs w:val="24"/>
              </w:rPr>
              <w:t xml:space="preserve">№ </w:t>
            </w:r>
          </w:p>
          <w:p w:rsidR="00833E2C" w:rsidRPr="00833E2C" w:rsidRDefault="00833E2C" w:rsidP="00833E2C">
            <w:pPr>
              <w:spacing w:after="0" w:line="240" w:lineRule="auto"/>
              <w:ind w:left="-108" w:right="-108"/>
              <w:jc w:val="center"/>
              <w:rPr>
                <w:rFonts w:ascii="Times New Roman" w:hAnsi="Times New Roman" w:cs="Times New Roman"/>
                <w:b/>
                <w:sz w:val="20"/>
                <w:szCs w:val="24"/>
              </w:rPr>
            </w:pPr>
            <w:proofErr w:type="gramStart"/>
            <w:r w:rsidRPr="00833E2C">
              <w:rPr>
                <w:rFonts w:ascii="Times New Roman" w:hAnsi="Times New Roman" w:cs="Times New Roman"/>
                <w:b/>
                <w:sz w:val="20"/>
                <w:szCs w:val="24"/>
              </w:rPr>
              <w:t>п</w:t>
            </w:r>
            <w:proofErr w:type="gramEnd"/>
            <w:r w:rsidRPr="00833E2C">
              <w:rPr>
                <w:rFonts w:ascii="Times New Roman" w:hAnsi="Times New Roman" w:cs="Times New Roman"/>
                <w:b/>
                <w:sz w:val="20"/>
                <w:szCs w:val="24"/>
              </w:rPr>
              <w:t>/п</w:t>
            </w:r>
          </w:p>
        </w:tc>
        <w:tc>
          <w:tcPr>
            <w:tcW w:w="7796" w:type="dxa"/>
            <w:vMerge w:val="restart"/>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Показатели</w:t>
            </w:r>
          </w:p>
        </w:tc>
        <w:tc>
          <w:tcPr>
            <w:tcW w:w="709" w:type="dxa"/>
            <w:vMerge w:val="restart"/>
            <w:tcBorders>
              <w:top w:val="single" w:sz="24" w:space="0" w:color="auto"/>
              <w:left w:val="nil"/>
              <w:right w:val="single" w:sz="18" w:space="0" w:color="auto"/>
            </w:tcBorders>
          </w:tcPr>
          <w:p w:rsidR="00833E2C" w:rsidRPr="00833E2C" w:rsidRDefault="00833E2C" w:rsidP="00833E2C">
            <w:pPr>
              <w:spacing w:after="0" w:line="240" w:lineRule="auto"/>
              <w:ind w:left="-108" w:right="-76"/>
              <w:jc w:val="center"/>
              <w:rPr>
                <w:rFonts w:ascii="Times New Roman" w:hAnsi="Times New Roman" w:cs="Times New Roman"/>
                <w:b/>
                <w:sz w:val="20"/>
                <w:szCs w:val="24"/>
              </w:rPr>
            </w:pPr>
            <w:r w:rsidRPr="00833E2C">
              <w:rPr>
                <w:rFonts w:ascii="Times New Roman" w:hAnsi="Times New Roman" w:cs="Times New Roman"/>
                <w:b/>
                <w:sz w:val="20"/>
                <w:szCs w:val="24"/>
              </w:rPr>
              <w:t>Един.</w:t>
            </w:r>
          </w:p>
          <w:p w:rsidR="00833E2C" w:rsidRPr="00833E2C" w:rsidRDefault="00833E2C" w:rsidP="00833E2C">
            <w:pPr>
              <w:spacing w:after="0" w:line="240" w:lineRule="auto"/>
              <w:ind w:left="-108" w:right="-76"/>
              <w:jc w:val="center"/>
              <w:rPr>
                <w:rFonts w:ascii="Times New Roman" w:hAnsi="Times New Roman" w:cs="Times New Roman"/>
                <w:b/>
                <w:sz w:val="20"/>
                <w:szCs w:val="24"/>
              </w:rPr>
            </w:pPr>
            <w:proofErr w:type="spellStart"/>
            <w:r w:rsidRPr="00833E2C">
              <w:rPr>
                <w:rFonts w:ascii="Times New Roman" w:hAnsi="Times New Roman" w:cs="Times New Roman"/>
                <w:b/>
                <w:sz w:val="20"/>
                <w:szCs w:val="24"/>
              </w:rPr>
              <w:t>измер</w:t>
            </w:r>
            <w:proofErr w:type="spellEnd"/>
            <w:r w:rsidRPr="00833E2C">
              <w:rPr>
                <w:rFonts w:ascii="Times New Roman" w:hAnsi="Times New Roman" w:cs="Times New Roman"/>
                <w:b/>
                <w:sz w:val="20"/>
                <w:szCs w:val="24"/>
              </w:rPr>
              <w:t>.</w:t>
            </w:r>
          </w:p>
        </w:tc>
        <w:tc>
          <w:tcPr>
            <w:tcW w:w="709" w:type="dxa"/>
            <w:vMerge w:val="restart"/>
            <w:tcBorders>
              <w:top w:val="single" w:sz="24" w:space="0" w:color="auto"/>
              <w:left w:val="nil"/>
              <w:right w:val="single" w:sz="18" w:space="0" w:color="auto"/>
            </w:tcBorders>
          </w:tcPr>
          <w:p w:rsidR="00833E2C" w:rsidRPr="00833E2C" w:rsidRDefault="00833E2C" w:rsidP="00833E2C">
            <w:pPr>
              <w:spacing w:after="0" w:line="240" w:lineRule="auto"/>
              <w:ind w:left="-108" w:right="-76"/>
              <w:jc w:val="center"/>
              <w:rPr>
                <w:rFonts w:ascii="Times New Roman" w:hAnsi="Times New Roman" w:cs="Times New Roman"/>
                <w:b/>
                <w:sz w:val="20"/>
                <w:szCs w:val="24"/>
              </w:rPr>
            </w:pPr>
            <w:r w:rsidRPr="00833E2C">
              <w:rPr>
                <w:rFonts w:ascii="Times New Roman" w:hAnsi="Times New Roman" w:cs="Times New Roman"/>
                <w:b/>
                <w:sz w:val="20"/>
                <w:szCs w:val="24"/>
              </w:rPr>
              <w:t>Всего</w:t>
            </w:r>
          </w:p>
        </w:tc>
        <w:tc>
          <w:tcPr>
            <w:tcW w:w="6412" w:type="dxa"/>
            <w:gridSpan w:val="9"/>
            <w:tcBorders>
              <w:top w:val="single" w:sz="24"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В том числе по годам реализации Программы</w:t>
            </w:r>
          </w:p>
        </w:tc>
      </w:tr>
      <w:tr w:rsidR="00833E2C" w:rsidRPr="00833E2C" w:rsidTr="00833E2C">
        <w:tblPrEx>
          <w:tblCellMar>
            <w:top w:w="0" w:type="dxa"/>
            <w:bottom w:w="0" w:type="dxa"/>
          </w:tblCellMar>
        </w:tblPrEx>
        <w:trPr>
          <w:cantSplit/>
          <w:trHeight w:val="236"/>
        </w:trPr>
        <w:tc>
          <w:tcPr>
            <w:tcW w:w="392" w:type="dxa"/>
            <w:vMerge/>
            <w:tcBorders>
              <w:left w:val="single" w:sz="24" w:space="0" w:color="auto"/>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sz w:val="20"/>
                <w:szCs w:val="24"/>
              </w:rPr>
            </w:pPr>
          </w:p>
        </w:tc>
        <w:tc>
          <w:tcPr>
            <w:tcW w:w="7796" w:type="dxa"/>
            <w:vMerge/>
            <w:tcBorders>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4"/>
              </w:rPr>
            </w:pPr>
          </w:p>
        </w:tc>
        <w:tc>
          <w:tcPr>
            <w:tcW w:w="709" w:type="dxa"/>
            <w:vMerge/>
            <w:tcBorders>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4"/>
              </w:rPr>
            </w:pPr>
          </w:p>
        </w:tc>
        <w:tc>
          <w:tcPr>
            <w:tcW w:w="709" w:type="dxa"/>
            <w:vMerge/>
            <w:tcBorders>
              <w:left w:val="nil"/>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4"/>
              </w:rPr>
            </w:pPr>
          </w:p>
        </w:tc>
        <w:tc>
          <w:tcPr>
            <w:tcW w:w="708" w:type="dxa"/>
            <w:tcBorders>
              <w:left w:val="nil"/>
              <w:bottom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2014</w:t>
            </w:r>
          </w:p>
        </w:tc>
        <w:tc>
          <w:tcPr>
            <w:tcW w:w="709" w:type="dxa"/>
            <w:tcBorders>
              <w:bottom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2015</w:t>
            </w:r>
          </w:p>
        </w:tc>
        <w:tc>
          <w:tcPr>
            <w:tcW w:w="709" w:type="dxa"/>
            <w:tcBorders>
              <w:bottom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2016</w:t>
            </w:r>
          </w:p>
        </w:tc>
        <w:tc>
          <w:tcPr>
            <w:tcW w:w="709" w:type="dxa"/>
            <w:tcBorders>
              <w:bottom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2017</w:t>
            </w:r>
          </w:p>
        </w:tc>
        <w:tc>
          <w:tcPr>
            <w:tcW w:w="708" w:type="dxa"/>
            <w:tcBorders>
              <w:bottom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2018</w:t>
            </w:r>
          </w:p>
        </w:tc>
        <w:tc>
          <w:tcPr>
            <w:tcW w:w="709" w:type="dxa"/>
            <w:tcBorders>
              <w:bottom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2019</w:t>
            </w:r>
          </w:p>
        </w:tc>
        <w:tc>
          <w:tcPr>
            <w:tcW w:w="709" w:type="dxa"/>
            <w:tcBorders>
              <w:bottom w:val="single" w:sz="18" w:space="0" w:color="auto"/>
              <w:right w:val="single" w:sz="4"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2020</w:t>
            </w:r>
          </w:p>
        </w:tc>
        <w:tc>
          <w:tcPr>
            <w:tcW w:w="709" w:type="dxa"/>
            <w:tcBorders>
              <w:left w:val="single" w:sz="4" w:space="0" w:color="auto"/>
              <w:bottom w:val="single" w:sz="18" w:space="0" w:color="auto"/>
              <w:right w:val="single" w:sz="4"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2021</w:t>
            </w:r>
          </w:p>
        </w:tc>
        <w:tc>
          <w:tcPr>
            <w:tcW w:w="742" w:type="dxa"/>
            <w:tcBorders>
              <w:left w:val="single" w:sz="4" w:space="0" w:color="auto"/>
              <w:bottom w:val="single" w:sz="18"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2022</w:t>
            </w:r>
          </w:p>
        </w:tc>
      </w:tr>
      <w:tr w:rsidR="00833E2C" w:rsidRPr="00833E2C" w:rsidTr="00833E2C">
        <w:tblPrEx>
          <w:tblCellMar>
            <w:top w:w="0" w:type="dxa"/>
            <w:bottom w:w="0" w:type="dxa"/>
          </w:tblCellMar>
        </w:tblPrEx>
        <w:trPr>
          <w:trHeight w:val="236"/>
        </w:trPr>
        <w:tc>
          <w:tcPr>
            <w:tcW w:w="392" w:type="dxa"/>
            <w:tcBorders>
              <w:top w:val="single" w:sz="18" w:space="0" w:color="auto"/>
              <w:left w:val="single" w:sz="24" w:space="0" w:color="auto"/>
              <w:bottom w:val="single" w:sz="18" w:space="0" w:color="auto"/>
              <w:right w:val="single" w:sz="18" w:space="0" w:color="auto"/>
            </w:tcBorders>
          </w:tcPr>
          <w:p w:rsidR="00833E2C" w:rsidRPr="00833E2C" w:rsidRDefault="00833E2C" w:rsidP="00833E2C">
            <w:pPr>
              <w:spacing w:after="0" w:line="240" w:lineRule="auto"/>
              <w:ind w:left="-108" w:right="-108"/>
              <w:jc w:val="center"/>
              <w:rPr>
                <w:rFonts w:ascii="Times New Roman" w:hAnsi="Times New Roman" w:cs="Times New Roman"/>
                <w:b/>
                <w:sz w:val="20"/>
                <w:szCs w:val="24"/>
              </w:rPr>
            </w:pPr>
            <w:r w:rsidRPr="00833E2C">
              <w:rPr>
                <w:rFonts w:ascii="Times New Roman" w:hAnsi="Times New Roman" w:cs="Times New Roman"/>
                <w:b/>
                <w:sz w:val="20"/>
                <w:szCs w:val="24"/>
              </w:rPr>
              <w:t>1</w:t>
            </w:r>
          </w:p>
        </w:tc>
        <w:tc>
          <w:tcPr>
            <w:tcW w:w="7796"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2</w:t>
            </w:r>
          </w:p>
        </w:tc>
        <w:tc>
          <w:tcPr>
            <w:tcW w:w="709"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3</w:t>
            </w:r>
          </w:p>
        </w:tc>
        <w:tc>
          <w:tcPr>
            <w:tcW w:w="709" w:type="dxa"/>
            <w:tcBorders>
              <w:top w:val="single" w:sz="18" w:space="0" w:color="auto"/>
              <w:left w:val="nil"/>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4</w:t>
            </w:r>
          </w:p>
        </w:tc>
        <w:tc>
          <w:tcPr>
            <w:tcW w:w="708" w:type="dxa"/>
            <w:tcBorders>
              <w:top w:val="single" w:sz="18" w:space="0" w:color="auto"/>
              <w:left w:val="nil"/>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5</w:t>
            </w:r>
          </w:p>
        </w:tc>
        <w:tc>
          <w:tcPr>
            <w:tcW w:w="709"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6</w:t>
            </w:r>
          </w:p>
        </w:tc>
        <w:tc>
          <w:tcPr>
            <w:tcW w:w="709"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7</w:t>
            </w:r>
          </w:p>
        </w:tc>
        <w:tc>
          <w:tcPr>
            <w:tcW w:w="709"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8</w:t>
            </w:r>
          </w:p>
        </w:tc>
        <w:tc>
          <w:tcPr>
            <w:tcW w:w="708"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9</w:t>
            </w:r>
          </w:p>
        </w:tc>
        <w:tc>
          <w:tcPr>
            <w:tcW w:w="709" w:type="dxa"/>
            <w:tcBorders>
              <w:top w:val="single" w:sz="18" w:space="0" w:color="auto"/>
              <w:bottom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10</w:t>
            </w:r>
          </w:p>
        </w:tc>
        <w:tc>
          <w:tcPr>
            <w:tcW w:w="709" w:type="dxa"/>
            <w:tcBorders>
              <w:top w:val="single" w:sz="18"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11</w:t>
            </w:r>
          </w:p>
        </w:tc>
        <w:tc>
          <w:tcPr>
            <w:tcW w:w="709" w:type="dxa"/>
            <w:tcBorders>
              <w:top w:val="single" w:sz="18" w:space="0" w:color="auto"/>
              <w:left w:val="single" w:sz="4" w:space="0" w:color="auto"/>
              <w:bottom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12</w:t>
            </w:r>
          </w:p>
        </w:tc>
        <w:tc>
          <w:tcPr>
            <w:tcW w:w="742" w:type="dxa"/>
            <w:tcBorders>
              <w:top w:val="single" w:sz="18" w:space="0" w:color="auto"/>
              <w:left w:val="single" w:sz="4" w:space="0" w:color="auto"/>
              <w:bottom w:val="single" w:sz="18"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13</w:t>
            </w:r>
          </w:p>
        </w:tc>
      </w:tr>
      <w:tr w:rsidR="00833E2C" w:rsidRPr="00833E2C" w:rsidTr="00833E2C">
        <w:tblPrEx>
          <w:tblCellMar>
            <w:top w:w="0" w:type="dxa"/>
            <w:bottom w:w="0" w:type="dxa"/>
          </w:tblCellMar>
        </w:tblPrEx>
        <w:trPr>
          <w:trHeight w:val="236"/>
        </w:trPr>
        <w:tc>
          <w:tcPr>
            <w:tcW w:w="392" w:type="dxa"/>
            <w:tcBorders>
              <w:top w:val="single" w:sz="18" w:space="0" w:color="auto"/>
              <w:left w:val="single" w:sz="24" w:space="0" w:color="auto"/>
              <w:right w:val="single" w:sz="18" w:space="0" w:color="auto"/>
            </w:tcBorders>
          </w:tcPr>
          <w:p w:rsidR="00833E2C" w:rsidRPr="00833E2C" w:rsidRDefault="00833E2C" w:rsidP="00833E2C">
            <w:pPr>
              <w:spacing w:after="0" w:line="240" w:lineRule="auto"/>
              <w:ind w:right="-108"/>
              <w:jc w:val="center"/>
              <w:rPr>
                <w:rFonts w:ascii="Times New Roman" w:hAnsi="Times New Roman" w:cs="Times New Roman"/>
                <w:b/>
                <w:sz w:val="20"/>
                <w:szCs w:val="24"/>
              </w:rPr>
            </w:pPr>
            <w:r w:rsidRPr="00833E2C">
              <w:rPr>
                <w:rFonts w:ascii="Times New Roman" w:hAnsi="Times New Roman" w:cs="Times New Roman"/>
                <w:b/>
                <w:sz w:val="20"/>
                <w:szCs w:val="24"/>
              </w:rPr>
              <w:t>1</w:t>
            </w:r>
          </w:p>
        </w:tc>
        <w:tc>
          <w:tcPr>
            <w:tcW w:w="7796" w:type="dxa"/>
            <w:tcBorders>
              <w:top w:val="single" w:sz="18" w:space="0" w:color="auto"/>
              <w:left w:val="nil"/>
              <w:right w:val="single" w:sz="18" w:space="0" w:color="auto"/>
            </w:tcBorders>
          </w:tcPr>
          <w:p w:rsidR="00833E2C" w:rsidRPr="00833E2C" w:rsidRDefault="00833E2C" w:rsidP="00833E2C">
            <w:pPr>
              <w:spacing w:after="0" w:line="240" w:lineRule="auto"/>
              <w:ind w:right="-108"/>
              <w:jc w:val="both"/>
              <w:rPr>
                <w:rFonts w:ascii="Times New Roman" w:hAnsi="Times New Roman" w:cs="Times New Roman"/>
                <w:b/>
                <w:sz w:val="20"/>
                <w:szCs w:val="24"/>
              </w:rPr>
            </w:pPr>
            <w:r w:rsidRPr="00833E2C">
              <w:rPr>
                <w:rFonts w:ascii="Times New Roman" w:hAnsi="Times New Roman" w:cs="Times New Roman"/>
                <w:b/>
                <w:sz w:val="20"/>
                <w:szCs w:val="24"/>
              </w:rPr>
              <w:t xml:space="preserve">Потребность в молодых специалистах сельскохозяйственного производства  - всего, </w:t>
            </w:r>
          </w:p>
          <w:p w:rsidR="00833E2C" w:rsidRPr="00833E2C" w:rsidRDefault="00833E2C" w:rsidP="00833E2C">
            <w:pPr>
              <w:spacing w:after="0" w:line="240" w:lineRule="auto"/>
              <w:ind w:right="-108"/>
              <w:jc w:val="both"/>
              <w:rPr>
                <w:rFonts w:ascii="Times New Roman" w:hAnsi="Times New Roman" w:cs="Times New Roman"/>
                <w:b/>
                <w:sz w:val="20"/>
                <w:szCs w:val="24"/>
              </w:rPr>
            </w:pPr>
            <w:r w:rsidRPr="00833E2C">
              <w:rPr>
                <w:rFonts w:ascii="Times New Roman" w:hAnsi="Times New Roman" w:cs="Times New Roman"/>
                <w:b/>
                <w:sz w:val="20"/>
                <w:szCs w:val="24"/>
              </w:rPr>
              <w:t>в том числе:</w:t>
            </w:r>
          </w:p>
        </w:tc>
        <w:tc>
          <w:tcPr>
            <w:tcW w:w="709" w:type="dxa"/>
            <w:tcBorders>
              <w:top w:val="single" w:sz="18" w:space="0" w:color="auto"/>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чел.</w:t>
            </w:r>
          </w:p>
        </w:tc>
        <w:tc>
          <w:tcPr>
            <w:tcW w:w="709" w:type="dxa"/>
            <w:tcBorders>
              <w:top w:val="single" w:sz="18" w:space="0" w:color="auto"/>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7</w:t>
            </w:r>
          </w:p>
        </w:tc>
        <w:tc>
          <w:tcPr>
            <w:tcW w:w="708" w:type="dxa"/>
            <w:tcBorders>
              <w:top w:val="single" w:sz="18" w:space="0" w:color="auto"/>
              <w:left w:val="nil"/>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2</w:t>
            </w:r>
          </w:p>
        </w:tc>
        <w:tc>
          <w:tcPr>
            <w:tcW w:w="709" w:type="dxa"/>
            <w:tcBorders>
              <w:top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Borders>
              <w:top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w:t>
            </w:r>
          </w:p>
        </w:tc>
        <w:tc>
          <w:tcPr>
            <w:tcW w:w="709" w:type="dxa"/>
            <w:tcBorders>
              <w:top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w:t>
            </w:r>
          </w:p>
        </w:tc>
        <w:tc>
          <w:tcPr>
            <w:tcW w:w="708" w:type="dxa"/>
            <w:tcBorders>
              <w:top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w:t>
            </w:r>
          </w:p>
        </w:tc>
        <w:tc>
          <w:tcPr>
            <w:tcW w:w="709" w:type="dxa"/>
            <w:tcBorders>
              <w:top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2</w:t>
            </w:r>
          </w:p>
        </w:tc>
        <w:tc>
          <w:tcPr>
            <w:tcW w:w="709" w:type="dxa"/>
            <w:tcBorders>
              <w:top w:val="single" w:sz="18"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Borders>
              <w:top w:val="single" w:sz="18" w:space="0" w:color="auto"/>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42" w:type="dxa"/>
            <w:tcBorders>
              <w:top w:val="single" w:sz="18" w:space="0" w:color="auto"/>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r>
      <w:tr w:rsidR="00833E2C" w:rsidRPr="00833E2C" w:rsidTr="00833E2C">
        <w:tblPrEx>
          <w:tblCellMar>
            <w:top w:w="0" w:type="dxa"/>
            <w:bottom w:w="0" w:type="dxa"/>
          </w:tblCellMar>
        </w:tblPrEx>
        <w:trPr>
          <w:trHeight w:val="236"/>
        </w:trPr>
        <w:tc>
          <w:tcPr>
            <w:tcW w:w="392" w:type="dxa"/>
            <w:tcBorders>
              <w:left w:val="single" w:sz="24" w:space="0" w:color="auto"/>
              <w:right w:val="single" w:sz="18" w:space="0" w:color="auto"/>
            </w:tcBorders>
          </w:tcPr>
          <w:p w:rsidR="00833E2C" w:rsidRPr="00833E2C" w:rsidRDefault="00833E2C" w:rsidP="00833E2C">
            <w:pPr>
              <w:spacing w:after="0" w:line="240" w:lineRule="auto"/>
              <w:ind w:right="-108"/>
              <w:jc w:val="center"/>
              <w:rPr>
                <w:rFonts w:ascii="Times New Roman" w:hAnsi="Times New Roman" w:cs="Times New Roman"/>
                <w:sz w:val="20"/>
                <w:szCs w:val="24"/>
              </w:rPr>
            </w:pPr>
            <w:r w:rsidRPr="00833E2C">
              <w:rPr>
                <w:rFonts w:ascii="Times New Roman" w:hAnsi="Times New Roman" w:cs="Times New Roman"/>
                <w:sz w:val="20"/>
                <w:szCs w:val="24"/>
              </w:rPr>
              <w:t>1.3</w:t>
            </w:r>
          </w:p>
        </w:tc>
        <w:tc>
          <w:tcPr>
            <w:tcW w:w="7796" w:type="dxa"/>
            <w:tcBorders>
              <w:left w:val="nil"/>
              <w:right w:val="single" w:sz="18" w:space="0" w:color="auto"/>
            </w:tcBorders>
          </w:tcPr>
          <w:p w:rsidR="00833E2C" w:rsidRPr="00833E2C" w:rsidRDefault="00833E2C" w:rsidP="00833E2C">
            <w:pPr>
              <w:spacing w:after="0" w:line="240" w:lineRule="auto"/>
              <w:ind w:right="-108"/>
              <w:jc w:val="both"/>
              <w:rPr>
                <w:rFonts w:ascii="Times New Roman" w:hAnsi="Times New Roman" w:cs="Times New Roman"/>
                <w:sz w:val="20"/>
                <w:szCs w:val="24"/>
              </w:rPr>
            </w:pPr>
            <w:r w:rsidRPr="00833E2C">
              <w:rPr>
                <w:rFonts w:ascii="Times New Roman" w:hAnsi="Times New Roman" w:cs="Times New Roman"/>
                <w:sz w:val="20"/>
                <w:szCs w:val="24"/>
              </w:rPr>
              <w:t>ООО «Подсобное хозяйство»</w:t>
            </w:r>
          </w:p>
        </w:tc>
        <w:tc>
          <w:tcPr>
            <w:tcW w:w="709" w:type="dxa"/>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4"/>
              </w:rPr>
            </w:pPr>
            <w:r w:rsidRPr="00833E2C">
              <w:rPr>
                <w:rFonts w:ascii="Times New Roman" w:hAnsi="Times New Roman" w:cs="Times New Roman"/>
                <w:sz w:val="20"/>
                <w:szCs w:val="24"/>
              </w:rPr>
              <w:t>чел.</w:t>
            </w:r>
          </w:p>
        </w:tc>
        <w:tc>
          <w:tcPr>
            <w:tcW w:w="709" w:type="dxa"/>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7</w:t>
            </w:r>
          </w:p>
        </w:tc>
        <w:tc>
          <w:tcPr>
            <w:tcW w:w="708" w:type="dxa"/>
            <w:tcBorders>
              <w:left w:val="nil"/>
            </w:tcBorders>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2</w:t>
            </w:r>
          </w:p>
        </w:tc>
        <w:tc>
          <w:tcPr>
            <w:tcW w:w="709" w:type="dxa"/>
          </w:tcPr>
          <w:p w:rsidR="00833E2C" w:rsidRPr="00833E2C" w:rsidRDefault="00833E2C" w:rsidP="00833E2C">
            <w:pPr>
              <w:spacing w:after="0" w:line="240" w:lineRule="auto"/>
              <w:jc w:val="center"/>
              <w:rPr>
                <w:rFonts w:ascii="Times New Roman" w:hAnsi="Times New Roman" w:cs="Times New Roman"/>
                <w:sz w:val="20"/>
                <w:szCs w:val="24"/>
              </w:rPr>
            </w:pPr>
          </w:p>
        </w:tc>
        <w:tc>
          <w:tcPr>
            <w:tcW w:w="709" w:type="dxa"/>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1</w:t>
            </w:r>
          </w:p>
        </w:tc>
        <w:tc>
          <w:tcPr>
            <w:tcW w:w="709" w:type="dxa"/>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1</w:t>
            </w:r>
          </w:p>
        </w:tc>
        <w:tc>
          <w:tcPr>
            <w:tcW w:w="708" w:type="dxa"/>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1</w:t>
            </w:r>
          </w:p>
        </w:tc>
        <w:tc>
          <w:tcPr>
            <w:tcW w:w="709" w:type="dxa"/>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2</w:t>
            </w:r>
          </w:p>
        </w:tc>
        <w:tc>
          <w:tcPr>
            <w:tcW w:w="709"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4"/>
              </w:rPr>
            </w:pPr>
          </w:p>
        </w:tc>
        <w:tc>
          <w:tcPr>
            <w:tcW w:w="709" w:type="dxa"/>
            <w:tcBorders>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4"/>
              </w:rPr>
            </w:pPr>
          </w:p>
        </w:tc>
        <w:tc>
          <w:tcPr>
            <w:tcW w:w="742" w:type="dxa"/>
            <w:tcBorders>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4"/>
              </w:rPr>
            </w:pPr>
          </w:p>
        </w:tc>
      </w:tr>
      <w:tr w:rsidR="00833E2C" w:rsidRPr="00833E2C" w:rsidTr="00833E2C">
        <w:tblPrEx>
          <w:tblCellMar>
            <w:top w:w="0" w:type="dxa"/>
            <w:bottom w:w="0" w:type="dxa"/>
          </w:tblCellMar>
        </w:tblPrEx>
        <w:trPr>
          <w:trHeight w:val="236"/>
        </w:trPr>
        <w:tc>
          <w:tcPr>
            <w:tcW w:w="392" w:type="dxa"/>
            <w:tcBorders>
              <w:left w:val="single" w:sz="24" w:space="0" w:color="auto"/>
              <w:right w:val="single" w:sz="18" w:space="0" w:color="auto"/>
            </w:tcBorders>
          </w:tcPr>
          <w:p w:rsidR="00833E2C" w:rsidRPr="00833E2C" w:rsidRDefault="00833E2C" w:rsidP="00833E2C">
            <w:pPr>
              <w:spacing w:after="0" w:line="240" w:lineRule="auto"/>
              <w:ind w:right="-108"/>
              <w:jc w:val="center"/>
              <w:rPr>
                <w:rFonts w:ascii="Times New Roman" w:hAnsi="Times New Roman" w:cs="Times New Roman"/>
                <w:b/>
                <w:sz w:val="20"/>
                <w:szCs w:val="24"/>
              </w:rPr>
            </w:pPr>
            <w:r w:rsidRPr="00833E2C">
              <w:rPr>
                <w:rFonts w:ascii="Times New Roman" w:hAnsi="Times New Roman" w:cs="Times New Roman"/>
                <w:b/>
                <w:sz w:val="20"/>
                <w:szCs w:val="24"/>
              </w:rPr>
              <w:t>2.</w:t>
            </w:r>
          </w:p>
        </w:tc>
        <w:tc>
          <w:tcPr>
            <w:tcW w:w="7796" w:type="dxa"/>
            <w:tcBorders>
              <w:left w:val="nil"/>
              <w:right w:val="single" w:sz="18" w:space="0" w:color="auto"/>
            </w:tcBorders>
          </w:tcPr>
          <w:p w:rsidR="00833E2C" w:rsidRPr="00833E2C" w:rsidRDefault="00833E2C" w:rsidP="00833E2C">
            <w:pPr>
              <w:spacing w:after="0" w:line="240" w:lineRule="auto"/>
              <w:ind w:right="-108"/>
              <w:jc w:val="both"/>
              <w:rPr>
                <w:rFonts w:ascii="Times New Roman" w:hAnsi="Times New Roman" w:cs="Times New Roman"/>
                <w:b/>
                <w:sz w:val="20"/>
                <w:szCs w:val="24"/>
              </w:rPr>
            </w:pPr>
            <w:r w:rsidRPr="00833E2C">
              <w:rPr>
                <w:rFonts w:ascii="Times New Roman" w:hAnsi="Times New Roman" w:cs="Times New Roman"/>
                <w:b/>
                <w:sz w:val="20"/>
                <w:szCs w:val="24"/>
              </w:rPr>
              <w:t>Потребность в молодых специалистах в сфере образования  - всего,</w:t>
            </w:r>
          </w:p>
          <w:p w:rsidR="00833E2C" w:rsidRPr="00833E2C" w:rsidRDefault="00833E2C" w:rsidP="00833E2C">
            <w:pPr>
              <w:spacing w:after="0" w:line="240" w:lineRule="auto"/>
              <w:ind w:right="-108"/>
              <w:jc w:val="both"/>
              <w:rPr>
                <w:rFonts w:ascii="Times New Roman" w:hAnsi="Times New Roman" w:cs="Times New Roman"/>
                <w:b/>
                <w:sz w:val="20"/>
                <w:szCs w:val="24"/>
              </w:rPr>
            </w:pPr>
            <w:r w:rsidRPr="00833E2C">
              <w:rPr>
                <w:rFonts w:ascii="Times New Roman" w:hAnsi="Times New Roman" w:cs="Times New Roman"/>
                <w:b/>
                <w:sz w:val="20"/>
                <w:szCs w:val="24"/>
              </w:rPr>
              <w:t>в том числе:</w:t>
            </w:r>
          </w:p>
        </w:tc>
        <w:tc>
          <w:tcPr>
            <w:tcW w:w="709" w:type="dxa"/>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чел.</w:t>
            </w:r>
          </w:p>
        </w:tc>
        <w:tc>
          <w:tcPr>
            <w:tcW w:w="709" w:type="dxa"/>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3</w:t>
            </w:r>
          </w:p>
        </w:tc>
        <w:tc>
          <w:tcPr>
            <w:tcW w:w="708" w:type="dxa"/>
            <w:tcBorders>
              <w:left w:val="nil"/>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1</w:t>
            </w:r>
          </w:p>
        </w:tc>
        <w:tc>
          <w:tcPr>
            <w:tcW w:w="708"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Borders>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42" w:type="dxa"/>
            <w:tcBorders>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r>
      <w:tr w:rsidR="00833E2C" w:rsidRPr="00833E2C" w:rsidTr="00833E2C">
        <w:tblPrEx>
          <w:tblCellMar>
            <w:top w:w="0" w:type="dxa"/>
            <w:bottom w:w="0" w:type="dxa"/>
          </w:tblCellMar>
        </w:tblPrEx>
        <w:trPr>
          <w:trHeight w:val="236"/>
        </w:trPr>
        <w:tc>
          <w:tcPr>
            <w:tcW w:w="392" w:type="dxa"/>
            <w:tcBorders>
              <w:left w:val="single" w:sz="24" w:space="0" w:color="auto"/>
              <w:right w:val="single" w:sz="18" w:space="0" w:color="auto"/>
            </w:tcBorders>
          </w:tcPr>
          <w:p w:rsidR="00833E2C" w:rsidRPr="00833E2C" w:rsidRDefault="00833E2C" w:rsidP="00833E2C">
            <w:pPr>
              <w:spacing w:after="0" w:line="240" w:lineRule="auto"/>
              <w:ind w:right="-108"/>
              <w:jc w:val="center"/>
              <w:rPr>
                <w:rFonts w:ascii="Times New Roman" w:hAnsi="Times New Roman" w:cs="Times New Roman"/>
                <w:sz w:val="20"/>
                <w:szCs w:val="24"/>
              </w:rPr>
            </w:pPr>
            <w:r w:rsidRPr="00833E2C">
              <w:rPr>
                <w:rFonts w:ascii="Times New Roman" w:hAnsi="Times New Roman" w:cs="Times New Roman"/>
                <w:sz w:val="20"/>
                <w:szCs w:val="24"/>
              </w:rPr>
              <w:t>2.3</w:t>
            </w:r>
          </w:p>
        </w:tc>
        <w:tc>
          <w:tcPr>
            <w:tcW w:w="7796" w:type="dxa"/>
            <w:tcBorders>
              <w:left w:val="nil"/>
              <w:right w:val="single" w:sz="18" w:space="0" w:color="auto"/>
            </w:tcBorders>
          </w:tcPr>
          <w:p w:rsidR="00833E2C" w:rsidRPr="00833E2C" w:rsidRDefault="00833E2C" w:rsidP="00833E2C">
            <w:pPr>
              <w:widowControl w:val="0"/>
              <w:spacing w:after="0" w:line="240" w:lineRule="auto"/>
              <w:ind w:right="-108"/>
              <w:rPr>
                <w:rFonts w:ascii="Times New Roman" w:hAnsi="Times New Roman" w:cs="Times New Roman"/>
                <w:sz w:val="20"/>
                <w:szCs w:val="24"/>
              </w:rPr>
            </w:pPr>
            <w:r w:rsidRPr="00833E2C">
              <w:rPr>
                <w:rFonts w:ascii="Times New Roman" w:hAnsi="Times New Roman" w:cs="Times New Roman"/>
                <w:sz w:val="20"/>
                <w:szCs w:val="24"/>
              </w:rPr>
              <w:t>БМОУ «</w:t>
            </w:r>
            <w:proofErr w:type="spellStart"/>
            <w:r w:rsidRPr="00833E2C">
              <w:rPr>
                <w:rFonts w:ascii="Times New Roman" w:hAnsi="Times New Roman" w:cs="Times New Roman"/>
                <w:sz w:val="20"/>
                <w:szCs w:val="24"/>
              </w:rPr>
              <w:t>Пурдошанская</w:t>
            </w:r>
            <w:proofErr w:type="spellEnd"/>
            <w:r w:rsidRPr="00833E2C">
              <w:rPr>
                <w:rFonts w:ascii="Times New Roman" w:hAnsi="Times New Roman" w:cs="Times New Roman"/>
                <w:sz w:val="20"/>
                <w:szCs w:val="24"/>
              </w:rPr>
              <w:t xml:space="preserve"> средняя школа»</w:t>
            </w:r>
          </w:p>
        </w:tc>
        <w:tc>
          <w:tcPr>
            <w:tcW w:w="709" w:type="dxa"/>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sz w:val="20"/>
                <w:szCs w:val="24"/>
              </w:rPr>
            </w:pPr>
            <w:r w:rsidRPr="00833E2C">
              <w:rPr>
                <w:rFonts w:ascii="Times New Roman" w:hAnsi="Times New Roman" w:cs="Times New Roman"/>
                <w:sz w:val="20"/>
                <w:szCs w:val="24"/>
              </w:rPr>
              <w:t>чел.</w:t>
            </w:r>
          </w:p>
        </w:tc>
        <w:tc>
          <w:tcPr>
            <w:tcW w:w="709" w:type="dxa"/>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3</w:t>
            </w:r>
          </w:p>
        </w:tc>
        <w:tc>
          <w:tcPr>
            <w:tcW w:w="708" w:type="dxa"/>
            <w:tcBorders>
              <w:left w:val="nil"/>
            </w:tcBorders>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1</w:t>
            </w:r>
          </w:p>
        </w:tc>
        <w:tc>
          <w:tcPr>
            <w:tcW w:w="709" w:type="dxa"/>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1</w:t>
            </w:r>
          </w:p>
        </w:tc>
        <w:tc>
          <w:tcPr>
            <w:tcW w:w="709" w:type="dxa"/>
          </w:tcPr>
          <w:p w:rsidR="00833E2C" w:rsidRPr="00833E2C" w:rsidRDefault="00833E2C" w:rsidP="00833E2C">
            <w:pPr>
              <w:spacing w:after="0" w:line="240" w:lineRule="auto"/>
              <w:jc w:val="center"/>
              <w:rPr>
                <w:rFonts w:ascii="Times New Roman" w:hAnsi="Times New Roman" w:cs="Times New Roman"/>
                <w:sz w:val="20"/>
                <w:szCs w:val="24"/>
              </w:rPr>
            </w:pPr>
            <w:r w:rsidRPr="00833E2C">
              <w:rPr>
                <w:rFonts w:ascii="Times New Roman" w:hAnsi="Times New Roman" w:cs="Times New Roman"/>
                <w:sz w:val="20"/>
                <w:szCs w:val="24"/>
              </w:rPr>
              <w:t>1</w:t>
            </w:r>
          </w:p>
        </w:tc>
        <w:tc>
          <w:tcPr>
            <w:tcW w:w="708" w:type="dxa"/>
          </w:tcPr>
          <w:p w:rsidR="00833E2C" w:rsidRPr="00833E2C" w:rsidRDefault="00833E2C" w:rsidP="00833E2C">
            <w:pPr>
              <w:spacing w:after="0" w:line="240" w:lineRule="auto"/>
              <w:jc w:val="center"/>
              <w:rPr>
                <w:rFonts w:ascii="Times New Roman" w:hAnsi="Times New Roman" w:cs="Times New Roman"/>
                <w:sz w:val="20"/>
                <w:szCs w:val="24"/>
              </w:rPr>
            </w:pPr>
          </w:p>
        </w:tc>
        <w:tc>
          <w:tcPr>
            <w:tcW w:w="709" w:type="dxa"/>
          </w:tcPr>
          <w:p w:rsidR="00833E2C" w:rsidRPr="00833E2C" w:rsidRDefault="00833E2C" w:rsidP="00833E2C">
            <w:pPr>
              <w:spacing w:after="0" w:line="240" w:lineRule="auto"/>
              <w:jc w:val="center"/>
              <w:rPr>
                <w:rFonts w:ascii="Times New Roman" w:hAnsi="Times New Roman" w:cs="Times New Roman"/>
                <w:sz w:val="20"/>
                <w:szCs w:val="24"/>
              </w:rPr>
            </w:pPr>
          </w:p>
        </w:tc>
        <w:tc>
          <w:tcPr>
            <w:tcW w:w="709"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4"/>
              </w:rPr>
            </w:pPr>
          </w:p>
        </w:tc>
        <w:tc>
          <w:tcPr>
            <w:tcW w:w="709" w:type="dxa"/>
            <w:tcBorders>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sz w:val="20"/>
                <w:szCs w:val="24"/>
              </w:rPr>
            </w:pPr>
          </w:p>
        </w:tc>
        <w:tc>
          <w:tcPr>
            <w:tcW w:w="742" w:type="dxa"/>
            <w:tcBorders>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sz w:val="20"/>
                <w:szCs w:val="24"/>
              </w:rPr>
            </w:pPr>
          </w:p>
        </w:tc>
      </w:tr>
      <w:tr w:rsidR="00833E2C" w:rsidRPr="00833E2C" w:rsidTr="00833E2C">
        <w:tblPrEx>
          <w:tblCellMar>
            <w:top w:w="0" w:type="dxa"/>
            <w:bottom w:w="0" w:type="dxa"/>
          </w:tblCellMar>
        </w:tblPrEx>
        <w:trPr>
          <w:trHeight w:val="236"/>
        </w:trPr>
        <w:tc>
          <w:tcPr>
            <w:tcW w:w="392" w:type="dxa"/>
            <w:tcBorders>
              <w:left w:val="single" w:sz="24" w:space="0" w:color="auto"/>
              <w:right w:val="single" w:sz="18" w:space="0" w:color="auto"/>
            </w:tcBorders>
          </w:tcPr>
          <w:p w:rsidR="00833E2C" w:rsidRPr="00833E2C" w:rsidRDefault="00833E2C" w:rsidP="00833E2C">
            <w:pPr>
              <w:spacing w:after="0" w:line="240" w:lineRule="auto"/>
              <w:ind w:right="-108"/>
              <w:jc w:val="center"/>
              <w:rPr>
                <w:rFonts w:ascii="Times New Roman" w:hAnsi="Times New Roman" w:cs="Times New Roman"/>
                <w:b/>
                <w:sz w:val="20"/>
                <w:szCs w:val="24"/>
              </w:rPr>
            </w:pPr>
            <w:r w:rsidRPr="00833E2C">
              <w:rPr>
                <w:rFonts w:ascii="Times New Roman" w:hAnsi="Times New Roman" w:cs="Times New Roman"/>
                <w:b/>
                <w:sz w:val="20"/>
                <w:szCs w:val="24"/>
              </w:rPr>
              <w:t>3</w:t>
            </w:r>
          </w:p>
        </w:tc>
        <w:tc>
          <w:tcPr>
            <w:tcW w:w="7796" w:type="dxa"/>
            <w:tcBorders>
              <w:left w:val="nil"/>
              <w:right w:val="single" w:sz="18" w:space="0" w:color="auto"/>
            </w:tcBorders>
          </w:tcPr>
          <w:p w:rsidR="00833E2C" w:rsidRPr="00833E2C" w:rsidRDefault="00833E2C" w:rsidP="00833E2C">
            <w:pPr>
              <w:spacing w:after="0" w:line="240" w:lineRule="auto"/>
              <w:ind w:right="-108"/>
              <w:jc w:val="both"/>
              <w:rPr>
                <w:rFonts w:ascii="Times New Roman" w:hAnsi="Times New Roman" w:cs="Times New Roman"/>
                <w:b/>
                <w:sz w:val="20"/>
                <w:szCs w:val="24"/>
              </w:rPr>
            </w:pPr>
            <w:r w:rsidRPr="00833E2C">
              <w:rPr>
                <w:rFonts w:ascii="Times New Roman" w:hAnsi="Times New Roman" w:cs="Times New Roman"/>
                <w:b/>
                <w:sz w:val="20"/>
                <w:szCs w:val="24"/>
              </w:rPr>
              <w:t>Потребность в молодых специалистах в сфере здравоохранения - всего,</w:t>
            </w:r>
          </w:p>
          <w:p w:rsidR="00833E2C" w:rsidRPr="00833E2C" w:rsidRDefault="00833E2C" w:rsidP="00833E2C">
            <w:pPr>
              <w:widowControl w:val="0"/>
              <w:spacing w:after="0" w:line="240" w:lineRule="auto"/>
              <w:ind w:right="-108"/>
              <w:rPr>
                <w:rFonts w:ascii="Times New Roman" w:hAnsi="Times New Roman" w:cs="Times New Roman"/>
                <w:b/>
                <w:sz w:val="20"/>
                <w:szCs w:val="24"/>
              </w:rPr>
            </w:pPr>
            <w:r w:rsidRPr="00833E2C">
              <w:rPr>
                <w:rFonts w:ascii="Times New Roman" w:hAnsi="Times New Roman" w:cs="Times New Roman"/>
                <w:b/>
                <w:sz w:val="20"/>
                <w:szCs w:val="24"/>
              </w:rPr>
              <w:t>в том числе</w:t>
            </w:r>
          </w:p>
        </w:tc>
        <w:tc>
          <w:tcPr>
            <w:tcW w:w="709" w:type="dxa"/>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чел.</w:t>
            </w:r>
          </w:p>
        </w:tc>
        <w:tc>
          <w:tcPr>
            <w:tcW w:w="709" w:type="dxa"/>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8" w:type="dxa"/>
            <w:tcBorders>
              <w:left w:val="nil"/>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8"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Borders>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42" w:type="dxa"/>
            <w:tcBorders>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r>
      <w:tr w:rsidR="00833E2C" w:rsidRPr="00833E2C" w:rsidTr="00833E2C">
        <w:tblPrEx>
          <w:tblCellMar>
            <w:top w:w="0" w:type="dxa"/>
            <w:bottom w:w="0" w:type="dxa"/>
          </w:tblCellMar>
        </w:tblPrEx>
        <w:trPr>
          <w:trHeight w:val="236"/>
        </w:trPr>
        <w:tc>
          <w:tcPr>
            <w:tcW w:w="392" w:type="dxa"/>
            <w:tcBorders>
              <w:left w:val="single" w:sz="24" w:space="0" w:color="auto"/>
              <w:right w:val="single" w:sz="18" w:space="0" w:color="auto"/>
            </w:tcBorders>
          </w:tcPr>
          <w:p w:rsidR="00833E2C" w:rsidRPr="00833E2C" w:rsidRDefault="00833E2C" w:rsidP="00833E2C">
            <w:pPr>
              <w:spacing w:after="0" w:line="240" w:lineRule="auto"/>
              <w:ind w:right="-108"/>
              <w:jc w:val="center"/>
              <w:rPr>
                <w:rFonts w:ascii="Times New Roman" w:hAnsi="Times New Roman" w:cs="Times New Roman"/>
                <w:b/>
                <w:sz w:val="20"/>
                <w:szCs w:val="24"/>
              </w:rPr>
            </w:pPr>
            <w:r w:rsidRPr="00833E2C">
              <w:rPr>
                <w:rFonts w:ascii="Times New Roman" w:hAnsi="Times New Roman" w:cs="Times New Roman"/>
                <w:b/>
                <w:sz w:val="20"/>
                <w:szCs w:val="24"/>
              </w:rPr>
              <w:t>4</w:t>
            </w:r>
          </w:p>
        </w:tc>
        <w:tc>
          <w:tcPr>
            <w:tcW w:w="7796" w:type="dxa"/>
            <w:tcBorders>
              <w:left w:val="nil"/>
              <w:right w:val="single" w:sz="18" w:space="0" w:color="auto"/>
            </w:tcBorders>
          </w:tcPr>
          <w:p w:rsidR="00833E2C" w:rsidRPr="00833E2C" w:rsidRDefault="00833E2C" w:rsidP="00833E2C">
            <w:pPr>
              <w:widowControl w:val="0"/>
              <w:spacing w:after="0" w:line="240" w:lineRule="auto"/>
              <w:ind w:right="-108"/>
              <w:rPr>
                <w:rFonts w:ascii="Times New Roman" w:hAnsi="Times New Roman" w:cs="Times New Roman"/>
                <w:b/>
                <w:sz w:val="20"/>
                <w:szCs w:val="24"/>
              </w:rPr>
            </w:pPr>
            <w:r w:rsidRPr="00833E2C">
              <w:rPr>
                <w:rFonts w:ascii="Times New Roman" w:hAnsi="Times New Roman" w:cs="Times New Roman"/>
                <w:b/>
                <w:sz w:val="20"/>
                <w:szCs w:val="24"/>
              </w:rPr>
              <w:t>Потребность в молодых специалистах в сфере  культуры – всего,</w:t>
            </w:r>
          </w:p>
          <w:p w:rsidR="00833E2C" w:rsidRPr="00833E2C" w:rsidRDefault="00833E2C" w:rsidP="00833E2C">
            <w:pPr>
              <w:widowControl w:val="0"/>
              <w:spacing w:after="0" w:line="240" w:lineRule="auto"/>
              <w:ind w:right="-108"/>
              <w:rPr>
                <w:rFonts w:ascii="Times New Roman" w:hAnsi="Times New Roman" w:cs="Times New Roman"/>
                <w:b/>
                <w:sz w:val="20"/>
                <w:szCs w:val="24"/>
              </w:rPr>
            </w:pPr>
            <w:r w:rsidRPr="00833E2C">
              <w:rPr>
                <w:rFonts w:ascii="Times New Roman" w:hAnsi="Times New Roman" w:cs="Times New Roman"/>
                <w:b/>
                <w:sz w:val="20"/>
                <w:szCs w:val="24"/>
              </w:rPr>
              <w:t>в том числе</w:t>
            </w:r>
          </w:p>
        </w:tc>
        <w:tc>
          <w:tcPr>
            <w:tcW w:w="709" w:type="dxa"/>
            <w:tcBorders>
              <w:left w:val="nil"/>
              <w:right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r w:rsidRPr="00833E2C">
              <w:rPr>
                <w:rFonts w:ascii="Times New Roman" w:hAnsi="Times New Roman" w:cs="Times New Roman"/>
                <w:b/>
                <w:sz w:val="20"/>
                <w:szCs w:val="24"/>
              </w:rPr>
              <w:t>чел.</w:t>
            </w:r>
          </w:p>
        </w:tc>
        <w:tc>
          <w:tcPr>
            <w:tcW w:w="709" w:type="dxa"/>
            <w:tcBorders>
              <w:left w:val="nil"/>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8" w:type="dxa"/>
            <w:tcBorders>
              <w:left w:val="nil"/>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8"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Borders>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09" w:type="dxa"/>
            <w:tcBorders>
              <w:left w:val="single" w:sz="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c>
          <w:tcPr>
            <w:tcW w:w="742" w:type="dxa"/>
            <w:tcBorders>
              <w:left w:val="single" w:sz="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r w:rsidRPr="00833E2C">
              <w:rPr>
                <w:rFonts w:ascii="Times New Roman" w:hAnsi="Times New Roman" w:cs="Times New Roman"/>
                <w:b/>
                <w:sz w:val="20"/>
                <w:szCs w:val="24"/>
              </w:rPr>
              <w:t>-</w:t>
            </w:r>
          </w:p>
        </w:tc>
      </w:tr>
      <w:tr w:rsidR="00833E2C" w:rsidRPr="00833E2C" w:rsidTr="00833E2C">
        <w:tblPrEx>
          <w:tblCellMar>
            <w:top w:w="0" w:type="dxa"/>
            <w:bottom w:w="0" w:type="dxa"/>
          </w:tblCellMar>
        </w:tblPrEx>
        <w:trPr>
          <w:trHeight w:val="236"/>
        </w:trPr>
        <w:tc>
          <w:tcPr>
            <w:tcW w:w="392" w:type="dxa"/>
            <w:tcBorders>
              <w:top w:val="single" w:sz="18" w:space="0" w:color="auto"/>
              <w:left w:val="single" w:sz="24" w:space="0" w:color="auto"/>
              <w:bottom w:val="single" w:sz="24" w:space="0" w:color="auto"/>
              <w:right w:val="single" w:sz="18" w:space="0" w:color="auto"/>
            </w:tcBorders>
          </w:tcPr>
          <w:p w:rsidR="00833E2C" w:rsidRPr="00833E2C" w:rsidRDefault="00833E2C" w:rsidP="00833E2C">
            <w:pPr>
              <w:spacing w:after="0" w:line="240" w:lineRule="auto"/>
              <w:ind w:right="-108"/>
              <w:jc w:val="center"/>
              <w:rPr>
                <w:rFonts w:ascii="Times New Roman" w:hAnsi="Times New Roman" w:cs="Times New Roman"/>
                <w:b/>
                <w:sz w:val="20"/>
                <w:szCs w:val="24"/>
              </w:rPr>
            </w:pPr>
          </w:p>
        </w:tc>
        <w:tc>
          <w:tcPr>
            <w:tcW w:w="7796" w:type="dxa"/>
            <w:tcBorders>
              <w:top w:val="single" w:sz="18" w:space="0" w:color="auto"/>
              <w:left w:val="nil"/>
              <w:bottom w:val="single" w:sz="24" w:space="0" w:color="auto"/>
              <w:right w:val="single" w:sz="18" w:space="0" w:color="auto"/>
            </w:tcBorders>
          </w:tcPr>
          <w:p w:rsidR="00833E2C" w:rsidRPr="00833E2C" w:rsidRDefault="00833E2C" w:rsidP="00833E2C">
            <w:pPr>
              <w:spacing w:after="0" w:line="240" w:lineRule="auto"/>
              <w:ind w:right="-108"/>
              <w:jc w:val="both"/>
              <w:rPr>
                <w:rFonts w:ascii="Times New Roman" w:hAnsi="Times New Roman" w:cs="Times New Roman"/>
                <w:b/>
                <w:sz w:val="20"/>
                <w:szCs w:val="24"/>
              </w:rPr>
            </w:pPr>
            <w:r w:rsidRPr="00833E2C">
              <w:rPr>
                <w:rFonts w:ascii="Times New Roman" w:hAnsi="Times New Roman" w:cs="Times New Roman"/>
                <w:b/>
                <w:sz w:val="20"/>
                <w:szCs w:val="24"/>
              </w:rPr>
              <w:t>Итого</w:t>
            </w:r>
          </w:p>
        </w:tc>
        <w:tc>
          <w:tcPr>
            <w:tcW w:w="709" w:type="dxa"/>
            <w:tcBorders>
              <w:top w:val="single" w:sz="18" w:space="0" w:color="auto"/>
              <w:left w:val="nil"/>
              <w:bottom w:val="single" w:sz="24" w:space="0" w:color="auto"/>
              <w:right w:val="single" w:sz="18" w:space="0" w:color="auto"/>
            </w:tcBorders>
          </w:tcPr>
          <w:p w:rsidR="00833E2C" w:rsidRPr="00833E2C" w:rsidRDefault="00833E2C" w:rsidP="00833E2C">
            <w:pPr>
              <w:spacing w:after="0" w:line="240" w:lineRule="auto"/>
              <w:jc w:val="both"/>
              <w:rPr>
                <w:rFonts w:ascii="Times New Roman" w:hAnsi="Times New Roman" w:cs="Times New Roman"/>
                <w:b/>
                <w:sz w:val="20"/>
                <w:szCs w:val="24"/>
              </w:rPr>
            </w:pPr>
          </w:p>
        </w:tc>
        <w:tc>
          <w:tcPr>
            <w:tcW w:w="709" w:type="dxa"/>
            <w:tcBorders>
              <w:top w:val="single" w:sz="18" w:space="0" w:color="auto"/>
              <w:left w:val="nil"/>
              <w:bottom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c>
          <w:tcPr>
            <w:tcW w:w="708" w:type="dxa"/>
            <w:tcBorders>
              <w:top w:val="single" w:sz="18" w:space="0" w:color="auto"/>
              <w:left w:val="nil"/>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c>
          <w:tcPr>
            <w:tcW w:w="709" w:type="dxa"/>
            <w:tcBorders>
              <w:top w:val="single" w:sz="18" w:space="0" w:color="auto"/>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c>
          <w:tcPr>
            <w:tcW w:w="709" w:type="dxa"/>
            <w:tcBorders>
              <w:top w:val="single" w:sz="18" w:space="0" w:color="auto"/>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c>
          <w:tcPr>
            <w:tcW w:w="709" w:type="dxa"/>
            <w:tcBorders>
              <w:top w:val="single" w:sz="18" w:space="0" w:color="auto"/>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c>
          <w:tcPr>
            <w:tcW w:w="708" w:type="dxa"/>
            <w:tcBorders>
              <w:top w:val="single" w:sz="18" w:space="0" w:color="auto"/>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c>
          <w:tcPr>
            <w:tcW w:w="709" w:type="dxa"/>
            <w:tcBorders>
              <w:top w:val="single" w:sz="18" w:space="0" w:color="auto"/>
              <w:bottom w:val="single" w:sz="2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c>
          <w:tcPr>
            <w:tcW w:w="709" w:type="dxa"/>
            <w:tcBorders>
              <w:top w:val="single" w:sz="18" w:space="0" w:color="auto"/>
              <w:bottom w:val="single" w:sz="2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c>
          <w:tcPr>
            <w:tcW w:w="709" w:type="dxa"/>
            <w:tcBorders>
              <w:top w:val="single" w:sz="18" w:space="0" w:color="auto"/>
              <w:left w:val="single" w:sz="4" w:space="0" w:color="auto"/>
              <w:bottom w:val="single" w:sz="24" w:space="0" w:color="auto"/>
              <w:right w:val="single" w:sz="4"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c>
          <w:tcPr>
            <w:tcW w:w="742" w:type="dxa"/>
            <w:tcBorders>
              <w:top w:val="single" w:sz="18" w:space="0" w:color="auto"/>
              <w:left w:val="single" w:sz="4" w:space="0" w:color="auto"/>
              <w:bottom w:val="single" w:sz="24" w:space="0" w:color="auto"/>
              <w:right w:val="single" w:sz="18" w:space="0" w:color="auto"/>
            </w:tcBorders>
          </w:tcPr>
          <w:p w:rsidR="00833E2C" w:rsidRPr="00833E2C" w:rsidRDefault="00833E2C" w:rsidP="00833E2C">
            <w:pPr>
              <w:spacing w:after="0" w:line="240" w:lineRule="auto"/>
              <w:jc w:val="center"/>
              <w:rPr>
                <w:rFonts w:ascii="Times New Roman" w:hAnsi="Times New Roman" w:cs="Times New Roman"/>
                <w:b/>
                <w:sz w:val="20"/>
                <w:szCs w:val="24"/>
              </w:rPr>
            </w:pPr>
          </w:p>
        </w:tc>
      </w:tr>
    </w:tbl>
    <w:p w:rsidR="00833E2C" w:rsidRPr="00833E2C" w:rsidRDefault="00833E2C" w:rsidP="00833E2C">
      <w:pPr>
        <w:spacing w:after="0" w:line="240" w:lineRule="auto"/>
        <w:ind w:firstLine="840"/>
        <w:jc w:val="center"/>
        <w:rPr>
          <w:rFonts w:ascii="Times New Roman" w:hAnsi="Times New Roman" w:cs="Times New Roman"/>
          <w:b/>
          <w:sz w:val="28"/>
          <w:szCs w:val="24"/>
        </w:rPr>
      </w:pPr>
    </w:p>
    <w:p w:rsidR="00833E2C" w:rsidRPr="00833E2C" w:rsidRDefault="00833E2C" w:rsidP="00833E2C">
      <w:pPr>
        <w:spacing w:after="0" w:line="240" w:lineRule="auto"/>
        <w:ind w:firstLine="840"/>
        <w:jc w:val="center"/>
        <w:rPr>
          <w:rFonts w:ascii="Times New Roman" w:hAnsi="Times New Roman" w:cs="Times New Roman"/>
          <w:b/>
          <w:sz w:val="28"/>
          <w:szCs w:val="24"/>
        </w:rPr>
      </w:pPr>
    </w:p>
    <w:p w:rsidR="00833E2C" w:rsidRPr="00833E2C" w:rsidRDefault="00833E2C" w:rsidP="00833E2C">
      <w:pPr>
        <w:spacing w:after="0" w:line="240" w:lineRule="auto"/>
        <w:ind w:firstLine="840"/>
        <w:jc w:val="center"/>
        <w:rPr>
          <w:rFonts w:ascii="Times New Roman" w:hAnsi="Times New Roman" w:cs="Times New Roman"/>
          <w:b/>
          <w:sz w:val="28"/>
          <w:szCs w:val="24"/>
        </w:rPr>
      </w:pPr>
    </w:p>
    <w:p w:rsidR="00833E2C" w:rsidRPr="00833E2C" w:rsidRDefault="00833E2C" w:rsidP="00833E2C">
      <w:pPr>
        <w:spacing w:after="0" w:line="240" w:lineRule="auto"/>
        <w:ind w:firstLine="840"/>
        <w:jc w:val="center"/>
        <w:rPr>
          <w:rFonts w:ascii="Times New Roman" w:hAnsi="Times New Roman" w:cs="Times New Roman"/>
          <w:b/>
          <w:sz w:val="28"/>
          <w:szCs w:val="24"/>
        </w:rPr>
        <w:sectPr w:rsidR="00833E2C" w:rsidRPr="00833E2C" w:rsidSect="00833E2C">
          <w:pgSz w:w="16838" w:h="11906" w:orient="landscape"/>
          <w:pgMar w:top="851" w:right="1077" w:bottom="1701" w:left="1134" w:header="709" w:footer="709" w:gutter="0"/>
          <w:cols w:space="708"/>
          <w:titlePg/>
          <w:docGrid w:linePitch="360"/>
        </w:sectPr>
      </w:pPr>
    </w:p>
    <w:p w:rsidR="00833E2C" w:rsidRPr="00833E2C" w:rsidRDefault="00833E2C" w:rsidP="00833E2C">
      <w:pPr>
        <w:spacing w:after="0" w:line="240" w:lineRule="auto"/>
        <w:ind w:firstLine="840"/>
        <w:rPr>
          <w:rFonts w:ascii="Times New Roman" w:hAnsi="Times New Roman" w:cs="Times New Roman"/>
          <w:b/>
          <w:sz w:val="32"/>
          <w:szCs w:val="24"/>
        </w:rPr>
      </w:pPr>
      <w:r w:rsidRPr="00833E2C">
        <w:rPr>
          <w:rFonts w:ascii="Times New Roman" w:hAnsi="Times New Roman" w:cs="Times New Roman"/>
          <w:b/>
          <w:sz w:val="32"/>
          <w:szCs w:val="24"/>
        </w:rPr>
        <w:lastRenderedPageBreak/>
        <w:t xml:space="preserve">Оценка </w:t>
      </w:r>
      <w:proofErr w:type="gramStart"/>
      <w:r w:rsidRPr="00833E2C">
        <w:rPr>
          <w:rFonts w:ascii="Times New Roman" w:hAnsi="Times New Roman" w:cs="Times New Roman"/>
          <w:b/>
          <w:sz w:val="32"/>
          <w:szCs w:val="24"/>
        </w:rPr>
        <w:t>социально-экономической</w:t>
      </w:r>
      <w:proofErr w:type="gramEnd"/>
      <w:r w:rsidRPr="00833E2C">
        <w:rPr>
          <w:rFonts w:ascii="Times New Roman" w:hAnsi="Times New Roman" w:cs="Times New Roman"/>
          <w:b/>
          <w:sz w:val="32"/>
          <w:szCs w:val="24"/>
        </w:rPr>
        <w:t xml:space="preserve"> и экологической  </w:t>
      </w:r>
    </w:p>
    <w:p w:rsidR="00833E2C" w:rsidRPr="00833E2C" w:rsidRDefault="00833E2C" w:rsidP="00833E2C">
      <w:pPr>
        <w:spacing w:after="0" w:line="240" w:lineRule="auto"/>
        <w:ind w:firstLine="840"/>
        <w:rPr>
          <w:rFonts w:ascii="Times New Roman" w:hAnsi="Times New Roman" w:cs="Times New Roman"/>
          <w:sz w:val="28"/>
          <w:szCs w:val="28"/>
        </w:rPr>
      </w:pPr>
      <w:r w:rsidRPr="00833E2C">
        <w:rPr>
          <w:rFonts w:ascii="Times New Roman" w:hAnsi="Times New Roman" w:cs="Times New Roman"/>
          <w:b/>
          <w:sz w:val="32"/>
          <w:szCs w:val="24"/>
        </w:rPr>
        <w:t xml:space="preserve">        эффективности реализации Программы</w:t>
      </w:r>
    </w:p>
    <w:p w:rsidR="00833E2C" w:rsidRPr="00833E2C" w:rsidRDefault="00833E2C" w:rsidP="00833E2C">
      <w:pPr>
        <w:spacing w:after="0" w:line="240" w:lineRule="auto"/>
        <w:rPr>
          <w:rFonts w:ascii="Times New Roman" w:hAnsi="Times New Roman" w:cs="Times New Roman"/>
          <w:sz w:val="28"/>
          <w:szCs w:val="24"/>
        </w:rPr>
      </w:pPr>
    </w:p>
    <w:p w:rsidR="00833E2C" w:rsidRPr="00833E2C" w:rsidRDefault="00833E2C" w:rsidP="00833E2C">
      <w:pPr>
        <w:spacing w:after="0" w:line="240" w:lineRule="auto"/>
        <w:ind w:firstLine="840"/>
        <w:jc w:val="both"/>
        <w:rPr>
          <w:rFonts w:ascii="Times New Roman" w:hAnsi="Times New Roman" w:cs="Times New Roman"/>
          <w:sz w:val="28"/>
          <w:szCs w:val="24"/>
        </w:rPr>
      </w:pPr>
      <w:proofErr w:type="gramStart"/>
      <w:r w:rsidRPr="00833E2C">
        <w:rPr>
          <w:rFonts w:ascii="Times New Roman" w:hAnsi="Times New Roman" w:cs="Times New Roman"/>
          <w:sz w:val="28"/>
          <w:szCs w:val="24"/>
        </w:rPr>
        <w:t xml:space="preserve">Использование комплексного подхода к повышению уровня комфортности проживания в сельских поселения будет способствовать созданию благоприятных условий для повышения инвестиционной активности в агропромышленном секторе экономики района, созданию новых рабочих мест, расширению налогооблагаемой базы местного бюджета. </w:t>
      </w:r>
      <w:proofErr w:type="gramEnd"/>
    </w:p>
    <w:p w:rsidR="00833E2C" w:rsidRPr="00833E2C" w:rsidRDefault="00833E2C" w:rsidP="00833E2C">
      <w:pPr>
        <w:spacing w:after="0" w:line="240" w:lineRule="auto"/>
        <w:ind w:firstLine="840"/>
        <w:jc w:val="both"/>
        <w:rPr>
          <w:rFonts w:ascii="Times New Roman" w:hAnsi="Times New Roman" w:cs="Times New Roman"/>
          <w:sz w:val="28"/>
          <w:szCs w:val="24"/>
        </w:rPr>
      </w:pPr>
      <w:r w:rsidRPr="00833E2C">
        <w:rPr>
          <w:rFonts w:ascii="Times New Roman" w:hAnsi="Times New Roman" w:cs="Times New Roman"/>
          <w:sz w:val="28"/>
          <w:szCs w:val="24"/>
        </w:rPr>
        <w:t xml:space="preserve">Программа носит социально ориентированный характер. Приоритетными направлениями ее реализации являются комплексное обустройство сельских поселений и содействие улучшению жилищных условий сельского населения района. </w:t>
      </w:r>
    </w:p>
    <w:p w:rsidR="00833E2C" w:rsidRPr="00833E2C" w:rsidRDefault="00833E2C" w:rsidP="00833E2C">
      <w:pPr>
        <w:spacing w:after="0" w:line="240" w:lineRule="auto"/>
        <w:ind w:firstLine="840"/>
        <w:jc w:val="both"/>
        <w:rPr>
          <w:rFonts w:ascii="Times New Roman" w:hAnsi="Times New Roman" w:cs="Times New Roman"/>
          <w:sz w:val="28"/>
          <w:szCs w:val="24"/>
        </w:rPr>
      </w:pPr>
    </w:p>
    <w:p w:rsidR="00833E2C" w:rsidRPr="00833E2C" w:rsidRDefault="00833E2C" w:rsidP="00833E2C">
      <w:pPr>
        <w:autoSpaceDE w:val="0"/>
        <w:autoSpaceDN w:val="0"/>
        <w:adjustRightInd w:val="0"/>
        <w:spacing w:after="0" w:line="240" w:lineRule="auto"/>
        <w:ind w:firstLine="540"/>
        <w:jc w:val="both"/>
        <w:rPr>
          <w:rFonts w:ascii="Times New Roman" w:hAnsi="Times New Roman" w:cs="Times New Roman"/>
          <w:sz w:val="28"/>
          <w:szCs w:val="24"/>
        </w:rPr>
      </w:pPr>
      <w:r w:rsidRPr="00833E2C">
        <w:rPr>
          <w:rFonts w:ascii="Times New Roman" w:hAnsi="Times New Roman" w:cs="Times New Roman"/>
          <w:sz w:val="28"/>
          <w:szCs w:val="24"/>
        </w:rPr>
        <w:t>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w:t>
      </w:r>
    </w:p>
    <w:p w:rsidR="00833E2C" w:rsidRPr="00833E2C" w:rsidRDefault="00833E2C" w:rsidP="00833E2C">
      <w:pPr>
        <w:autoSpaceDE w:val="0"/>
        <w:autoSpaceDN w:val="0"/>
        <w:adjustRightInd w:val="0"/>
        <w:spacing w:after="0" w:line="240" w:lineRule="auto"/>
        <w:ind w:firstLine="540"/>
        <w:jc w:val="both"/>
        <w:rPr>
          <w:rFonts w:ascii="Times New Roman" w:hAnsi="Times New Roman" w:cs="Times New Roman"/>
          <w:sz w:val="28"/>
          <w:szCs w:val="24"/>
        </w:rPr>
      </w:pPr>
    </w:p>
    <w:p w:rsidR="00833E2C" w:rsidRPr="00833E2C" w:rsidRDefault="00833E2C" w:rsidP="00833E2C">
      <w:pPr>
        <w:spacing w:after="0" w:line="240" w:lineRule="auto"/>
        <w:rPr>
          <w:rFonts w:ascii="Times New Roman" w:hAnsi="Times New Roman" w:cs="Times New Roman"/>
          <w:sz w:val="28"/>
          <w:szCs w:val="28"/>
        </w:rPr>
      </w:pPr>
    </w:p>
    <w:p w:rsidR="00833E2C" w:rsidRPr="00833E2C" w:rsidRDefault="00833E2C" w:rsidP="00833E2C">
      <w:pPr>
        <w:widowControl w:val="0"/>
        <w:autoSpaceDE w:val="0"/>
        <w:autoSpaceDN w:val="0"/>
        <w:adjustRightInd w:val="0"/>
        <w:spacing w:after="0" w:line="240" w:lineRule="auto"/>
        <w:ind w:left="-142" w:firstLine="426"/>
        <w:jc w:val="both"/>
        <w:rPr>
          <w:rFonts w:ascii="Times New Roman" w:hAnsi="Times New Roman" w:cs="Times New Roman"/>
          <w:sz w:val="28"/>
          <w:szCs w:val="28"/>
        </w:rPr>
      </w:pPr>
    </w:p>
    <w:p w:rsidR="00264901" w:rsidRDefault="00264901" w:rsidP="00833E2C">
      <w:pPr>
        <w:spacing w:after="0" w:line="240" w:lineRule="auto"/>
        <w:jc w:val="center"/>
        <w:rPr>
          <w:rFonts w:ascii="Times New Roman" w:hAnsi="Times New Roman" w:cs="Times New Roman"/>
          <w:b/>
          <w:bCs/>
          <w:sz w:val="28"/>
          <w:szCs w:val="28"/>
          <w:u w:val="single"/>
        </w:rPr>
      </w:pPr>
    </w:p>
    <w:tbl>
      <w:tblPr>
        <w:tblW w:w="14320" w:type="dxa"/>
        <w:tblInd w:w="93" w:type="dxa"/>
        <w:tblLayout w:type="fixed"/>
        <w:tblLook w:val="04A0" w:firstRow="1" w:lastRow="0" w:firstColumn="1" w:lastColumn="0" w:noHBand="0" w:noVBand="1"/>
      </w:tblPr>
      <w:tblGrid>
        <w:gridCol w:w="7060"/>
        <w:gridCol w:w="420"/>
        <w:gridCol w:w="400"/>
        <w:gridCol w:w="460"/>
        <w:gridCol w:w="780"/>
        <w:gridCol w:w="400"/>
        <w:gridCol w:w="420"/>
        <w:gridCol w:w="520"/>
        <w:gridCol w:w="1360"/>
        <w:gridCol w:w="1260"/>
        <w:gridCol w:w="1240"/>
      </w:tblGrid>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833E2C" w:rsidP="00833E2C">
            <w:pPr>
              <w:spacing w:after="0" w:line="240" w:lineRule="auto"/>
              <w:rPr>
                <w:rFonts w:ascii="Arial" w:hAnsi="Arial" w:cs="Arial"/>
                <w:b/>
                <w:bCs/>
                <w:color w:val="000000"/>
                <w:sz w:val="20"/>
                <w:szCs w:val="20"/>
              </w:rPr>
            </w:pPr>
            <w:r>
              <w:rPr>
                <w:rFonts w:ascii="Arial" w:hAnsi="Arial" w:cs="Arial"/>
                <w:b/>
                <w:bCs/>
                <w:color w:val="000000"/>
                <w:sz w:val="20"/>
                <w:szCs w:val="20"/>
              </w:rPr>
              <w:t>Информационный бюллетень № 9</w:t>
            </w:r>
            <w:r w:rsidR="00852489">
              <w:rPr>
                <w:rFonts w:ascii="Arial" w:hAnsi="Arial" w:cs="Arial"/>
                <w:b/>
                <w:bCs/>
                <w:color w:val="000000"/>
                <w:sz w:val="20"/>
                <w:szCs w:val="20"/>
              </w:rPr>
              <w:t xml:space="preserve"> </w:t>
            </w:r>
            <w:r w:rsidR="00E63AB0">
              <w:rPr>
                <w:rFonts w:ascii="Arial" w:hAnsi="Arial" w:cs="Arial"/>
                <w:b/>
                <w:bCs/>
                <w:color w:val="000000"/>
                <w:sz w:val="20"/>
                <w:szCs w:val="20"/>
              </w:rPr>
              <w:t xml:space="preserve">Пурдошанского </w:t>
            </w:r>
            <w:proofErr w:type="spellStart"/>
            <w:r w:rsidR="00852489">
              <w:rPr>
                <w:rFonts w:ascii="Arial" w:hAnsi="Arial" w:cs="Arial"/>
                <w:b/>
                <w:bCs/>
                <w:color w:val="000000"/>
                <w:sz w:val="20"/>
                <w:szCs w:val="20"/>
              </w:rPr>
              <w:t>сельского</w:t>
            </w:r>
            <w:r w:rsidR="00627101" w:rsidRPr="00627101">
              <w:rPr>
                <w:rFonts w:ascii="Arial" w:hAnsi="Arial" w:cs="Arial"/>
                <w:b/>
                <w:bCs/>
                <w:color w:val="000000"/>
                <w:sz w:val="20"/>
                <w:szCs w:val="20"/>
              </w:rPr>
              <w:t>поселения</w:t>
            </w:r>
            <w:proofErr w:type="spellEnd"/>
            <w:r w:rsidR="00627101" w:rsidRPr="00627101">
              <w:rPr>
                <w:rFonts w:ascii="Arial" w:hAnsi="Arial" w:cs="Arial"/>
                <w:b/>
                <w:bCs/>
                <w:color w:val="000000"/>
                <w:sz w:val="20"/>
                <w:szCs w:val="20"/>
              </w:rPr>
              <w:t xml:space="preserve"> Темниковского муниципального района Республики Мордовия</w:t>
            </w:r>
          </w:p>
          <w:p w:rsidR="00627101" w:rsidRPr="00627101" w:rsidRDefault="00627101" w:rsidP="00833E2C">
            <w:pPr>
              <w:spacing w:after="0" w:line="240" w:lineRule="auto"/>
              <w:rPr>
                <w:rFonts w:ascii="Arial" w:hAnsi="Arial" w:cs="Arial"/>
                <w:b/>
                <w:bCs/>
                <w:color w:val="000000"/>
                <w:sz w:val="20"/>
                <w:szCs w:val="20"/>
              </w:rPr>
            </w:pPr>
            <w:r w:rsidRPr="00627101">
              <w:rPr>
                <w:rFonts w:ascii="Arial" w:hAnsi="Arial" w:cs="Arial"/>
                <w:b/>
                <w:bCs/>
                <w:color w:val="000000"/>
                <w:sz w:val="20"/>
                <w:szCs w:val="20"/>
              </w:rPr>
              <w:t>Тираж: 10 экз.</w:t>
            </w: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r w:rsidR="00627101" w:rsidRPr="00627101" w:rsidTr="00CA48DC">
        <w:trPr>
          <w:trHeight w:val="255"/>
        </w:trPr>
        <w:tc>
          <w:tcPr>
            <w:tcW w:w="70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78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0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4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52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3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6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c>
          <w:tcPr>
            <w:tcW w:w="1240" w:type="dxa"/>
            <w:tcBorders>
              <w:top w:val="nil"/>
              <w:left w:val="nil"/>
              <w:bottom w:val="nil"/>
              <w:right w:val="nil"/>
            </w:tcBorders>
            <w:shd w:val="clear" w:color="auto" w:fill="auto"/>
            <w:noWrap/>
            <w:vAlign w:val="bottom"/>
            <w:hideMark/>
          </w:tcPr>
          <w:p w:rsidR="00627101" w:rsidRPr="00627101" w:rsidRDefault="00627101" w:rsidP="00833E2C">
            <w:pPr>
              <w:spacing w:after="0" w:line="240" w:lineRule="auto"/>
              <w:rPr>
                <w:rFonts w:ascii="Arial" w:hAnsi="Arial" w:cs="Arial"/>
                <w:b/>
                <w:bCs/>
                <w:color w:val="000000"/>
                <w:sz w:val="20"/>
                <w:szCs w:val="20"/>
              </w:rPr>
            </w:pPr>
          </w:p>
        </w:tc>
      </w:tr>
    </w:tbl>
    <w:p w:rsidR="00BB56CB" w:rsidRDefault="00BB56CB" w:rsidP="00833E2C">
      <w:pPr>
        <w:spacing w:after="0" w:line="240" w:lineRule="auto"/>
        <w:jc w:val="both"/>
        <w:rPr>
          <w:rFonts w:ascii="Times New Roman" w:hAnsi="Times New Roman" w:cs="Arial"/>
          <w:sz w:val="28"/>
          <w:szCs w:val="20"/>
        </w:rPr>
        <w:sectPr w:rsidR="00BB56CB" w:rsidSect="00852489">
          <w:headerReference w:type="default" r:id="rId41"/>
          <w:pgSz w:w="11906" w:h="16838"/>
          <w:pgMar w:top="1134" w:right="567" w:bottom="1134" w:left="1134" w:header="709" w:footer="709" w:gutter="0"/>
          <w:cols w:space="708"/>
          <w:titlePg/>
          <w:docGrid w:linePitch="360"/>
        </w:sectPr>
      </w:pPr>
      <w:bookmarkStart w:id="12" w:name="_GoBack"/>
      <w:bookmarkEnd w:id="12"/>
    </w:p>
    <w:p w:rsidR="001D1FA9" w:rsidRPr="00077FAE" w:rsidRDefault="001D1FA9" w:rsidP="00833E2C">
      <w:pPr>
        <w:widowControl w:val="0"/>
        <w:autoSpaceDE w:val="0"/>
        <w:autoSpaceDN w:val="0"/>
        <w:adjustRightInd w:val="0"/>
        <w:spacing w:after="0" w:line="240" w:lineRule="auto"/>
        <w:jc w:val="both"/>
        <w:rPr>
          <w:rFonts w:ascii="Times New Roman" w:hAnsi="Times New Roman" w:cs="Times New Roman"/>
          <w:sz w:val="28"/>
          <w:szCs w:val="28"/>
        </w:rPr>
      </w:pPr>
    </w:p>
    <w:sectPr w:rsidR="001D1FA9" w:rsidRPr="00077FAE" w:rsidSect="00FD053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8BD" w:rsidRDefault="00C878BD">
      <w:pPr>
        <w:spacing w:after="0" w:line="240" w:lineRule="auto"/>
        <w:rPr>
          <w:rFonts w:cs="Times New Roman"/>
        </w:rPr>
      </w:pPr>
      <w:r>
        <w:rPr>
          <w:rFonts w:cs="Times New Roman"/>
        </w:rPr>
        <w:separator/>
      </w:r>
    </w:p>
  </w:endnote>
  <w:endnote w:type="continuationSeparator" w:id="0">
    <w:p w:rsidR="00C878BD" w:rsidRDefault="00C878BD">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rsidP="00833E2C">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833E2C" w:rsidRDefault="00833E2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rsidP="00833E2C">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0823F8">
      <w:rPr>
        <w:rStyle w:val="a9"/>
        <w:noProof/>
      </w:rPr>
      <w:t>21</w:t>
    </w:r>
    <w:r>
      <w:rPr>
        <w:rStyle w:val="a9"/>
      </w:rPr>
      <w:fldChar w:fldCharType="end"/>
    </w:r>
  </w:p>
  <w:p w:rsidR="00833E2C" w:rsidRDefault="00833E2C">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rsidP="00833E2C">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833E2C" w:rsidRDefault="00833E2C">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rsidP="00833E2C">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0823F8">
      <w:rPr>
        <w:rStyle w:val="a9"/>
        <w:noProof/>
      </w:rPr>
      <w:t>36</w:t>
    </w:r>
    <w:r>
      <w:rPr>
        <w:rStyle w:val="a9"/>
      </w:rPr>
      <w:fldChar w:fldCharType="end"/>
    </w:r>
  </w:p>
  <w:p w:rsidR="00833E2C" w:rsidRDefault="00833E2C">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rsidP="00833E2C">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833E2C" w:rsidRDefault="00833E2C">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rsidP="00833E2C">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0823F8">
      <w:rPr>
        <w:rStyle w:val="a9"/>
        <w:noProof/>
      </w:rPr>
      <w:t>56</w:t>
    </w:r>
    <w:r>
      <w:rPr>
        <w:rStyle w:val="a9"/>
      </w:rPr>
      <w:fldChar w:fldCharType="end"/>
    </w:r>
  </w:p>
  <w:p w:rsidR="00833E2C" w:rsidRDefault="00833E2C">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5"/>
      <w:jc w:val="right"/>
    </w:pPr>
    <w:r>
      <w:fldChar w:fldCharType="begin"/>
    </w:r>
    <w:r>
      <w:instrText xml:space="preserve"> PAGE   \* MERGEFORMAT </w:instrText>
    </w:r>
    <w:r>
      <w:fldChar w:fldCharType="separate"/>
    </w:r>
    <w:r w:rsidR="000823F8">
      <w:rPr>
        <w:noProof/>
      </w:rPr>
      <w:t>64</w:t>
    </w:r>
    <w:r>
      <w:fldChar w:fldCharType="end"/>
    </w:r>
  </w:p>
  <w:p w:rsidR="00833E2C" w:rsidRDefault="00833E2C">
    <w:pPr>
      <w:pStyle w:val="a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5"/>
      <w:jc w:val="right"/>
    </w:pPr>
    <w:r>
      <w:fldChar w:fldCharType="begin"/>
    </w:r>
    <w:r>
      <w:instrText xml:space="preserve"> PAGE   \* MERGEFORMAT </w:instrText>
    </w:r>
    <w:r>
      <w:fldChar w:fldCharType="separate"/>
    </w:r>
    <w:r w:rsidR="000823F8">
      <w:rPr>
        <w:noProof/>
      </w:rPr>
      <w:t>66</w:t>
    </w:r>
    <w:r>
      <w:fldChar w:fldCharType="end"/>
    </w:r>
  </w:p>
  <w:p w:rsidR="00833E2C" w:rsidRDefault="00833E2C">
    <w:pPr>
      <w:pStyle w:val="a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5"/>
      <w:jc w:val="right"/>
    </w:pPr>
    <w:r>
      <w:fldChar w:fldCharType="begin"/>
    </w:r>
    <w:r>
      <w:instrText xml:space="preserve"> PAGE   \* MERGEFORMAT </w:instrText>
    </w:r>
    <w:r>
      <w:fldChar w:fldCharType="separate"/>
    </w:r>
    <w:r w:rsidR="000823F8">
      <w:rPr>
        <w:noProof/>
      </w:rPr>
      <w:t>68</w:t>
    </w:r>
    <w:r>
      <w:fldChar w:fldCharType="end"/>
    </w:r>
  </w:p>
  <w:p w:rsidR="00833E2C" w:rsidRDefault="00833E2C">
    <w:pPr>
      <w:pStyle w:val="a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5"/>
      <w:jc w:val="right"/>
    </w:pPr>
    <w:r>
      <w:fldChar w:fldCharType="begin"/>
    </w:r>
    <w:r>
      <w:instrText xml:space="preserve"> PAGE   \* MERGEFORMAT </w:instrText>
    </w:r>
    <w:r>
      <w:fldChar w:fldCharType="separate"/>
    </w:r>
    <w:r w:rsidR="000823F8">
      <w:rPr>
        <w:noProof/>
      </w:rPr>
      <w:t>67</w:t>
    </w:r>
    <w:r>
      <w:fldChar w:fldCharType="end"/>
    </w:r>
  </w:p>
  <w:p w:rsidR="00833E2C" w:rsidRDefault="00833E2C">
    <w:pPr>
      <w:pStyle w:val="a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5"/>
      <w:jc w:val="right"/>
    </w:pPr>
    <w:r>
      <w:fldChar w:fldCharType="begin"/>
    </w:r>
    <w:r>
      <w:instrText xml:space="preserve"> PAGE   \* MERGEFORMAT </w:instrText>
    </w:r>
    <w:r>
      <w:fldChar w:fldCharType="separate"/>
    </w:r>
    <w:r>
      <w:rPr>
        <w:noProof/>
      </w:rPr>
      <w:t>12</w:t>
    </w:r>
    <w:r>
      <w:fldChar w:fldCharType="end"/>
    </w:r>
  </w:p>
  <w:p w:rsidR="00833E2C" w:rsidRDefault="00833E2C">
    <w:pPr>
      <w:pStyle w:val="a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5"/>
      <w:jc w:val="right"/>
    </w:pPr>
    <w:r>
      <w:fldChar w:fldCharType="begin"/>
    </w:r>
    <w:r>
      <w:instrText xml:space="preserve"> PAGE   \* MERGEFORMAT </w:instrText>
    </w:r>
    <w:r>
      <w:fldChar w:fldCharType="separate"/>
    </w:r>
    <w:r w:rsidR="000823F8">
      <w:rPr>
        <w:noProof/>
      </w:rPr>
      <w:t>76</w:t>
    </w:r>
    <w:r>
      <w:fldChar w:fldCharType="end"/>
    </w:r>
  </w:p>
  <w:p w:rsidR="00833E2C" w:rsidRDefault="00833E2C">
    <w:pPr>
      <w:pStyle w:val="a5"/>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5"/>
      <w:jc w:val="right"/>
    </w:pPr>
    <w:r>
      <w:fldChar w:fldCharType="begin"/>
    </w:r>
    <w:r>
      <w:instrText xml:space="preserve"> PAGE   \* MERGEFORMAT </w:instrText>
    </w:r>
    <w:r>
      <w:fldChar w:fldCharType="separate"/>
    </w:r>
    <w:r>
      <w:rPr>
        <w:noProof/>
      </w:rPr>
      <w:t>15</w:t>
    </w:r>
    <w:r>
      <w:fldChar w:fldCharType="end"/>
    </w:r>
  </w:p>
  <w:p w:rsidR="00833E2C" w:rsidRDefault="00833E2C">
    <w:pPr>
      <w:pStyle w:val="a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10</w:t>
    </w:r>
    <w:r>
      <w:rPr>
        <w:rStyle w:val="a9"/>
      </w:rPr>
      <w:fldChar w:fldCharType="end"/>
    </w:r>
  </w:p>
  <w:p w:rsidR="00833E2C" w:rsidRDefault="00833E2C">
    <w:pPr>
      <w:pStyle w:val="a5"/>
      <w:ind w:right="36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8BD" w:rsidRDefault="00C878BD">
      <w:pPr>
        <w:spacing w:after="0" w:line="240" w:lineRule="auto"/>
        <w:rPr>
          <w:rFonts w:cs="Times New Roman"/>
        </w:rPr>
      </w:pPr>
      <w:r>
        <w:rPr>
          <w:rFonts w:cs="Times New Roman"/>
        </w:rPr>
        <w:separator/>
      </w:r>
    </w:p>
  </w:footnote>
  <w:footnote w:type="continuationSeparator" w:id="0">
    <w:p w:rsidR="00C878BD" w:rsidRDefault="00C878BD">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rsidP="00833E2C">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833E2C" w:rsidRDefault="00833E2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rsidP="00833E2C">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833E2C" w:rsidRDefault="00833E2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rsidP="00833E2C">
    <w:pPr>
      <w:pStyle w:val="a3"/>
      <w:framePr w:wrap="around" w:vAnchor="text" w:hAnchor="margin" w:xAlign="center" w:y="1"/>
      <w:rPr>
        <w:rStyle w:val="a9"/>
      </w:rPr>
    </w:pPr>
  </w:p>
  <w:p w:rsidR="00833E2C" w:rsidRDefault="00833E2C">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833E2C" w:rsidRDefault="00833E2C">
    <w:pPr>
      <w:pStyle w:val="a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3"/>
      <w:framePr w:wrap="around" w:vAnchor="text" w:hAnchor="margin" w:xAlign="center" w:y="1"/>
      <w:rPr>
        <w:rStyle w:val="a9"/>
      </w:rPr>
    </w:pPr>
  </w:p>
  <w:p w:rsidR="00833E2C" w:rsidRDefault="00833E2C">
    <w:pPr>
      <w:pStyle w:val="a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37</w:t>
    </w:r>
    <w:r>
      <w:rPr>
        <w:rStyle w:val="a9"/>
      </w:rPr>
      <w:fldChar w:fldCharType="end"/>
    </w:r>
  </w:p>
  <w:p w:rsidR="00833E2C" w:rsidRDefault="00833E2C">
    <w:pPr>
      <w:pStyle w:val="a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0823F8">
      <w:rPr>
        <w:rStyle w:val="a9"/>
        <w:noProof/>
      </w:rPr>
      <w:t>74</w:t>
    </w:r>
    <w:r>
      <w:rPr>
        <w:rStyle w:val="a9"/>
      </w:rPr>
      <w:fldChar w:fldCharType="end"/>
    </w:r>
  </w:p>
  <w:p w:rsidR="00833E2C" w:rsidRDefault="00833E2C">
    <w:pPr>
      <w:pStyle w:val="a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2C" w:rsidRDefault="00833E2C">
    <w:pPr>
      <w:pStyle w:val="a3"/>
      <w:jc w:val="center"/>
      <w:rPr>
        <w:rFonts w:cs="Times New Roman"/>
      </w:rPr>
    </w:pPr>
    <w:r>
      <w:fldChar w:fldCharType="begin"/>
    </w:r>
    <w:r>
      <w:instrText xml:space="preserve"> PAGE   \* MERGEFORMAT </w:instrText>
    </w:r>
    <w:r>
      <w:fldChar w:fldCharType="separate"/>
    </w:r>
    <w:r>
      <w:rPr>
        <w:noProof/>
      </w:rPr>
      <w:t>64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3">
    <w:nsid w:val="08067C9F"/>
    <w:multiLevelType w:val="hybridMultilevel"/>
    <w:tmpl w:val="456A5D8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1CD715F1"/>
    <w:multiLevelType w:val="singleLevel"/>
    <w:tmpl w:val="EBB07A40"/>
    <w:lvl w:ilvl="0">
      <w:numFmt w:val="bullet"/>
      <w:lvlText w:val="-"/>
      <w:lvlJc w:val="left"/>
      <w:pPr>
        <w:tabs>
          <w:tab w:val="num" w:pos="360"/>
        </w:tabs>
        <w:ind w:left="360" w:hanging="360"/>
      </w:pPr>
      <w:rPr>
        <w:rFonts w:hint="default"/>
      </w:rPr>
    </w:lvl>
  </w:abstractNum>
  <w:abstractNum w:abstractNumId="15">
    <w:nsid w:val="2B825224"/>
    <w:multiLevelType w:val="hybridMultilevel"/>
    <w:tmpl w:val="FCB668C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17">
    <w:nsid w:val="33866345"/>
    <w:multiLevelType w:val="hybridMultilevel"/>
    <w:tmpl w:val="43FC8E0A"/>
    <w:lvl w:ilvl="0" w:tplc="0419000F">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8">
    <w:nsid w:val="50121306"/>
    <w:multiLevelType w:val="hybridMultilevel"/>
    <w:tmpl w:val="EDF43E5E"/>
    <w:lvl w:ilvl="0" w:tplc="22B27B12">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19">
    <w:nsid w:val="56566840"/>
    <w:multiLevelType w:val="hybridMultilevel"/>
    <w:tmpl w:val="96A60D8E"/>
    <w:lvl w:ilvl="0" w:tplc="BDB43940">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CD50F21"/>
    <w:multiLevelType w:val="hybridMultilevel"/>
    <w:tmpl w:val="D722CBD6"/>
    <w:lvl w:ilvl="0" w:tplc="DA2A31B2">
      <w:start w:val="1"/>
      <w:numFmt w:val="decimal"/>
      <w:lvlText w:val="%1."/>
      <w:lvlJc w:val="left"/>
      <w:pPr>
        <w:tabs>
          <w:tab w:val="num" w:pos="884"/>
        </w:tabs>
        <w:ind w:left="884" w:hanging="375"/>
      </w:pPr>
      <w:rPr>
        <w:rFonts w:cs="Times New Roman" w:hint="default"/>
      </w:rPr>
    </w:lvl>
    <w:lvl w:ilvl="1" w:tplc="04190019">
      <w:start w:val="1"/>
      <w:numFmt w:val="lowerLetter"/>
      <w:lvlText w:val="%2."/>
      <w:lvlJc w:val="left"/>
      <w:pPr>
        <w:tabs>
          <w:tab w:val="num" w:pos="1589"/>
        </w:tabs>
        <w:ind w:left="1589" w:hanging="360"/>
      </w:pPr>
      <w:rPr>
        <w:rFonts w:cs="Times New Roman"/>
      </w:rPr>
    </w:lvl>
    <w:lvl w:ilvl="2" w:tplc="0419001B">
      <w:start w:val="1"/>
      <w:numFmt w:val="lowerRoman"/>
      <w:lvlText w:val="%3."/>
      <w:lvlJc w:val="right"/>
      <w:pPr>
        <w:tabs>
          <w:tab w:val="num" w:pos="2309"/>
        </w:tabs>
        <w:ind w:left="2309" w:hanging="180"/>
      </w:pPr>
      <w:rPr>
        <w:rFonts w:cs="Times New Roman"/>
      </w:rPr>
    </w:lvl>
    <w:lvl w:ilvl="3" w:tplc="0419000F">
      <w:start w:val="1"/>
      <w:numFmt w:val="decimal"/>
      <w:lvlText w:val="%4."/>
      <w:lvlJc w:val="left"/>
      <w:pPr>
        <w:tabs>
          <w:tab w:val="num" w:pos="3029"/>
        </w:tabs>
        <w:ind w:left="3029" w:hanging="360"/>
      </w:pPr>
      <w:rPr>
        <w:rFonts w:cs="Times New Roman"/>
      </w:rPr>
    </w:lvl>
    <w:lvl w:ilvl="4" w:tplc="04190019">
      <w:start w:val="1"/>
      <w:numFmt w:val="lowerLetter"/>
      <w:lvlText w:val="%5."/>
      <w:lvlJc w:val="left"/>
      <w:pPr>
        <w:tabs>
          <w:tab w:val="num" w:pos="3749"/>
        </w:tabs>
        <w:ind w:left="3749" w:hanging="360"/>
      </w:pPr>
      <w:rPr>
        <w:rFonts w:cs="Times New Roman"/>
      </w:rPr>
    </w:lvl>
    <w:lvl w:ilvl="5" w:tplc="0419001B">
      <w:start w:val="1"/>
      <w:numFmt w:val="lowerRoman"/>
      <w:lvlText w:val="%6."/>
      <w:lvlJc w:val="right"/>
      <w:pPr>
        <w:tabs>
          <w:tab w:val="num" w:pos="4469"/>
        </w:tabs>
        <w:ind w:left="4469" w:hanging="180"/>
      </w:pPr>
      <w:rPr>
        <w:rFonts w:cs="Times New Roman"/>
      </w:rPr>
    </w:lvl>
    <w:lvl w:ilvl="6" w:tplc="0419000F">
      <w:start w:val="1"/>
      <w:numFmt w:val="decimal"/>
      <w:lvlText w:val="%7."/>
      <w:lvlJc w:val="left"/>
      <w:pPr>
        <w:tabs>
          <w:tab w:val="num" w:pos="5189"/>
        </w:tabs>
        <w:ind w:left="5189" w:hanging="360"/>
      </w:pPr>
      <w:rPr>
        <w:rFonts w:cs="Times New Roman"/>
      </w:rPr>
    </w:lvl>
    <w:lvl w:ilvl="7" w:tplc="04190019">
      <w:start w:val="1"/>
      <w:numFmt w:val="lowerLetter"/>
      <w:lvlText w:val="%8."/>
      <w:lvlJc w:val="left"/>
      <w:pPr>
        <w:tabs>
          <w:tab w:val="num" w:pos="5909"/>
        </w:tabs>
        <w:ind w:left="5909" w:hanging="360"/>
      </w:pPr>
      <w:rPr>
        <w:rFonts w:cs="Times New Roman"/>
      </w:rPr>
    </w:lvl>
    <w:lvl w:ilvl="8" w:tplc="0419001B">
      <w:start w:val="1"/>
      <w:numFmt w:val="lowerRoman"/>
      <w:lvlText w:val="%9."/>
      <w:lvlJc w:val="right"/>
      <w:pPr>
        <w:tabs>
          <w:tab w:val="num" w:pos="6629"/>
        </w:tabs>
        <w:ind w:left="6629" w:hanging="180"/>
      </w:pPr>
      <w:rPr>
        <w:rFonts w:cs="Times New Roman"/>
      </w:rPr>
    </w:lvl>
  </w:abstractNum>
  <w:abstractNum w:abstractNumId="21">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C955531"/>
    <w:multiLevelType w:val="hybridMultilevel"/>
    <w:tmpl w:val="DDD611BA"/>
    <w:lvl w:ilvl="0" w:tplc="D48C9B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C994AA0"/>
    <w:multiLevelType w:val="hybridMultilevel"/>
    <w:tmpl w:val="677ECA46"/>
    <w:lvl w:ilvl="0" w:tplc="0419000F">
      <w:start w:val="1"/>
      <w:numFmt w:val="decimal"/>
      <w:lvlText w:val="%1."/>
      <w:lvlJc w:val="left"/>
      <w:pPr>
        <w:tabs>
          <w:tab w:val="num" w:pos="1100"/>
        </w:tabs>
        <w:ind w:left="1100" w:hanging="360"/>
      </w:pPr>
      <w:rPr>
        <w:rFonts w:cs="Times New Roman"/>
      </w:rPr>
    </w:lvl>
    <w:lvl w:ilvl="1" w:tplc="04190019">
      <w:start w:val="1"/>
      <w:numFmt w:val="lowerLetter"/>
      <w:lvlText w:val="%2."/>
      <w:lvlJc w:val="left"/>
      <w:pPr>
        <w:tabs>
          <w:tab w:val="num" w:pos="1820"/>
        </w:tabs>
        <w:ind w:left="1820" w:hanging="360"/>
      </w:pPr>
      <w:rPr>
        <w:rFonts w:cs="Times New Roman"/>
      </w:rPr>
    </w:lvl>
    <w:lvl w:ilvl="2" w:tplc="0419001B">
      <w:start w:val="1"/>
      <w:numFmt w:val="lowerRoman"/>
      <w:lvlText w:val="%3."/>
      <w:lvlJc w:val="right"/>
      <w:pPr>
        <w:tabs>
          <w:tab w:val="num" w:pos="2540"/>
        </w:tabs>
        <w:ind w:left="2540" w:hanging="180"/>
      </w:pPr>
      <w:rPr>
        <w:rFonts w:cs="Times New Roman"/>
      </w:rPr>
    </w:lvl>
    <w:lvl w:ilvl="3" w:tplc="0419000F">
      <w:start w:val="1"/>
      <w:numFmt w:val="decimal"/>
      <w:lvlText w:val="%4."/>
      <w:lvlJc w:val="left"/>
      <w:pPr>
        <w:tabs>
          <w:tab w:val="num" w:pos="3260"/>
        </w:tabs>
        <w:ind w:left="3260" w:hanging="360"/>
      </w:pPr>
      <w:rPr>
        <w:rFonts w:cs="Times New Roman"/>
      </w:rPr>
    </w:lvl>
    <w:lvl w:ilvl="4" w:tplc="04190019">
      <w:start w:val="1"/>
      <w:numFmt w:val="lowerLetter"/>
      <w:lvlText w:val="%5."/>
      <w:lvlJc w:val="left"/>
      <w:pPr>
        <w:tabs>
          <w:tab w:val="num" w:pos="3980"/>
        </w:tabs>
        <w:ind w:left="3980" w:hanging="360"/>
      </w:pPr>
      <w:rPr>
        <w:rFonts w:cs="Times New Roman"/>
      </w:rPr>
    </w:lvl>
    <w:lvl w:ilvl="5" w:tplc="0419001B">
      <w:start w:val="1"/>
      <w:numFmt w:val="lowerRoman"/>
      <w:lvlText w:val="%6."/>
      <w:lvlJc w:val="right"/>
      <w:pPr>
        <w:tabs>
          <w:tab w:val="num" w:pos="4700"/>
        </w:tabs>
        <w:ind w:left="4700" w:hanging="180"/>
      </w:pPr>
      <w:rPr>
        <w:rFonts w:cs="Times New Roman"/>
      </w:rPr>
    </w:lvl>
    <w:lvl w:ilvl="6" w:tplc="0419000F">
      <w:start w:val="1"/>
      <w:numFmt w:val="decimal"/>
      <w:lvlText w:val="%7."/>
      <w:lvlJc w:val="left"/>
      <w:pPr>
        <w:tabs>
          <w:tab w:val="num" w:pos="5420"/>
        </w:tabs>
        <w:ind w:left="5420" w:hanging="360"/>
      </w:pPr>
      <w:rPr>
        <w:rFonts w:cs="Times New Roman"/>
      </w:rPr>
    </w:lvl>
    <w:lvl w:ilvl="7" w:tplc="04190019">
      <w:start w:val="1"/>
      <w:numFmt w:val="lowerLetter"/>
      <w:lvlText w:val="%8."/>
      <w:lvlJc w:val="left"/>
      <w:pPr>
        <w:tabs>
          <w:tab w:val="num" w:pos="6140"/>
        </w:tabs>
        <w:ind w:left="6140" w:hanging="360"/>
      </w:pPr>
      <w:rPr>
        <w:rFonts w:cs="Times New Roman"/>
      </w:rPr>
    </w:lvl>
    <w:lvl w:ilvl="8" w:tplc="0419001B">
      <w:start w:val="1"/>
      <w:numFmt w:val="lowerRoman"/>
      <w:lvlText w:val="%9."/>
      <w:lvlJc w:val="right"/>
      <w:pPr>
        <w:tabs>
          <w:tab w:val="num" w:pos="6860"/>
        </w:tabs>
        <w:ind w:left="6860" w:hanging="180"/>
      </w:pPr>
      <w:rPr>
        <w:rFonts w:cs="Times New Roman"/>
      </w:rPr>
    </w:lvl>
  </w:abstractNum>
  <w:num w:numId="1">
    <w:abstractNumId w:val="19"/>
  </w:num>
  <w:num w:numId="2">
    <w:abstractNumId w:val="11"/>
  </w:num>
  <w:num w:numId="3">
    <w:abstractNumId w:val="10"/>
  </w:num>
  <w:num w:numId="4">
    <w:abstractNumId w:val="22"/>
  </w:num>
  <w:num w:numId="5">
    <w:abstractNumId w:val="15"/>
  </w:num>
  <w:num w:numId="6">
    <w:abstractNumId w:val="17"/>
  </w:num>
  <w:num w:numId="7">
    <w:abstractNumId w:val="23"/>
  </w:num>
  <w:num w:numId="8">
    <w:abstractNumId w:val="20"/>
  </w:num>
  <w:num w:numId="9">
    <w:abstractNumId w:val="13"/>
  </w:num>
  <w:num w:numId="10">
    <w:abstractNumId w:val="18"/>
  </w:num>
  <w:num w:numId="11">
    <w:abstractNumId w:val="21"/>
  </w:num>
  <w:num w:numId="12">
    <w:abstractNumId w:val="14"/>
  </w:num>
  <w:num w:numId="13">
    <w:abstractNumId w:val="7"/>
  </w:num>
  <w:num w:numId="14">
    <w:abstractNumId w:val="12"/>
  </w:num>
  <w:num w:numId="15">
    <w:abstractNumId w:val="16"/>
  </w:num>
  <w:num w:numId="16">
    <w:abstractNumId w:val="9"/>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65B"/>
    <w:rsid w:val="00046DAB"/>
    <w:rsid w:val="00062A90"/>
    <w:rsid w:val="00077FAE"/>
    <w:rsid w:val="000823F8"/>
    <w:rsid w:val="00133A3C"/>
    <w:rsid w:val="0013475A"/>
    <w:rsid w:val="00175E65"/>
    <w:rsid w:val="001825B4"/>
    <w:rsid w:val="00196F4E"/>
    <w:rsid w:val="001D1FA9"/>
    <w:rsid w:val="002044DE"/>
    <w:rsid w:val="002069BD"/>
    <w:rsid w:val="00264901"/>
    <w:rsid w:val="00366B84"/>
    <w:rsid w:val="00385C61"/>
    <w:rsid w:val="00386156"/>
    <w:rsid w:val="003870A9"/>
    <w:rsid w:val="00407E8D"/>
    <w:rsid w:val="00446601"/>
    <w:rsid w:val="00450243"/>
    <w:rsid w:val="00456BAD"/>
    <w:rsid w:val="004607B1"/>
    <w:rsid w:val="004775B3"/>
    <w:rsid w:val="004E02CE"/>
    <w:rsid w:val="005C3AF7"/>
    <w:rsid w:val="005E465B"/>
    <w:rsid w:val="005F6CB0"/>
    <w:rsid w:val="00627101"/>
    <w:rsid w:val="00627658"/>
    <w:rsid w:val="0065722B"/>
    <w:rsid w:val="00681993"/>
    <w:rsid w:val="006901E9"/>
    <w:rsid w:val="006B74BF"/>
    <w:rsid w:val="006D3AEC"/>
    <w:rsid w:val="00720333"/>
    <w:rsid w:val="00772C1F"/>
    <w:rsid w:val="00781F26"/>
    <w:rsid w:val="00783757"/>
    <w:rsid w:val="007D7CF2"/>
    <w:rsid w:val="0082753B"/>
    <w:rsid w:val="00833E2C"/>
    <w:rsid w:val="00852489"/>
    <w:rsid w:val="00865546"/>
    <w:rsid w:val="00880652"/>
    <w:rsid w:val="00892719"/>
    <w:rsid w:val="008A3584"/>
    <w:rsid w:val="008B3507"/>
    <w:rsid w:val="00907AF7"/>
    <w:rsid w:val="009C5FDA"/>
    <w:rsid w:val="00A92A1F"/>
    <w:rsid w:val="00AB2292"/>
    <w:rsid w:val="00AB37EF"/>
    <w:rsid w:val="00B21839"/>
    <w:rsid w:val="00B241AC"/>
    <w:rsid w:val="00B324AD"/>
    <w:rsid w:val="00B34BDD"/>
    <w:rsid w:val="00B8186C"/>
    <w:rsid w:val="00BB56CB"/>
    <w:rsid w:val="00C82FF6"/>
    <w:rsid w:val="00C878BD"/>
    <w:rsid w:val="00CA48DC"/>
    <w:rsid w:val="00CB4B9B"/>
    <w:rsid w:val="00CC51E9"/>
    <w:rsid w:val="00D101C8"/>
    <w:rsid w:val="00D222D3"/>
    <w:rsid w:val="00D67E3A"/>
    <w:rsid w:val="00D93945"/>
    <w:rsid w:val="00DD7A45"/>
    <w:rsid w:val="00DE6EF6"/>
    <w:rsid w:val="00DF1FFD"/>
    <w:rsid w:val="00DF7EA6"/>
    <w:rsid w:val="00E023F9"/>
    <w:rsid w:val="00E24FB8"/>
    <w:rsid w:val="00E26CF1"/>
    <w:rsid w:val="00E32DCE"/>
    <w:rsid w:val="00E63AB0"/>
    <w:rsid w:val="00E766C3"/>
    <w:rsid w:val="00E935B5"/>
    <w:rsid w:val="00EA5B98"/>
    <w:rsid w:val="00F11718"/>
    <w:rsid w:val="00F3705D"/>
    <w:rsid w:val="00F375F1"/>
    <w:rsid w:val="00F52C0C"/>
    <w:rsid w:val="00F665F3"/>
    <w:rsid w:val="00FD0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header" w:uiPriority="0"/>
    <w:lsdException w:name="footer" w:uiPriority="0"/>
    <w:lsdException w:name="caption" w:locked="1" w:uiPriority="0" w:qFormat="1"/>
    <w:lsdException w:name="annotation reference" w:uiPriority="0"/>
    <w:lsdException w:name="line number" w:uiPriority="0"/>
    <w:lsdException w:name="page number"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locked="1" w:semiHidden="0" w:uiPriority="0" w:unhideWhenUsed="0" w:qFormat="1"/>
    <w:lsdException w:name="Emphasis" w:locked="1" w:semiHidden="0" w:uiPriority="0" w:unhideWhenUsed="0" w:qFormat="1"/>
    <w:lsdException w:name="Normal (Web)" w:uiPriority="0"/>
    <w:lsdException w:name="annotation subject" w:uiPriority="0"/>
    <w:lsdException w:name="Balloon Text"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7EF"/>
    <w:pPr>
      <w:spacing w:after="200" w:line="276" w:lineRule="auto"/>
    </w:pPr>
    <w:rPr>
      <w:rFonts w:eastAsia="Times New Roman" w:cs="Calibri"/>
      <w:sz w:val="22"/>
      <w:szCs w:val="22"/>
    </w:rPr>
  </w:style>
  <w:style w:type="paragraph" w:styleId="1">
    <w:name w:val="heading 1"/>
    <w:basedOn w:val="a"/>
    <w:next w:val="a"/>
    <w:link w:val="10"/>
    <w:qFormat/>
    <w:locked/>
    <w:rsid w:val="00833E2C"/>
    <w:pPr>
      <w:widowControl w:val="0"/>
      <w:autoSpaceDE w:val="0"/>
      <w:autoSpaceDN w:val="0"/>
      <w:adjustRightInd w:val="0"/>
      <w:spacing w:before="108" w:after="108" w:line="240" w:lineRule="auto"/>
      <w:jc w:val="center"/>
      <w:outlineLvl w:val="0"/>
    </w:pPr>
    <w:rPr>
      <w:rFonts w:ascii="Arial" w:hAnsi="Arial" w:cs="Arial"/>
      <w:b/>
      <w:bCs/>
      <w:color w:val="000080"/>
      <w:sz w:val="20"/>
      <w:szCs w:val="20"/>
    </w:rPr>
  </w:style>
  <w:style w:type="paragraph" w:styleId="2">
    <w:name w:val="heading 2"/>
    <w:basedOn w:val="1"/>
    <w:next w:val="a"/>
    <w:link w:val="20"/>
    <w:qFormat/>
    <w:locked/>
    <w:rsid w:val="00833E2C"/>
    <w:pPr>
      <w:outlineLvl w:val="1"/>
    </w:pPr>
  </w:style>
  <w:style w:type="paragraph" w:styleId="3">
    <w:name w:val="heading 3"/>
    <w:basedOn w:val="2"/>
    <w:next w:val="a"/>
    <w:link w:val="30"/>
    <w:qFormat/>
    <w:locked/>
    <w:rsid w:val="00833E2C"/>
    <w:pPr>
      <w:outlineLvl w:val="2"/>
    </w:pPr>
  </w:style>
  <w:style w:type="paragraph" w:styleId="4">
    <w:name w:val="heading 4"/>
    <w:basedOn w:val="3"/>
    <w:next w:val="a"/>
    <w:link w:val="40"/>
    <w:qFormat/>
    <w:locked/>
    <w:rsid w:val="00833E2C"/>
    <w:pPr>
      <w:outlineLvl w:val="3"/>
    </w:pPr>
  </w:style>
  <w:style w:type="paragraph" w:styleId="5">
    <w:name w:val="heading 5"/>
    <w:basedOn w:val="a"/>
    <w:next w:val="a"/>
    <w:link w:val="50"/>
    <w:unhideWhenUsed/>
    <w:qFormat/>
    <w:locked/>
    <w:rsid w:val="00833E2C"/>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locked/>
    <w:rsid w:val="00833E2C"/>
    <w:pPr>
      <w:keepNext/>
      <w:spacing w:after="0" w:line="240" w:lineRule="auto"/>
      <w:jc w:val="center"/>
      <w:outlineLvl w:val="5"/>
    </w:pPr>
    <w:rPr>
      <w:rFonts w:ascii="Times New Roman" w:hAnsi="Times New Roman" w:cs="Times New Roman"/>
      <w:b/>
      <w:sz w:val="20"/>
      <w:szCs w:val="24"/>
    </w:rPr>
  </w:style>
  <w:style w:type="paragraph" w:styleId="7">
    <w:name w:val="heading 7"/>
    <w:basedOn w:val="a"/>
    <w:next w:val="a"/>
    <w:link w:val="70"/>
    <w:qFormat/>
    <w:locked/>
    <w:rsid w:val="00833E2C"/>
    <w:pPr>
      <w:keepNext/>
      <w:spacing w:after="0" w:line="240" w:lineRule="auto"/>
      <w:jc w:val="both"/>
      <w:outlineLvl w:val="6"/>
    </w:pPr>
    <w:rPr>
      <w:rFonts w:ascii="Times New Roman" w:hAnsi="Times New Roman" w:cs="Times New Roman"/>
      <w:b/>
      <w:sz w:val="24"/>
      <w:szCs w:val="24"/>
    </w:rPr>
  </w:style>
  <w:style w:type="paragraph" w:styleId="8">
    <w:name w:val="heading 8"/>
    <w:basedOn w:val="a"/>
    <w:next w:val="a"/>
    <w:link w:val="80"/>
    <w:qFormat/>
    <w:locked/>
    <w:rsid w:val="00833E2C"/>
    <w:pPr>
      <w:keepNext/>
      <w:numPr>
        <w:numId w:val="14"/>
      </w:numPr>
      <w:spacing w:after="0" w:line="240" w:lineRule="auto"/>
      <w:jc w:val="center"/>
      <w:outlineLvl w:val="7"/>
    </w:pPr>
    <w:rPr>
      <w:rFonts w:ascii="Times New Roman" w:hAnsi="Times New Roman" w:cs="Times New Roman"/>
      <w:b/>
      <w:sz w:val="24"/>
      <w:szCs w:val="24"/>
    </w:rPr>
  </w:style>
  <w:style w:type="paragraph" w:styleId="9">
    <w:name w:val="heading 9"/>
    <w:basedOn w:val="a"/>
    <w:next w:val="a"/>
    <w:link w:val="90"/>
    <w:qFormat/>
    <w:locked/>
    <w:rsid w:val="00833E2C"/>
    <w:pPr>
      <w:keepNext/>
      <w:spacing w:after="0" w:line="240" w:lineRule="auto"/>
      <w:jc w:val="center"/>
      <w:outlineLvl w:val="8"/>
    </w:pPr>
    <w:rPr>
      <w:rFonts w:ascii="Times New Roman" w:hAnsi="Times New Roman" w:cs="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B37EF"/>
    <w:pPr>
      <w:tabs>
        <w:tab w:val="center" w:pos="4677"/>
        <w:tab w:val="right" w:pos="9355"/>
      </w:tabs>
    </w:pPr>
  </w:style>
  <w:style w:type="character" w:customStyle="1" w:styleId="a4">
    <w:name w:val="Верхний колонтитул Знак"/>
    <w:link w:val="a3"/>
    <w:uiPriority w:val="99"/>
    <w:locked/>
    <w:rsid w:val="00AB37EF"/>
    <w:rPr>
      <w:rFonts w:ascii="Calibri" w:hAnsi="Calibri" w:cs="Calibri"/>
      <w:lang w:eastAsia="ru-RU"/>
    </w:rPr>
  </w:style>
  <w:style w:type="paragraph" w:styleId="a5">
    <w:name w:val="footer"/>
    <w:basedOn w:val="a"/>
    <w:link w:val="a6"/>
    <w:rsid w:val="0013475A"/>
    <w:pPr>
      <w:tabs>
        <w:tab w:val="center" w:pos="4677"/>
        <w:tab w:val="right" w:pos="9355"/>
      </w:tabs>
      <w:spacing w:after="0" w:line="240" w:lineRule="auto"/>
    </w:pPr>
  </w:style>
  <w:style w:type="character" w:customStyle="1" w:styleId="a6">
    <w:name w:val="Нижний колонтитул Знак"/>
    <w:link w:val="a5"/>
    <w:locked/>
    <w:rsid w:val="0013475A"/>
    <w:rPr>
      <w:rFonts w:ascii="Calibri" w:hAnsi="Calibri" w:cs="Calibri"/>
      <w:lang w:eastAsia="ru-RU"/>
    </w:rPr>
  </w:style>
  <w:style w:type="paragraph" w:customStyle="1" w:styleId="ConsPlusNormal">
    <w:name w:val="ConsPlusNormal"/>
    <w:link w:val="ConsPlusNormal0"/>
    <w:rsid w:val="00264901"/>
    <w:pPr>
      <w:widowControl w:val="0"/>
      <w:autoSpaceDE w:val="0"/>
      <w:autoSpaceDN w:val="0"/>
    </w:pPr>
    <w:rPr>
      <w:rFonts w:ascii="Times New Roman" w:eastAsia="Times New Roman" w:hAnsi="Times New Roman"/>
      <w:sz w:val="24"/>
    </w:rPr>
  </w:style>
  <w:style w:type="character" w:styleId="a7">
    <w:name w:val="Hyperlink"/>
    <w:rsid w:val="00627658"/>
    <w:rPr>
      <w:color w:val="0000FF"/>
      <w:u w:val="single"/>
    </w:rPr>
  </w:style>
  <w:style w:type="paragraph" w:customStyle="1" w:styleId="a8">
    <w:name w:val="Знак Знак Знак Знак Знак Знак Знак"/>
    <w:basedOn w:val="a"/>
    <w:uiPriority w:val="99"/>
    <w:rsid w:val="00CA48DC"/>
    <w:pPr>
      <w:spacing w:before="100" w:beforeAutospacing="1" w:after="100" w:afterAutospacing="1" w:line="240" w:lineRule="auto"/>
    </w:pPr>
    <w:rPr>
      <w:rFonts w:ascii="Tahoma" w:hAnsi="Tahoma" w:cs="Tahoma"/>
      <w:sz w:val="20"/>
      <w:szCs w:val="20"/>
      <w:lang w:val="en-US" w:eastAsia="en-US"/>
    </w:rPr>
  </w:style>
  <w:style w:type="numbering" w:customStyle="1" w:styleId="11">
    <w:name w:val="Нет списка1"/>
    <w:next w:val="a2"/>
    <w:uiPriority w:val="99"/>
    <w:semiHidden/>
    <w:unhideWhenUsed/>
    <w:rsid w:val="006B74BF"/>
  </w:style>
  <w:style w:type="table" w:customStyle="1" w:styleId="TableStyle0">
    <w:name w:val="TableStyle0"/>
    <w:rsid w:val="006B74BF"/>
    <w:rPr>
      <w:rFonts w:ascii="Arial" w:eastAsia="Times New Roman" w:hAnsi="Arial"/>
      <w:sz w:val="16"/>
      <w:szCs w:val="22"/>
    </w:rPr>
    <w:tblPr>
      <w:tblCellMar>
        <w:top w:w="0" w:type="dxa"/>
        <w:left w:w="0" w:type="dxa"/>
        <w:bottom w:w="0" w:type="dxa"/>
        <w:right w:w="0" w:type="dxa"/>
      </w:tblCellMar>
    </w:tblPr>
  </w:style>
  <w:style w:type="character" w:styleId="a9">
    <w:name w:val="page number"/>
    <w:rsid w:val="00833E2C"/>
    <w:rPr>
      <w:rFonts w:cs="Times New Roman"/>
    </w:rPr>
  </w:style>
  <w:style w:type="character" w:customStyle="1" w:styleId="10">
    <w:name w:val="Заголовок 1 Знак"/>
    <w:basedOn w:val="a0"/>
    <w:link w:val="1"/>
    <w:uiPriority w:val="99"/>
    <w:rsid w:val="00833E2C"/>
    <w:rPr>
      <w:rFonts w:ascii="Arial" w:eastAsia="Times New Roman" w:hAnsi="Arial" w:cs="Arial"/>
      <w:b/>
      <w:bCs/>
      <w:color w:val="000080"/>
    </w:rPr>
  </w:style>
  <w:style w:type="numbering" w:customStyle="1" w:styleId="21">
    <w:name w:val="Нет списка2"/>
    <w:next w:val="a2"/>
    <w:semiHidden/>
    <w:rsid w:val="00833E2C"/>
  </w:style>
  <w:style w:type="character" w:customStyle="1" w:styleId="aa">
    <w:name w:val="Гипертекстовая ссылка"/>
    <w:rsid w:val="00833E2C"/>
    <w:rPr>
      <w:color w:val="008000"/>
      <w:sz w:val="20"/>
      <w:szCs w:val="20"/>
      <w:u w:val="single"/>
    </w:rPr>
  </w:style>
  <w:style w:type="table" w:styleId="ab">
    <w:name w:val="Table Grid"/>
    <w:basedOn w:val="a1"/>
    <w:locked/>
    <w:rsid w:val="00833E2C"/>
    <w:pPr>
      <w:widowControl w:val="0"/>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Содержимое таблицы"/>
    <w:basedOn w:val="a"/>
    <w:rsid w:val="00833E2C"/>
    <w:pPr>
      <w:widowControl w:val="0"/>
      <w:suppressLineNumbers/>
      <w:suppressAutoHyphens/>
      <w:spacing w:after="0" w:line="240" w:lineRule="auto"/>
    </w:pPr>
    <w:rPr>
      <w:rFonts w:ascii="Times New Roman" w:eastAsia="Lucida Sans Unicode" w:hAnsi="Times New Roman" w:cs="Times New Roman"/>
      <w:kern w:val="1"/>
      <w:sz w:val="28"/>
      <w:szCs w:val="24"/>
      <w:lang/>
    </w:rPr>
  </w:style>
  <w:style w:type="paragraph" w:styleId="ad">
    <w:name w:val="Balloon Text"/>
    <w:basedOn w:val="a"/>
    <w:link w:val="ae"/>
    <w:semiHidden/>
    <w:rsid w:val="00833E2C"/>
    <w:pPr>
      <w:widowControl w:val="0"/>
      <w:suppressAutoHyphens/>
      <w:spacing w:after="0" w:line="240" w:lineRule="auto"/>
    </w:pPr>
    <w:rPr>
      <w:rFonts w:ascii="Tahoma" w:eastAsia="Lucida Sans Unicode" w:hAnsi="Tahoma" w:cs="Tahoma"/>
      <w:kern w:val="1"/>
      <w:sz w:val="16"/>
      <w:szCs w:val="16"/>
      <w:lang/>
    </w:rPr>
  </w:style>
  <w:style w:type="character" w:customStyle="1" w:styleId="ae">
    <w:name w:val="Текст выноски Знак"/>
    <w:basedOn w:val="a0"/>
    <w:link w:val="ad"/>
    <w:uiPriority w:val="99"/>
    <w:semiHidden/>
    <w:rsid w:val="00833E2C"/>
    <w:rPr>
      <w:rFonts w:ascii="Tahoma" w:eastAsia="Lucida Sans Unicode" w:hAnsi="Tahoma" w:cs="Tahoma"/>
      <w:kern w:val="1"/>
      <w:sz w:val="16"/>
      <w:szCs w:val="16"/>
      <w:lang/>
    </w:rPr>
  </w:style>
  <w:style w:type="paragraph" w:styleId="af">
    <w:name w:val="Normal (Web)"/>
    <w:basedOn w:val="a"/>
    <w:rsid w:val="00833E2C"/>
    <w:pPr>
      <w:spacing w:before="100" w:beforeAutospacing="1" w:after="119" w:line="240" w:lineRule="auto"/>
    </w:pPr>
    <w:rPr>
      <w:rFonts w:ascii="Times New Roman" w:hAnsi="Times New Roman" w:cs="Times New Roman"/>
      <w:sz w:val="24"/>
      <w:szCs w:val="24"/>
    </w:rPr>
  </w:style>
  <w:style w:type="character" w:styleId="af0">
    <w:name w:val="Emphasis"/>
    <w:qFormat/>
    <w:locked/>
    <w:rsid w:val="00833E2C"/>
    <w:rPr>
      <w:i/>
      <w:iCs/>
    </w:rPr>
  </w:style>
  <w:style w:type="paragraph" w:customStyle="1" w:styleId="msonormalbullet2gif">
    <w:name w:val="msonormalbullet2.gif"/>
    <w:basedOn w:val="a"/>
    <w:rsid w:val="00833E2C"/>
    <w:pPr>
      <w:spacing w:before="100" w:beforeAutospacing="1" w:after="100" w:afterAutospacing="1" w:line="240" w:lineRule="auto"/>
    </w:pPr>
    <w:rPr>
      <w:rFonts w:ascii="Times New Roman" w:hAnsi="Times New Roman" w:cs="Times New Roman"/>
      <w:sz w:val="24"/>
      <w:szCs w:val="24"/>
    </w:rPr>
  </w:style>
  <w:style w:type="paragraph" w:customStyle="1" w:styleId="af1">
    <w:name w:val="Нормальный (таблица)"/>
    <w:basedOn w:val="a"/>
    <w:next w:val="a"/>
    <w:rsid w:val="00833E2C"/>
    <w:pPr>
      <w:widowControl w:val="0"/>
      <w:autoSpaceDE w:val="0"/>
      <w:autoSpaceDN w:val="0"/>
      <w:adjustRightInd w:val="0"/>
      <w:spacing w:after="0" w:line="240" w:lineRule="auto"/>
      <w:jc w:val="both"/>
    </w:pPr>
    <w:rPr>
      <w:rFonts w:ascii="Arial" w:hAnsi="Arial" w:cs="Arial"/>
      <w:sz w:val="24"/>
      <w:szCs w:val="24"/>
    </w:rPr>
  </w:style>
  <w:style w:type="character" w:styleId="af2">
    <w:name w:val="Strong"/>
    <w:qFormat/>
    <w:locked/>
    <w:rsid w:val="00833E2C"/>
    <w:rPr>
      <w:b/>
      <w:bCs/>
    </w:rPr>
  </w:style>
  <w:style w:type="paragraph" w:customStyle="1" w:styleId="p">
    <w:name w:val="p"/>
    <w:basedOn w:val="a"/>
    <w:rsid w:val="00833E2C"/>
    <w:pPr>
      <w:spacing w:before="100" w:beforeAutospacing="1" w:after="100" w:afterAutospacing="1" w:line="240" w:lineRule="auto"/>
    </w:pPr>
    <w:rPr>
      <w:rFonts w:ascii="Times New Roman" w:hAnsi="Times New Roman" w:cs="Times New Roman"/>
      <w:sz w:val="24"/>
      <w:szCs w:val="24"/>
    </w:rPr>
  </w:style>
  <w:style w:type="paragraph" w:customStyle="1" w:styleId="ConsPlusCell">
    <w:name w:val="ConsPlusCell"/>
    <w:rsid w:val="00833E2C"/>
    <w:pPr>
      <w:autoSpaceDE w:val="0"/>
      <w:autoSpaceDN w:val="0"/>
      <w:adjustRightInd w:val="0"/>
    </w:pPr>
    <w:rPr>
      <w:rFonts w:ascii="Arial" w:eastAsia="Times New Roman" w:hAnsi="Arial" w:cs="Arial"/>
    </w:rPr>
  </w:style>
  <w:style w:type="character" w:customStyle="1" w:styleId="20">
    <w:name w:val="Заголовок 2 Знак"/>
    <w:basedOn w:val="a0"/>
    <w:link w:val="2"/>
    <w:uiPriority w:val="99"/>
    <w:rsid w:val="00833E2C"/>
    <w:rPr>
      <w:rFonts w:ascii="Arial" w:eastAsia="Times New Roman" w:hAnsi="Arial" w:cs="Arial"/>
      <w:b/>
      <w:bCs/>
      <w:color w:val="000080"/>
    </w:rPr>
  </w:style>
  <w:style w:type="character" w:customStyle="1" w:styleId="30">
    <w:name w:val="Заголовок 3 Знак"/>
    <w:basedOn w:val="a0"/>
    <w:link w:val="3"/>
    <w:uiPriority w:val="99"/>
    <w:rsid w:val="00833E2C"/>
    <w:rPr>
      <w:rFonts w:ascii="Arial" w:eastAsia="Times New Roman" w:hAnsi="Arial" w:cs="Arial"/>
      <w:b/>
      <w:bCs/>
      <w:color w:val="000080"/>
    </w:rPr>
  </w:style>
  <w:style w:type="character" w:customStyle="1" w:styleId="40">
    <w:name w:val="Заголовок 4 Знак"/>
    <w:basedOn w:val="a0"/>
    <w:link w:val="4"/>
    <w:uiPriority w:val="99"/>
    <w:rsid w:val="00833E2C"/>
    <w:rPr>
      <w:rFonts w:ascii="Arial" w:eastAsia="Times New Roman" w:hAnsi="Arial" w:cs="Arial"/>
      <w:b/>
      <w:bCs/>
      <w:color w:val="000080"/>
    </w:rPr>
  </w:style>
  <w:style w:type="numbering" w:customStyle="1" w:styleId="31">
    <w:name w:val="Нет списка3"/>
    <w:next w:val="a2"/>
    <w:uiPriority w:val="99"/>
    <w:semiHidden/>
    <w:unhideWhenUsed/>
    <w:rsid w:val="00833E2C"/>
  </w:style>
  <w:style w:type="character" w:customStyle="1" w:styleId="af3">
    <w:name w:val="Цветовое выделение"/>
    <w:rsid w:val="00833E2C"/>
    <w:rPr>
      <w:b/>
      <w:color w:val="000080"/>
      <w:sz w:val="20"/>
    </w:rPr>
  </w:style>
  <w:style w:type="paragraph" w:customStyle="1" w:styleId="af4">
    <w:name w:val="Основное меню"/>
    <w:basedOn w:val="a"/>
    <w:next w:val="a"/>
    <w:uiPriority w:val="99"/>
    <w:rsid w:val="00833E2C"/>
    <w:pPr>
      <w:widowControl w:val="0"/>
      <w:autoSpaceDE w:val="0"/>
      <w:autoSpaceDN w:val="0"/>
      <w:adjustRightInd w:val="0"/>
      <w:spacing w:after="0" w:line="240" w:lineRule="auto"/>
      <w:ind w:firstLine="720"/>
      <w:jc w:val="both"/>
    </w:pPr>
    <w:rPr>
      <w:rFonts w:ascii="Verdana" w:hAnsi="Verdana" w:cs="Verdana"/>
    </w:rPr>
  </w:style>
  <w:style w:type="paragraph" w:customStyle="1" w:styleId="af5">
    <w:name w:val="Заголовок"/>
    <w:basedOn w:val="af4"/>
    <w:next w:val="a"/>
    <w:uiPriority w:val="99"/>
    <w:rsid w:val="00833E2C"/>
    <w:rPr>
      <w:b/>
      <w:bCs/>
      <w:color w:val="C0C0C0"/>
    </w:rPr>
  </w:style>
  <w:style w:type="paragraph" w:customStyle="1" w:styleId="af6">
    <w:name w:val="Заголовок статьи"/>
    <w:basedOn w:val="a"/>
    <w:next w:val="a"/>
    <w:uiPriority w:val="99"/>
    <w:rsid w:val="00833E2C"/>
    <w:pPr>
      <w:widowControl w:val="0"/>
      <w:autoSpaceDE w:val="0"/>
      <w:autoSpaceDN w:val="0"/>
      <w:adjustRightInd w:val="0"/>
      <w:spacing w:after="0" w:line="240" w:lineRule="auto"/>
      <w:ind w:left="1612" w:hanging="892"/>
      <w:jc w:val="both"/>
    </w:pPr>
    <w:rPr>
      <w:rFonts w:ascii="Arial" w:hAnsi="Arial" w:cs="Arial"/>
      <w:sz w:val="20"/>
      <w:szCs w:val="20"/>
    </w:rPr>
  </w:style>
  <w:style w:type="paragraph" w:customStyle="1" w:styleId="af7">
    <w:name w:val="Интерактивный заголовок"/>
    <w:basedOn w:val="af5"/>
    <w:next w:val="a"/>
    <w:uiPriority w:val="99"/>
    <w:rsid w:val="00833E2C"/>
    <w:rPr>
      <w:u w:val="single"/>
    </w:rPr>
  </w:style>
  <w:style w:type="paragraph" w:customStyle="1" w:styleId="af8">
    <w:name w:val="Интерфейс"/>
    <w:basedOn w:val="a"/>
    <w:next w:val="a"/>
    <w:uiPriority w:val="99"/>
    <w:rsid w:val="00833E2C"/>
    <w:pPr>
      <w:widowControl w:val="0"/>
      <w:autoSpaceDE w:val="0"/>
      <w:autoSpaceDN w:val="0"/>
      <w:adjustRightInd w:val="0"/>
      <w:spacing w:after="0" w:line="240" w:lineRule="auto"/>
      <w:ind w:firstLine="720"/>
      <w:jc w:val="both"/>
    </w:pPr>
    <w:rPr>
      <w:rFonts w:ascii="Arial" w:hAnsi="Arial" w:cs="Arial"/>
      <w:color w:val="C0C0C0"/>
      <w:sz w:val="20"/>
      <w:szCs w:val="20"/>
    </w:rPr>
  </w:style>
  <w:style w:type="paragraph" w:customStyle="1" w:styleId="af9">
    <w:name w:val="Комментарий"/>
    <w:basedOn w:val="a"/>
    <w:next w:val="a"/>
    <w:uiPriority w:val="99"/>
    <w:rsid w:val="00833E2C"/>
    <w:pPr>
      <w:widowControl w:val="0"/>
      <w:autoSpaceDE w:val="0"/>
      <w:autoSpaceDN w:val="0"/>
      <w:adjustRightInd w:val="0"/>
      <w:spacing w:after="0" w:line="240" w:lineRule="auto"/>
      <w:ind w:left="170"/>
      <w:jc w:val="both"/>
    </w:pPr>
    <w:rPr>
      <w:rFonts w:ascii="Arial" w:hAnsi="Arial" w:cs="Arial"/>
      <w:i/>
      <w:iCs/>
      <w:color w:val="800080"/>
      <w:sz w:val="20"/>
      <w:szCs w:val="20"/>
    </w:rPr>
  </w:style>
  <w:style w:type="paragraph" w:customStyle="1" w:styleId="afa">
    <w:name w:val="Информация о версии"/>
    <w:basedOn w:val="af9"/>
    <w:next w:val="a"/>
    <w:uiPriority w:val="99"/>
    <w:rsid w:val="00833E2C"/>
    <w:rPr>
      <w:color w:val="000080"/>
    </w:rPr>
  </w:style>
  <w:style w:type="paragraph" w:customStyle="1" w:styleId="afb">
    <w:name w:val="Текст (лев. подпись)"/>
    <w:basedOn w:val="a"/>
    <w:next w:val="a"/>
    <w:uiPriority w:val="99"/>
    <w:rsid w:val="00833E2C"/>
    <w:pPr>
      <w:widowControl w:val="0"/>
      <w:autoSpaceDE w:val="0"/>
      <w:autoSpaceDN w:val="0"/>
      <w:adjustRightInd w:val="0"/>
      <w:spacing w:after="0" w:line="240" w:lineRule="auto"/>
    </w:pPr>
    <w:rPr>
      <w:rFonts w:ascii="Arial" w:hAnsi="Arial" w:cs="Arial"/>
      <w:sz w:val="20"/>
      <w:szCs w:val="20"/>
    </w:rPr>
  </w:style>
  <w:style w:type="paragraph" w:customStyle="1" w:styleId="afc">
    <w:name w:val="Колонтитул (левый)"/>
    <w:basedOn w:val="afb"/>
    <w:next w:val="a"/>
    <w:uiPriority w:val="99"/>
    <w:rsid w:val="00833E2C"/>
    <w:rPr>
      <w:sz w:val="14"/>
      <w:szCs w:val="14"/>
    </w:rPr>
  </w:style>
  <w:style w:type="paragraph" w:customStyle="1" w:styleId="afd">
    <w:name w:val="Текст (прав. подпись)"/>
    <w:basedOn w:val="a"/>
    <w:next w:val="a"/>
    <w:uiPriority w:val="99"/>
    <w:rsid w:val="00833E2C"/>
    <w:pPr>
      <w:widowControl w:val="0"/>
      <w:autoSpaceDE w:val="0"/>
      <w:autoSpaceDN w:val="0"/>
      <w:adjustRightInd w:val="0"/>
      <w:spacing w:after="0" w:line="240" w:lineRule="auto"/>
      <w:jc w:val="right"/>
    </w:pPr>
    <w:rPr>
      <w:rFonts w:ascii="Arial" w:hAnsi="Arial" w:cs="Arial"/>
      <w:sz w:val="20"/>
      <w:szCs w:val="20"/>
    </w:rPr>
  </w:style>
  <w:style w:type="paragraph" w:customStyle="1" w:styleId="afe">
    <w:name w:val="Колонтитул (правый)"/>
    <w:basedOn w:val="afd"/>
    <w:next w:val="a"/>
    <w:uiPriority w:val="99"/>
    <w:rsid w:val="00833E2C"/>
    <w:rPr>
      <w:sz w:val="14"/>
      <w:szCs w:val="14"/>
    </w:rPr>
  </w:style>
  <w:style w:type="paragraph" w:customStyle="1" w:styleId="aff">
    <w:name w:val="Комментарий пользователя"/>
    <w:basedOn w:val="af9"/>
    <w:next w:val="a"/>
    <w:uiPriority w:val="99"/>
    <w:rsid w:val="00833E2C"/>
    <w:pPr>
      <w:jc w:val="left"/>
    </w:pPr>
    <w:rPr>
      <w:color w:val="000080"/>
    </w:rPr>
  </w:style>
  <w:style w:type="paragraph" w:customStyle="1" w:styleId="aff0">
    <w:name w:val="Моноширинный"/>
    <w:basedOn w:val="a"/>
    <w:next w:val="a"/>
    <w:uiPriority w:val="99"/>
    <w:rsid w:val="00833E2C"/>
    <w:pPr>
      <w:widowControl w:val="0"/>
      <w:autoSpaceDE w:val="0"/>
      <w:autoSpaceDN w:val="0"/>
      <w:adjustRightInd w:val="0"/>
      <w:spacing w:after="0" w:line="240" w:lineRule="auto"/>
      <w:jc w:val="both"/>
    </w:pPr>
    <w:rPr>
      <w:rFonts w:ascii="Courier New" w:hAnsi="Courier New" w:cs="Courier New"/>
      <w:sz w:val="20"/>
      <w:szCs w:val="20"/>
    </w:rPr>
  </w:style>
  <w:style w:type="character" w:customStyle="1" w:styleId="aff1">
    <w:name w:val="Найденные слова"/>
    <w:uiPriority w:val="99"/>
    <w:rsid w:val="00833E2C"/>
    <w:rPr>
      <w:rFonts w:cs="Times New Roman"/>
      <w:b/>
      <w:bCs/>
      <w:color w:val="000080"/>
      <w:sz w:val="20"/>
      <w:szCs w:val="20"/>
    </w:rPr>
  </w:style>
  <w:style w:type="character" w:customStyle="1" w:styleId="aff2">
    <w:name w:val="Не вступил в силу"/>
    <w:uiPriority w:val="99"/>
    <w:rsid w:val="00833E2C"/>
    <w:rPr>
      <w:rFonts w:cs="Times New Roman"/>
      <w:b w:val="0"/>
      <w:color w:val="008080"/>
      <w:sz w:val="20"/>
      <w:szCs w:val="20"/>
    </w:rPr>
  </w:style>
  <w:style w:type="paragraph" w:customStyle="1" w:styleId="aff3">
    <w:name w:val="Объект"/>
    <w:basedOn w:val="a"/>
    <w:next w:val="a"/>
    <w:uiPriority w:val="99"/>
    <w:rsid w:val="00833E2C"/>
    <w:pPr>
      <w:widowControl w:val="0"/>
      <w:autoSpaceDE w:val="0"/>
      <w:autoSpaceDN w:val="0"/>
      <w:adjustRightInd w:val="0"/>
      <w:spacing w:after="0" w:line="240" w:lineRule="auto"/>
      <w:ind w:firstLine="720"/>
      <w:jc w:val="both"/>
    </w:pPr>
    <w:rPr>
      <w:rFonts w:ascii="Arial" w:hAnsi="Arial" w:cs="Arial"/>
      <w:sz w:val="20"/>
      <w:szCs w:val="20"/>
    </w:rPr>
  </w:style>
  <w:style w:type="paragraph" w:customStyle="1" w:styleId="aff4">
    <w:name w:val="Таблицы (моноширинный)"/>
    <w:basedOn w:val="a"/>
    <w:next w:val="a"/>
    <w:uiPriority w:val="99"/>
    <w:rsid w:val="00833E2C"/>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aff5">
    <w:name w:val="Оглавление"/>
    <w:basedOn w:val="aff4"/>
    <w:next w:val="a"/>
    <w:uiPriority w:val="99"/>
    <w:rsid w:val="00833E2C"/>
    <w:pPr>
      <w:ind w:left="140"/>
    </w:pPr>
  </w:style>
  <w:style w:type="character" w:customStyle="1" w:styleId="aff6">
    <w:name w:val="Опечатки"/>
    <w:uiPriority w:val="99"/>
    <w:rsid w:val="00833E2C"/>
    <w:rPr>
      <w:color w:val="FF0000"/>
      <w:sz w:val="20"/>
    </w:rPr>
  </w:style>
  <w:style w:type="paragraph" w:customStyle="1" w:styleId="aff7">
    <w:name w:val="Переменная часть"/>
    <w:basedOn w:val="af4"/>
    <w:next w:val="a"/>
    <w:uiPriority w:val="99"/>
    <w:rsid w:val="00833E2C"/>
    <w:rPr>
      <w:sz w:val="18"/>
      <w:szCs w:val="18"/>
    </w:rPr>
  </w:style>
  <w:style w:type="paragraph" w:customStyle="1" w:styleId="aff8">
    <w:name w:val="Постоянная часть"/>
    <w:basedOn w:val="af4"/>
    <w:next w:val="a"/>
    <w:uiPriority w:val="99"/>
    <w:rsid w:val="00833E2C"/>
    <w:rPr>
      <w:sz w:val="20"/>
      <w:szCs w:val="20"/>
    </w:rPr>
  </w:style>
  <w:style w:type="paragraph" w:customStyle="1" w:styleId="aff9">
    <w:name w:val="Прижатый влево"/>
    <w:basedOn w:val="a"/>
    <w:next w:val="a"/>
    <w:rsid w:val="00833E2C"/>
    <w:pPr>
      <w:widowControl w:val="0"/>
      <w:autoSpaceDE w:val="0"/>
      <w:autoSpaceDN w:val="0"/>
      <w:adjustRightInd w:val="0"/>
      <w:spacing w:after="0" w:line="240" w:lineRule="auto"/>
    </w:pPr>
    <w:rPr>
      <w:rFonts w:ascii="Arial" w:hAnsi="Arial" w:cs="Arial"/>
      <w:sz w:val="20"/>
      <w:szCs w:val="20"/>
    </w:rPr>
  </w:style>
  <w:style w:type="character" w:customStyle="1" w:styleId="affa">
    <w:name w:val="Продолжение ссылки"/>
    <w:uiPriority w:val="99"/>
    <w:rsid w:val="00833E2C"/>
  </w:style>
  <w:style w:type="paragraph" w:customStyle="1" w:styleId="affb">
    <w:name w:val="Словарная статья"/>
    <w:basedOn w:val="a"/>
    <w:next w:val="a"/>
    <w:uiPriority w:val="99"/>
    <w:rsid w:val="00833E2C"/>
    <w:pPr>
      <w:widowControl w:val="0"/>
      <w:autoSpaceDE w:val="0"/>
      <w:autoSpaceDN w:val="0"/>
      <w:adjustRightInd w:val="0"/>
      <w:spacing w:after="0" w:line="240" w:lineRule="auto"/>
      <w:ind w:right="118"/>
      <w:jc w:val="both"/>
    </w:pPr>
    <w:rPr>
      <w:rFonts w:ascii="Arial" w:hAnsi="Arial" w:cs="Arial"/>
      <w:sz w:val="20"/>
      <w:szCs w:val="20"/>
    </w:rPr>
  </w:style>
  <w:style w:type="paragraph" w:customStyle="1" w:styleId="affc">
    <w:name w:val="Текст (справка)"/>
    <w:basedOn w:val="a"/>
    <w:next w:val="a"/>
    <w:uiPriority w:val="99"/>
    <w:rsid w:val="00833E2C"/>
    <w:pPr>
      <w:widowControl w:val="0"/>
      <w:autoSpaceDE w:val="0"/>
      <w:autoSpaceDN w:val="0"/>
      <w:adjustRightInd w:val="0"/>
      <w:spacing w:after="0" w:line="240" w:lineRule="auto"/>
      <w:ind w:left="170" w:right="170"/>
    </w:pPr>
    <w:rPr>
      <w:rFonts w:ascii="Arial" w:hAnsi="Arial" w:cs="Arial"/>
      <w:sz w:val="20"/>
      <w:szCs w:val="20"/>
    </w:rPr>
  </w:style>
  <w:style w:type="paragraph" w:customStyle="1" w:styleId="affd">
    <w:name w:val="Текст в таблице"/>
    <w:basedOn w:val="af1"/>
    <w:next w:val="a"/>
    <w:uiPriority w:val="99"/>
    <w:rsid w:val="00833E2C"/>
    <w:pPr>
      <w:ind w:firstLine="500"/>
    </w:pPr>
    <w:rPr>
      <w:sz w:val="20"/>
      <w:szCs w:val="20"/>
    </w:rPr>
  </w:style>
  <w:style w:type="paragraph" w:customStyle="1" w:styleId="affe">
    <w:name w:val="Технический комментарий"/>
    <w:basedOn w:val="a"/>
    <w:next w:val="a"/>
    <w:uiPriority w:val="99"/>
    <w:rsid w:val="00833E2C"/>
    <w:pPr>
      <w:widowControl w:val="0"/>
      <w:autoSpaceDE w:val="0"/>
      <w:autoSpaceDN w:val="0"/>
      <w:adjustRightInd w:val="0"/>
      <w:spacing w:after="0" w:line="240" w:lineRule="auto"/>
    </w:pPr>
    <w:rPr>
      <w:rFonts w:ascii="Arial" w:hAnsi="Arial" w:cs="Arial"/>
      <w:sz w:val="20"/>
      <w:szCs w:val="20"/>
    </w:rPr>
  </w:style>
  <w:style w:type="character" w:customStyle="1" w:styleId="afff">
    <w:name w:val="Утратил силу"/>
    <w:uiPriority w:val="99"/>
    <w:rsid w:val="00833E2C"/>
    <w:rPr>
      <w:rFonts w:cs="Times New Roman"/>
      <w:b w:val="0"/>
      <w:strike/>
      <w:color w:val="808000"/>
      <w:sz w:val="20"/>
      <w:szCs w:val="20"/>
    </w:rPr>
  </w:style>
  <w:style w:type="table" w:customStyle="1" w:styleId="12">
    <w:name w:val="Сетка таблицы1"/>
    <w:basedOn w:val="a1"/>
    <w:next w:val="ab"/>
    <w:uiPriority w:val="99"/>
    <w:rsid w:val="00833E2C"/>
    <w:pPr>
      <w:widowControl w:val="0"/>
      <w:autoSpaceDE w:val="0"/>
      <w:autoSpaceDN w:val="0"/>
      <w:adjustRightInd w:val="0"/>
      <w:ind w:firstLine="720"/>
      <w:jc w:val="both"/>
    </w:pPr>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833E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833E2C"/>
    <w:rPr>
      <w:rFonts w:ascii="Courier New" w:eastAsia="Times New Roman" w:hAnsi="Courier New" w:cs="Courier New"/>
    </w:rPr>
  </w:style>
  <w:style w:type="paragraph" w:styleId="afff0">
    <w:name w:val="Body Text"/>
    <w:basedOn w:val="a"/>
    <w:link w:val="afff1"/>
    <w:rsid w:val="00833E2C"/>
    <w:pPr>
      <w:spacing w:after="0" w:line="240" w:lineRule="auto"/>
      <w:jc w:val="both"/>
    </w:pPr>
    <w:rPr>
      <w:rFonts w:ascii="Arial" w:hAnsi="Arial" w:cs="Arial"/>
      <w:sz w:val="28"/>
      <w:szCs w:val="28"/>
      <w:lang w:eastAsia="en-US"/>
    </w:rPr>
  </w:style>
  <w:style w:type="character" w:customStyle="1" w:styleId="afff1">
    <w:name w:val="Основной текст Знак"/>
    <w:basedOn w:val="a0"/>
    <w:link w:val="afff0"/>
    <w:uiPriority w:val="99"/>
    <w:rsid w:val="00833E2C"/>
    <w:rPr>
      <w:rFonts w:ascii="Arial" w:eastAsia="Times New Roman" w:hAnsi="Arial" w:cs="Arial"/>
      <w:sz w:val="28"/>
      <w:szCs w:val="28"/>
      <w:lang w:eastAsia="en-US"/>
    </w:rPr>
  </w:style>
  <w:style w:type="paragraph" w:customStyle="1" w:styleId="13">
    <w:name w:val="Знак1 Знак Знак Знак Знак Знак Знак Знак Знак Знак"/>
    <w:basedOn w:val="a"/>
    <w:next w:val="a"/>
    <w:uiPriority w:val="99"/>
    <w:semiHidden/>
    <w:rsid w:val="00833E2C"/>
    <w:pPr>
      <w:spacing w:after="160" w:line="240" w:lineRule="exact"/>
    </w:pPr>
    <w:rPr>
      <w:rFonts w:ascii="Arial" w:hAnsi="Arial" w:cs="Arial"/>
      <w:sz w:val="20"/>
      <w:szCs w:val="20"/>
      <w:lang w:val="en-US" w:eastAsia="en-US"/>
    </w:rPr>
  </w:style>
  <w:style w:type="table" w:customStyle="1" w:styleId="110">
    <w:name w:val="Сетка таблицы11"/>
    <w:basedOn w:val="a1"/>
    <w:next w:val="ab"/>
    <w:uiPriority w:val="59"/>
    <w:rsid w:val="00833E2C"/>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2"/>
    <w:semiHidden/>
    <w:rsid w:val="00833E2C"/>
  </w:style>
  <w:style w:type="paragraph" w:customStyle="1" w:styleId="afff2">
    <w:name w:val="Знак"/>
    <w:basedOn w:val="a"/>
    <w:rsid w:val="00833E2C"/>
    <w:pPr>
      <w:spacing w:after="160" w:line="240" w:lineRule="exact"/>
    </w:pPr>
    <w:rPr>
      <w:rFonts w:ascii="Verdana" w:hAnsi="Verdana" w:cs="Verdana"/>
      <w:sz w:val="20"/>
      <w:szCs w:val="20"/>
      <w:lang w:val="en-US" w:eastAsia="en-US"/>
    </w:rPr>
  </w:style>
  <w:style w:type="character" w:customStyle="1" w:styleId="ConsPlusNormal0">
    <w:name w:val="ConsPlusNormal Знак"/>
    <w:link w:val="ConsPlusNormal"/>
    <w:rsid w:val="00833E2C"/>
    <w:rPr>
      <w:rFonts w:ascii="Times New Roman" w:eastAsia="Times New Roman" w:hAnsi="Times New Roman"/>
      <w:sz w:val="24"/>
    </w:rPr>
  </w:style>
  <w:style w:type="character" w:customStyle="1" w:styleId="afff3">
    <w:name w:val="Без интервала Знак"/>
    <w:link w:val="afff4"/>
    <w:locked/>
    <w:rsid w:val="00833E2C"/>
    <w:rPr>
      <w:sz w:val="22"/>
      <w:szCs w:val="22"/>
      <w:lang w:eastAsia="zh-CN"/>
    </w:rPr>
  </w:style>
  <w:style w:type="paragraph" w:styleId="afff4">
    <w:name w:val="No Spacing"/>
    <w:link w:val="afff3"/>
    <w:qFormat/>
    <w:rsid w:val="00833E2C"/>
    <w:pPr>
      <w:suppressAutoHyphens/>
    </w:pPr>
    <w:rPr>
      <w:sz w:val="22"/>
      <w:szCs w:val="22"/>
      <w:lang w:eastAsia="zh-CN"/>
    </w:rPr>
  </w:style>
  <w:style w:type="character" w:customStyle="1" w:styleId="50">
    <w:name w:val="Заголовок 5 Знак"/>
    <w:basedOn w:val="a0"/>
    <w:link w:val="5"/>
    <w:semiHidden/>
    <w:rsid w:val="00833E2C"/>
    <w:rPr>
      <w:rFonts w:asciiTheme="majorHAnsi" w:eastAsiaTheme="majorEastAsia" w:hAnsiTheme="majorHAnsi" w:cstheme="majorBidi"/>
      <w:color w:val="243F60" w:themeColor="accent1" w:themeShade="7F"/>
      <w:sz w:val="22"/>
      <w:szCs w:val="22"/>
    </w:rPr>
  </w:style>
  <w:style w:type="paragraph" w:styleId="afff5">
    <w:name w:val="Body Text Indent"/>
    <w:basedOn w:val="a"/>
    <w:link w:val="afff6"/>
    <w:semiHidden/>
    <w:unhideWhenUsed/>
    <w:rsid w:val="00833E2C"/>
    <w:pPr>
      <w:spacing w:after="120"/>
      <w:ind w:left="283"/>
    </w:pPr>
  </w:style>
  <w:style w:type="character" w:customStyle="1" w:styleId="afff6">
    <w:name w:val="Основной текст с отступом Знак"/>
    <w:basedOn w:val="a0"/>
    <w:link w:val="afff5"/>
    <w:uiPriority w:val="99"/>
    <w:semiHidden/>
    <w:rsid w:val="00833E2C"/>
    <w:rPr>
      <w:rFonts w:eastAsia="Times New Roman" w:cs="Calibri"/>
      <w:sz w:val="22"/>
      <w:szCs w:val="22"/>
    </w:rPr>
  </w:style>
  <w:style w:type="paragraph" w:styleId="32">
    <w:name w:val="Body Text Indent 3"/>
    <w:basedOn w:val="a"/>
    <w:link w:val="33"/>
    <w:semiHidden/>
    <w:unhideWhenUsed/>
    <w:rsid w:val="00833E2C"/>
    <w:pPr>
      <w:spacing w:after="120"/>
      <w:ind w:left="283"/>
    </w:pPr>
    <w:rPr>
      <w:sz w:val="16"/>
      <w:szCs w:val="16"/>
    </w:rPr>
  </w:style>
  <w:style w:type="character" w:customStyle="1" w:styleId="33">
    <w:name w:val="Основной текст с отступом 3 Знак"/>
    <w:basedOn w:val="a0"/>
    <w:link w:val="32"/>
    <w:uiPriority w:val="99"/>
    <w:semiHidden/>
    <w:rsid w:val="00833E2C"/>
    <w:rPr>
      <w:rFonts w:eastAsia="Times New Roman" w:cs="Calibri"/>
      <w:sz w:val="16"/>
      <w:szCs w:val="16"/>
    </w:rPr>
  </w:style>
  <w:style w:type="paragraph" w:styleId="34">
    <w:name w:val="Body Text 3"/>
    <w:basedOn w:val="a"/>
    <w:link w:val="35"/>
    <w:semiHidden/>
    <w:unhideWhenUsed/>
    <w:rsid w:val="00833E2C"/>
    <w:pPr>
      <w:spacing w:after="120"/>
    </w:pPr>
    <w:rPr>
      <w:sz w:val="16"/>
      <w:szCs w:val="16"/>
    </w:rPr>
  </w:style>
  <w:style w:type="character" w:customStyle="1" w:styleId="35">
    <w:name w:val="Основной текст 3 Знак"/>
    <w:basedOn w:val="a0"/>
    <w:link w:val="34"/>
    <w:uiPriority w:val="99"/>
    <w:semiHidden/>
    <w:rsid w:val="00833E2C"/>
    <w:rPr>
      <w:rFonts w:eastAsia="Times New Roman" w:cs="Calibri"/>
      <w:sz w:val="16"/>
      <w:szCs w:val="16"/>
    </w:rPr>
  </w:style>
  <w:style w:type="character" w:customStyle="1" w:styleId="60">
    <w:name w:val="Заголовок 6 Знак"/>
    <w:basedOn w:val="a0"/>
    <w:link w:val="6"/>
    <w:rsid w:val="00833E2C"/>
    <w:rPr>
      <w:rFonts w:ascii="Times New Roman" w:eastAsia="Times New Roman" w:hAnsi="Times New Roman"/>
      <w:b/>
      <w:szCs w:val="24"/>
    </w:rPr>
  </w:style>
  <w:style w:type="character" w:customStyle="1" w:styleId="70">
    <w:name w:val="Заголовок 7 Знак"/>
    <w:basedOn w:val="a0"/>
    <w:link w:val="7"/>
    <w:rsid w:val="00833E2C"/>
    <w:rPr>
      <w:rFonts w:ascii="Times New Roman" w:eastAsia="Times New Roman" w:hAnsi="Times New Roman"/>
      <w:b/>
      <w:sz w:val="24"/>
      <w:szCs w:val="24"/>
    </w:rPr>
  </w:style>
  <w:style w:type="character" w:customStyle="1" w:styleId="80">
    <w:name w:val="Заголовок 8 Знак"/>
    <w:basedOn w:val="a0"/>
    <w:link w:val="8"/>
    <w:rsid w:val="00833E2C"/>
    <w:rPr>
      <w:rFonts w:ascii="Times New Roman" w:eastAsia="Times New Roman" w:hAnsi="Times New Roman"/>
      <w:b/>
      <w:sz w:val="24"/>
      <w:szCs w:val="24"/>
    </w:rPr>
  </w:style>
  <w:style w:type="character" w:customStyle="1" w:styleId="90">
    <w:name w:val="Заголовок 9 Знак"/>
    <w:basedOn w:val="a0"/>
    <w:link w:val="9"/>
    <w:rsid w:val="00833E2C"/>
    <w:rPr>
      <w:rFonts w:ascii="Times New Roman" w:eastAsia="Times New Roman" w:hAnsi="Times New Roman"/>
      <w:b/>
      <w:sz w:val="24"/>
      <w:szCs w:val="24"/>
    </w:rPr>
  </w:style>
  <w:style w:type="numbering" w:customStyle="1" w:styleId="51">
    <w:name w:val="Нет списка5"/>
    <w:next w:val="a2"/>
    <w:uiPriority w:val="99"/>
    <w:semiHidden/>
    <w:unhideWhenUsed/>
    <w:rsid w:val="00833E2C"/>
  </w:style>
  <w:style w:type="character" w:styleId="afff7">
    <w:name w:val="line number"/>
    <w:basedOn w:val="a0"/>
    <w:semiHidden/>
    <w:rsid w:val="00833E2C"/>
  </w:style>
  <w:style w:type="character" w:styleId="afff8">
    <w:name w:val="annotation reference"/>
    <w:semiHidden/>
    <w:rsid w:val="00833E2C"/>
    <w:rPr>
      <w:sz w:val="16"/>
      <w:szCs w:val="16"/>
    </w:rPr>
  </w:style>
  <w:style w:type="paragraph" w:styleId="afff9">
    <w:name w:val="annotation text"/>
    <w:basedOn w:val="a"/>
    <w:link w:val="afffa"/>
    <w:semiHidden/>
    <w:rsid w:val="00833E2C"/>
    <w:pPr>
      <w:spacing w:after="0" w:line="240" w:lineRule="auto"/>
    </w:pPr>
    <w:rPr>
      <w:rFonts w:ascii="Times New Roman" w:hAnsi="Times New Roman" w:cs="Times New Roman"/>
      <w:sz w:val="20"/>
      <w:szCs w:val="20"/>
    </w:rPr>
  </w:style>
  <w:style w:type="character" w:customStyle="1" w:styleId="afffa">
    <w:name w:val="Текст примечания Знак"/>
    <w:basedOn w:val="a0"/>
    <w:link w:val="afff9"/>
    <w:semiHidden/>
    <w:rsid w:val="00833E2C"/>
    <w:rPr>
      <w:rFonts w:ascii="Times New Roman" w:eastAsia="Times New Roman" w:hAnsi="Times New Roman"/>
    </w:rPr>
  </w:style>
  <w:style w:type="paragraph" w:styleId="afffb">
    <w:name w:val="annotation subject"/>
    <w:basedOn w:val="afff9"/>
    <w:next w:val="afff9"/>
    <w:link w:val="afffc"/>
    <w:semiHidden/>
    <w:rsid w:val="00833E2C"/>
    <w:rPr>
      <w:b/>
      <w:bCs/>
    </w:rPr>
  </w:style>
  <w:style w:type="character" w:customStyle="1" w:styleId="afffc">
    <w:name w:val="Тема примечания Знак"/>
    <w:basedOn w:val="afffa"/>
    <w:link w:val="afffb"/>
    <w:semiHidden/>
    <w:rsid w:val="00833E2C"/>
    <w:rPr>
      <w:rFonts w:ascii="Times New Roman" w:eastAsia="Times New Roman" w:hAnsi="Times New Roman"/>
      <w:b/>
      <w:bCs/>
    </w:rPr>
  </w:style>
  <w:style w:type="character" w:customStyle="1" w:styleId="afffd">
    <w:name w:val=" Знак Знак"/>
    <w:rsid w:val="00833E2C"/>
    <w:rPr>
      <w:noProof w:val="0"/>
      <w:sz w:val="28"/>
      <w:szCs w:val="24"/>
      <w:lang w:val="ru-RU" w:eastAsia="ru-RU" w:bidi="ar-SA"/>
    </w:rPr>
  </w:style>
  <w:style w:type="paragraph" w:styleId="22">
    <w:name w:val="Body Text 2"/>
    <w:basedOn w:val="a"/>
    <w:link w:val="23"/>
    <w:semiHidden/>
    <w:rsid w:val="00833E2C"/>
    <w:pPr>
      <w:spacing w:after="0" w:line="360" w:lineRule="auto"/>
    </w:pPr>
    <w:rPr>
      <w:rFonts w:ascii="Times New Roman" w:hAnsi="Times New Roman" w:cs="Times New Roman"/>
      <w:sz w:val="28"/>
      <w:szCs w:val="24"/>
    </w:rPr>
  </w:style>
  <w:style w:type="character" w:customStyle="1" w:styleId="23">
    <w:name w:val="Основной текст 2 Знак"/>
    <w:basedOn w:val="a0"/>
    <w:link w:val="22"/>
    <w:semiHidden/>
    <w:rsid w:val="00833E2C"/>
    <w:rPr>
      <w:rFonts w:ascii="Times New Roman" w:eastAsia="Times New Roman" w:hAnsi="Times New Roman"/>
      <w:sz w:val="28"/>
      <w:szCs w:val="24"/>
    </w:rPr>
  </w:style>
  <w:style w:type="paragraph" w:styleId="24">
    <w:name w:val="List Bullet 2"/>
    <w:basedOn w:val="a"/>
    <w:autoRedefine/>
    <w:semiHidden/>
    <w:rsid w:val="00833E2C"/>
    <w:pPr>
      <w:numPr>
        <w:numId w:val="3"/>
      </w:numPr>
      <w:spacing w:after="0" w:line="240" w:lineRule="auto"/>
    </w:pPr>
    <w:rPr>
      <w:rFonts w:ascii="Times New Roman" w:hAnsi="Times New Roman" w:cs="Times New Roman"/>
      <w:sz w:val="20"/>
      <w:szCs w:val="24"/>
    </w:rPr>
  </w:style>
  <w:style w:type="paragraph" w:styleId="25">
    <w:name w:val="Body Text Indent 2"/>
    <w:basedOn w:val="a"/>
    <w:link w:val="26"/>
    <w:semiHidden/>
    <w:rsid w:val="00833E2C"/>
    <w:pPr>
      <w:spacing w:after="120" w:line="480" w:lineRule="auto"/>
      <w:ind w:left="283"/>
    </w:pPr>
    <w:rPr>
      <w:rFonts w:ascii="Times New Roman" w:hAnsi="Times New Roman" w:cs="Times New Roman"/>
      <w:sz w:val="24"/>
      <w:szCs w:val="24"/>
    </w:rPr>
  </w:style>
  <w:style w:type="character" w:customStyle="1" w:styleId="26">
    <w:name w:val="Основной текст с отступом 2 Знак"/>
    <w:basedOn w:val="a0"/>
    <w:link w:val="25"/>
    <w:semiHidden/>
    <w:rsid w:val="00833E2C"/>
    <w:rPr>
      <w:rFonts w:ascii="Times New Roman" w:eastAsia="Times New Roman" w:hAnsi="Times New Roman"/>
      <w:sz w:val="24"/>
      <w:szCs w:val="24"/>
    </w:rPr>
  </w:style>
  <w:style w:type="paragraph" w:customStyle="1" w:styleId="ConsPlusNonformat">
    <w:name w:val="ConsPlusNonformat"/>
    <w:rsid w:val="00833E2C"/>
    <w:pPr>
      <w:widowControl w:val="0"/>
      <w:autoSpaceDE w:val="0"/>
      <w:autoSpaceDN w:val="0"/>
      <w:adjustRightInd w:val="0"/>
    </w:pPr>
    <w:rPr>
      <w:rFonts w:ascii="Courier New" w:eastAsia="Times New Roman"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header" w:uiPriority="0"/>
    <w:lsdException w:name="footer" w:uiPriority="0"/>
    <w:lsdException w:name="caption" w:locked="1" w:uiPriority="0" w:qFormat="1"/>
    <w:lsdException w:name="annotation reference" w:uiPriority="0"/>
    <w:lsdException w:name="line number" w:uiPriority="0"/>
    <w:lsdException w:name="page number"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locked="1" w:semiHidden="0" w:uiPriority="0" w:unhideWhenUsed="0" w:qFormat="1"/>
    <w:lsdException w:name="Emphasis" w:locked="1" w:semiHidden="0" w:uiPriority="0" w:unhideWhenUsed="0" w:qFormat="1"/>
    <w:lsdException w:name="Normal (Web)" w:uiPriority="0"/>
    <w:lsdException w:name="annotation subject" w:uiPriority="0"/>
    <w:lsdException w:name="Balloon Text"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7EF"/>
    <w:pPr>
      <w:spacing w:after="200" w:line="276" w:lineRule="auto"/>
    </w:pPr>
    <w:rPr>
      <w:rFonts w:eastAsia="Times New Roman" w:cs="Calibri"/>
      <w:sz w:val="22"/>
      <w:szCs w:val="22"/>
    </w:rPr>
  </w:style>
  <w:style w:type="paragraph" w:styleId="1">
    <w:name w:val="heading 1"/>
    <w:basedOn w:val="a"/>
    <w:next w:val="a"/>
    <w:link w:val="10"/>
    <w:qFormat/>
    <w:locked/>
    <w:rsid w:val="00833E2C"/>
    <w:pPr>
      <w:widowControl w:val="0"/>
      <w:autoSpaceDE w:val="0"/>
      <w:autoSpaceDN w:val="0"/>
      <w:adjustRightInd w:val="0"/>
      <w:spacing w:before="108" w:after="108" w:line="240" w:lineRule="auto"/>
      <w:jc w:val="center"/>
      <w:outlineLvl w:val="0"/>
    </w:pPr>
    <w:rPr>
      <w:rFonts w:ascii="Arial" w:hAnsi="Arial" w:cs="Arial"/>
      <w:b/>
      <w:bCs/>
      <w:color w:val="000080"/>
      <w:sz w:val="20"/>
      <w:szCs w:val="20"/>
    </w:rPr>
  </w:style>
  <w:style w:type="paragraph" w:styleId="2">
    <w:name w:val="heading 2"/>
    <w:basedOn w:val="1"/>
    <w:next w:val="a"/>
    <w:link w:val="20"/>
    <w:qFormat/>
    <w:locked/>
    <w:rsid w:val="00833E2C"/>
    <w:pPr>
      <w:outlineLvl w:val="1"/>
    </w:pPr>
  </w:style>
  <w:style w:type="paragraph" w:styleId="3">
    <w:name w:val="heading 3"/>
    <w:basedOn w:val="2"/>
    <w:next w:val="a"/>
    <w:link w:val="30"/>
    <w:qFormat/>
    <w:locked/>
    <w:rsid w:val="00833E2C"/>
    <w:pPr>
      <w:outlineLvl w:val="2"/>
    </w:pPr>
  </w:style>
  <w:style w:type="paragraph" w:styleId="4">
    <w:name w:val="heading 4"/>
    <w:basedOn w:val="3"/>
    <w:next w:val="a"/>
    <w:link w:val="40"/>
    <w:qFormat/>
    <w:locked/>
    <w:rsid w:val="00833E2C"/>
    <w:pPr>
      <w:outlineLvl w:val="3"/>
    </w:pPr>
  </w:style>
  <w:style w:type="paragraph" w:styleId="5">
    <w:name w:val="heading 5"/>
    <w:basedOn w:val="a"/>
    <w:next w:val="a"/>
    <w:link w:val="50"/>
    <w:unhideWhenUsed/>
    <w:qFormat/>
    <w:locked/>
    <w:rsid w:val="00833E2C"/>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locked/>
    <w:rsid w:val="00833E2C"/>
    <w:pPr>
      <w:keepNext/>
      <w:spacing w:after="0" w:line="240" w:lineRule="auto"/>
      <w:jc w:val="center"/>
      <w:outlineLvl w:val="5"/>
    </w:pPr>
    <w:rPr>
      <w:rFonts w:ascii="Times New Roman" w:hAnsi="Times New Roman" w:cs="Times New Roman"/>
      <w:b/>
      <w:sz w:val="20"/>
      <w:szCs w:val="24"/>
    </w:rPr>
  </w:style>
  <w:style w:type="paragraph" w:styleId="7">
    <w:name w:val="heading 7"/>
    <w:basedOn w:val="a"/>
    <w:next w:val="a"/>
    <w:link w:val="70"/>
    <w:qFormat/>
    <w:locked/>
    <w:rsid w:val="00833E2C"/>
    <w:pPr>
      <w:keepNext/>
      <w:spacing w:after="0" w:line="240" w:lineRule="auto"/>
      <w:jc w:val="both"/>
      <w:outlineLvl w:val="6"/>
    </w:pPr>
    <w:rPr>
      <w:rFonts w:ascii="Times New Roman" w:hAnsi="Times New Roman" w:cs="Times New Roman"/>
      <w:b/>
      <w:sz w:val="24"/>
      <w:szCs w:val="24"/>
    </w:rPr>
  </w:style>
  <w:style w:type="paragraph" w:styleId="8">
    <w:name w:val="heading 8"/>
    <w:basedOn w:val="a"/>
    <w:next w:val="a"/>
    <w:link w:val="80"/>
    <w:qFormat/>
    <w:locked/>
    <w:rsid w:val="00833E2C"/>
    <w:pPr>
      <w:keepNext/>
      <w:numPr>
        <w:numId w:val="14"/>
      </w:numPr>
      <w:spacing w:after="0" w:line="240" w:lineRule="auto"/>
      <w:jc w:val="center"/>
      <w:outlineLvl w:val="7"/>
    </w:pPr>
    <w:rPr>
      <w:rFonts w:ascii="Times New Roman" w:hAnsi="Times New Roman" w:cs="Times New Roman"/>
      <w:b/>
      <w:sz w:val="24"/>
      <w:szCs w:val="24"/>
    </w:rPr>
  </w:style>
  <w:style w:type="paragraph" w:styleId="9">
    <w:name w:val="heading 9"/>
    <w:basedOn w:val="a"/>
    <w:next w:val="a"/>
    <w:link w:val="90"/>
    <w:qFormat/>
    <w:locked/>
    <w:rsid w:val="00833E2C"/>
    <w:pPr>
      <w:keepNext/>
      <w:spacing w:after="0" w:line="240" w:lineRule="auto"/>
      <w:jc w:val="center"/>
      <w:outlineLvl w:val="8"/>
    </w:pPr>
    <w:rPr>
      <w:rFonts w:ascii="Times New Roman" w:hAnsi="Times New Roman" w:cs="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B37EF"/>
    <w:pPr>
      <w:tabs>
        <w:tab w:val="center" w:pos="4677"/>
        <w:tab w:val="right" w:pos="9355"/>
      </w:tabs>
    </w:pPr>
  </w:style>
  <w:style w:type="character" w:customStyle="1" w:styleId="a4">
    <w:name w:val="Верхний колонтитул Знак"/>
    <w:link w:val="a3"/>
    <w:uiPriority w:val="99"/>
    <w:locked/>
    <w:rsid w:val="00AB37EF"/>
    <w:rPr>
      <w:rFonts w:ascii="Calibri" w:hAnsi="Calibri" w:cs="Calibri"/>
      <w:lang w:eastAsia="ru-RU"/>
    </w:rPr>
  </w:style>
  <w:style w:type="paragraph" w:styleId="a5">
    <w:name w:val="footer"/>
    <w:basedOn w:val="a"/>
    <w:link w:val="a6"/>
    <w:rsid w:val="0013475A"/>
    <w:pPr>
      <w:tabs>
        <w:tab w:val="center" w:pos="4677"/>
        <w:tab w:val="right" w:pos="9355"/>
      </w:tabs>
      <w:spacing w:after="0" w:line="240" w:lineRule="auto"/>
    </w:pPr>
  </w:style>
  <w:style w:type="character" w:customStyle="1" w:styleId="a6">
    <w:name w:val="Нижний колонтитул Знак"/>
    <w:link w:val="a5"/>
    <w:locked/>
    <w:rsid w:val="0013475A"/>
    <w:rPr>
      <w:rFonts w:ascii="Calibri" w:hAnsi="Calibri" w:cs="Calibri"/>
      <w:lang w:eastAsia="ru-RU"/>
    </w:rPr>
  </w:style>
  <w:style w:type="paragraph" w:customStyle="1" w:styleId="ConsPlusNormal">
    <w:name w:val="ConsPlusNormal"/>
    <w:link w:val="ConsPlusNormal0"/>
    <w:rsid w:val="00264901"/>
    <w:pPr>
      <w:widowControl w:val="0"/>
      <w:autoSpaceDE w:val="0"/>
      <w:autoSpaceDN w:val="0"/>
    </w:pPr>
    <w:rPr>
      <w:rFonts w:ascii="Times New Roman" w:eastAsia="Times New Roman" w:hAnsi="Times New Roman"/>
      <w:sz w:val="24"/>
    </w:rPr>
  </w:style>
  <w:style w:type="character" w:styleId="a7">
    <w:name w:val="Hyperlink"/>
    <w:rsid w:val="00627658"/>
    <w:rPr>
      <w:color w:val="0000FF"/>
      <w:u w:val="single"/>
    </w:rPr>
  </w:style>
  <w:style w:type="paragraph" w:customStyle="1" w:styleId="a8">
    <w:name w:val="Знак Знак Знак Знак Знак Знак Знак"/>
    <w:basedOn w:val="a"/>
    <w:uiPriority w:val="99"/>
    <w:rsid w:val="00CA48DC"/>
    <w:pPr>
      <w:spacing w:before="100" w:beforeAutospacing="1" w:after="100" w:afterAutospacing="1" w:line="240" w:lineRule="auto"/>
    </w:pPr>
    <w:rPr>
      <w:rFonts w:ascii="Tahoma" w:hAnsi="Tahoma" w:cs="Tahoma"/>
      <w:sz w:val="20"/>
      <w:szCs w:val="20"/>
      <w:lang w:val="en-US" w:eastAsia="en-US"/>
    </w:rPr>
  </w:style>
  <w:style w:type="numbering" w:customStyle="1" w:styleId="11">
    <w:name w:val="Нет списка1"/>
    <w:next w:val="a2"/>
    <w:uiPriority w:val="99"/>
    <w:semiHidden/>
    <w:unhideWhenUsed/>
    <w:rsid w:val="006B74BF"/>
  </w:style>
  <w:style w:type="table" w:customStyle="1" w:styleId="TableStyle0">
    <w:name w:val="TableStyle0"/>
    <w:rsid w:val="006B74BF"/>
    <w:rPr>
      <w:rFonts w:ascii="Arial" w:eastAsia="Times New Roman" w:hAnsi="Arial"/>
      <w:sz w:val="16"/>
      <w:szCs w:val="22"/>
    </w:rPr>
    <w:tblPr>
      <w:tblCellMar>
        <w:top w:w="0" w:type="dxa"/>
        <w:left w:w="0" w:type="dxa"/>
        <w:bottom w:w="0" w:type="dxa"/>
        <w:right w:w="0" w:type="dxa"/>
      </w:tblCellMar>
    </w:tblPr>
  </w:style>
  <w:style w:type="character" w:styleId="a9">
    <w:name w:val="page number"/>
    <w:rsid w:val="00833E2C"/>
    <w:rPr>
      <w:rFonts w:cs="Times New Roman"/>
    </w:rPr>
  </w:style>
  <w:style w:type="character" w:customStyle="1" w:styleId="10">
    <w:name w:val="Заголовок 1 Знак"/>
    <w:basedOn w:val="a0"/>
    <w:link w:val="1"/>
    <w:uiPriority w:val="99"/>
    <w:rsid w:val="00833E2C"/>
    <w:rPr>
      <w:rFonts w:ascii="Arial" w:eastAsia="Times New Roman" w:hAnsi="Arial" w:cs="Arial"/>
      <w:b/>
      <w:bCs/>
      <w:color w:val="000080"/>
    </w:rPr>
  </w:style>
  <w:style w:type="numbering" w:customStyle="1" w:styleId="21">
    <w:name w:val="Нет списка2"/>
    <w:next w:val="a2"/>
    <w:semiHidden/>
    <w:rsid w:val="00833E2C"/>
  </w:style>
  <w:style w:type="character" w:customStyle="1" w:styleId="aa">
    <w:name w:val="Гипертекстовая ссылка"/>
    <w:rsid w:val="00833E2C"/>
    <w:rPr>
      <w:color w:val="008000"/>
      <w:sz w:val="20"/>
      <w:szCs w:val="20"/>
      <w:u w:val="single"/>
    </w:rPr>
  </w:style>
  <w:style w:type="table" w:styleId="ab">
    <w:name w:val="Table Grid"/>
    <w:basedOn w:val="a1"/>
    <w:locked/>
    <w:rsid w:val="00833E2C"/>
    <w:pPr>
      <w:widowControl w:val="0"/>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Содержимое таблицы"/>
    <w:basedOn w:val="a"/>
    <w:rsid w:val="00833E2C"/>
    <w:pPr>
      <w:widowControl w:val="0"/>
      <w:suppressLineNumbers/>
      <w:suppressAutoHyphens/>
      <w:spacing w:after="0" w:line="240" w:lineRule="auto"/>
    </w:pPr>
    <w:rPr>
      <w:rFonts w:ascii="Times New Roman" w:eastAsia="Lucida Sans Unicode" w:hAnsi="Times New Roman" w:cs="Times New Roman"/>
      <w:kern w:val="1"/>
      <w:sz w:val="28"/>
      <w:szCs w:val="24"/>
      <w:lang/>
    </w:rPr>
  </w:style>
  <w:style w:type="paragraph" w:styleId="ad">
    <w:name w:val="Balloon Text"/>
    <w:basedOn w:val="a"/>
    <w:link w:val="ae"/>
    <w:semiHidden/>
    <w:rsid w:val="00833E2C"/>
    <w:pPr>
      <w:widowControl w:val="0"/>
      <w:suppressAutoHyphens/>
      <w:spacing w:after="0" w:line="240" w:lineRule="auto"/>
    </w:pPr>
    <w:rPr>
      <w:rFonts w:ascii="Tahoma" w:eastAsia="Lucida Sans Unicode" w:hAnsi="Tahoma" w:cs="Tahoma"/>
      <w:kern w:val="1"/>
      <w:sz w:val="16"/>
      <w:szCs w:val="16"/>
      <w:lang/>
    </w:rPr>
  </w:style>
  <w:style w:type="character" w:customStyle="1" w:styleId="ae">
    <w:name w:val="Текст выноски Знак"/>
    <w:basedOn w:val="a0"/>
    <w:link w:val="ad"/>
    <w:uiPriority w:val="99"/>
    <w:semiHidden/>
    <w:rsid w:val="00833E2C"/>
    <w:rPr>
      <w:rFonts w:ascii="Tahoma" w:eastAsia="Lucida Sans Unicode" w:hAnsi="Tahoma" w:cs="Tahoma"/>
      <w:kern w:val="1"/>
      <w:sz w:val="16"/>
      <w:szCs w:val="16"/>
      <w:lang/>
    </w:rPr>
  </w:style>
  <w:style w:type="paragraph" w:styleId="af">
    <w:name w:val="Normal (Web)"/>
    <w:basedOn w:val="a"/>
    <w:rsid w:val="00833E2C"/>
    <w:pPr>
      <w:spacing w:before="100" w:beforeAutospacing="1" w:after="119" w:line="240" w:lineRule="auto"/>
    </w:pPr>
    <w:rPr>
      <w:rFonts w:ascii="Times New Roman" w:hAnsi="Times New Roman" w:cs="Times New Roman"/>
      <w:sz w:val="24"/>
      <w:szCs w:val="24"/>
    </w:rPr>
  </w:style>
  <w:style w:type="character" w:styleId="af0">
    <w:name w:val="Emphasis"/>
    <w:qFormat/>
    <w:locked/>
    <w:rsid w:val="00833E2C"/>
    <w:rPr>
      <w:i/>
      <w:iCs/>
    </w:rPr>
  </w:style>
  <w:style w:type="paragraph" w:customStyle="1" w:styleId="msonormalbullet2gif">
    <w:name w:val="msonormalbullet2.gif"/>
    <w:basedOn w:val="a"/>
    <w:rsid w:val="00833E2C"/>
    <w:pPr>
      <w:spacing w:before="100" w:beforeAutospacing="1" w:after="100" w:afterAutospacing="1" w:line="240" w:lineRule="auto"/>
    </w:pPr>
    <w:rPr>
      <w:rFonts w:ascii="Times New Roman" w:hAnsi="Times New Roman" w:cs="Times New Roman"/>
      <w:sz w:val="24"/>
      <w:szCs w:val="24"/>
    </w:rPr>
  </w:style>
  <w:style w:type="paragraph" w:customStyle="1" w:styleId="af1">
    <w:name w:val="Нормальный (таблица)"/>
    <w:basedOn w:val="a"/>
    <w:next w:val="a"/>
    <w:rsid w:val="00833E2C"/>
    <w:pPr>
      <w:widowControl w:val="0"/>
      <w:autoSpaceDE w:val="0"/>
      <w:autoSpaceDN w:val="0"/>
      <w:adjustRightInd w:val="0"/>
      <w:spacing w:after="0" w:line="240" w:lineRule="auto"/>
      <w:jc w:val="both"/>
    </w:pPr>
    <w:rPr>
      <w:rFonts w:ascii="Arial" w:hAnsi="Arial" w:cs="Arial"/>
      <w:sz w:val="24"/>
      <w:szCs w:val="24"/>
    </w:rPr>
  </w:style>
  <w:style w:type="character" w:styleId="af2">
    <w:name w:val="Strong"/>
    <w:qFormat/>
    <w:locked/>
    <w:rsid w:val="00833E2C"/>
    <w:rPr>
      <w:b/>
      <w:bCs/>
    </w:rPr>
  </w:style>
  <w:style w:type="paragraph" w:customStyle="1" w:styleId="p">
    <w:name w:val="p"/>
    <w:basedOn w:val="a"/>
    <w:rsid w:val="00833E2C"/>
    <w:pPr>
      <w:spacing w:before="100" w:beforeAutospacing="1" w:after="100" w:afterAutospacing="1" w:line="240" w:lineRule="auto"/>
    </w:pPr>
    <w:rPr>
      <w:rFonts w:ascii="Times New Roman" w:hAnsi="Times New Roman" w:cs="Times New Roman"/>
      <w:sz w:val="24"/>
      <w:szCs w:val="24"/>
    </w:rPr>
  </w:style>
  <w:style w:type="paragraph" w:customStyle="1" w:styleId="ConsPlusCell">
    <w:name w:val="ConsPlusCell"/>
    <w:rsid w:val="00833E2C"/>
    <w:pPr>
      <w:autoSpaceDE w:val="0"/>
      <w:autoSpaceDN w:val="0"/>
      <w:adjustRightInd w:val="0"/>
    </w:pPr>
    <w:rPr>
      <w:rFonts w:ascii="Arial" w:eastAsia="Times New Roman" w:hAnsi="Arial" w:cs="Arial"/>
    </w:rPr>
  </w:style>
  <w:style w:type="character" w:customStyle="1" w:styleId="20">
    <w:name w:val="Заголовок 2 Знак"/>
    <w:basedOn w:val="a0"/>
    <w:link w:val="2"/>
    <w:uiPriority w:val="99"/>
    <w:rsid w:val="00833E2C"/>
    <w:rPr>
      <w:rFonts w:ascii="Arial" w:eastAsia="Times New Roman" w:hAnsi="Arial" w:cs="Arial"/>
      <w:b/>
      <w:bCs/>
      <w:color w:val="000080"/>
    </w:rPr>
  </w:style>
  <w:style w:type="character" w:customStyle="1" w:styleId="30">
    <w:name w:val="Заголовок 3 Знак"/>
    <w:basedOn w:val="a0"/>
    <w:link w:val="3"/>
    <w:uiPriority w:val="99"/>
    <w:rsid w:val="00833E2C"/>
    <w:rPr>
      <w:rFonts w:ascii="Arial" w:eastAsia="Times New Roman" w:hAnsi="Arial" w:cs="Arial"/>
      <w:b/>
      <w:bCs/>
      <w:color w:val="000080"/>
    </w:rPr>
  </w:style>
  <w:style w:type="character" w:customStyle="1" w:styleId="40">
    <w:name w:val="Заголовок 4 Знак"/>
    <w:basedOn w:val="a0"/>
    <w:link w:val="4"/>
    <w:uiPriority w:val="99"/>
    <w:rsid w:val="00833E2C"/>
    <w:rPr>
      <w:rFonts w:ascii="Arial" w:eastAsia="Times New Roman" w:hAnsi="Arial" w:cs="Arial"/>
      <w:b/>
      <w:bCs/>
      <w:color w:val="000080"/>
    </w:rPr>
  </w:style>
  <w:style w:type="numbering" w:customStyle="1" w:styleId="31">
    <w:name w:val="Нет списка3"/>
    <w:next w:val="a2"/>
    <w:uiPriority w:val="99"/>
    <w:semiHidden/>
    <w:unhideWhenUsed/>
    <w:rsid w:val="00833E2C"/>
  </w:style>
  <w:style w:type="character" w:customStyle="1" w:styleId="af3">
    <w:name w:val="Цветовое выделение"/>
    <w:rsid w:val="00833E2C"/>
    <w:rPr>
      <w:b/>
      <w:color w:val="000080"/>
      <w:sz w:val="20"/>
    </w:rPr>
  </w:style>
  <w:style w:type="paragraph" w:customStyle="1" w:styleId="af4">
    <w:name w:val="Основное меню"/>
    <w:basedOn w:val="a"/>
    <w:next w:val="a"/>
    <w:uiPriority w:val="99"/>
    <w:rsid w:val="00833E2C"/>
    <w:pPr>
      <w:widowControl w:val="0"/>
      <w:autoSpaceDE w:val="0"/>
      <w:autoSpaceDN w:val="0"/>
      <w:adjustRightInd w:val="0"/>
      <w:spacing w:after="0" w:line="240" w:lineRule="auto"/>
      <w:ind w:firstLine="720"/>
      <w:jc w:val="both"/>
    </w:pPr>
    <w:rPr>
      <w:rFonts w:ascii="Verdana" w:hAnsi="Verdana" w:cs="Verdana"/>
    </w:rPr>
  </w:style>
  <w:style w:type="paragraph" w:customStyle="1" w:styleId="af5">
    <w:name w:val="Заголовок"/>
    <w:basedOn w:val="af4"/>
    <w:next w:val="a"/>
    <w:uiPriority w:val="99"/>
    <w:rsid w:val="00833E2C"/>
    <w:rPr>
      <w:b/>
      <w:bCs/>
      <w:color w:val="C0C0C0"/>
    </w:rPr>
  </w:style>
  <w:style w:type="paragraph" w:customStyle="1" w:styleId="af6">
    <w:name w:val="Заголовок статьи"/>
    <w:basedOn w:val="a"/>
    <w:next w:val="a"/>
    <w:uiPriority w:val="99"/>
    <w:rsid w:val="00833E2C"/>
    <w:pPr>
      <w:widowControl w:val="0"/>
      <w:autoSpaceDE w:val="0"/>
      <w:autoSpaceDN w:val="0"/>
      <w:adjustRightInd w:val="0"/>
      <w:spacing w:after="0" w:line="240" w:lineRule="auto"/>
      <w:ind w:left="1612" w:hanging="892"/>
      <w:jc w:val="both"/>
    </w:pPr>
    <w:rPr>
      <w:rFonts w:ascii="Arial" w:hAnsi="Arial" w:cs="Arial"/>
      <w:sz w:val="20"/>
      <w:szCs w:val="20"/>
    </w:rPr>
  </w:style>
  <w:style w:type="paragraph" w:customStyle="1" w:styleId="af7">
    <w:name w:val="Интерактивный заголовок"/>
    <w:basedOn w:val="af5"/>
    <w:next w:val="a"/>
    <w:uiPriority w:val="99"/>
    <w:rsid w:val="00833E2C"/>
    <w:rPr>
      <w:u w:val="single"/>
    </w:rPr>
  </w:style>
  <w:style w:type="paragraph" w:customStyle="1" w:styleId="af8">
    <w:name w:val="Интерфейс"/>
    <w:basedOn w:val="a"/>
    <w:next w:val="a"/>
    <w:uiPriority w:val="99"/>
    <w:rsid w:val="00833E2C"/>
    <w:pPr>
      <w:widowControl w:val="0"/>
      <w:autoSpaceDE w:val="0"/>
      <w:autoSpaceDN w:val="0"/>
      <w:adjustRightInd w:val="0"/>
      <w:spacing w:after="0" w:line="240" w:lineRule="auto"/>
      <w:ind w:firstLine="720"/>
      <w:jc w:val="both"/>
    </w:pPr>
    <w:rPr>
      <w:rFonts w:ascii="Arial" w:hAnsi="Arial" w:cs="Arial"/>
      <w:color w:val="C0C0C0"/>
      <w:sz w:val="20"/>
      <w:szCs w:val="20"/>
    </w:rPr>
  </w:style>
  <w:style w:type="paragraph" w:customStyle="1" w:styleId="af9">
    <w:name w:val="Комментарий"/>
    <w:basedOn w:val="a"/>
    <w:next w:val="a"/>
    <w:uiPriority w:val="99"/>
    <w:rsid w:val="00833E2C"/>
    <w:pPr>
      <w:widowControl w:val="0"/>
      <w:autoSpaceDE w:val="0"/>
      <w:autoSpaceDN w:val="0"/>
      <w:adjustRightInd w:val="0"/>
      <w:spacing w:after="0" w:line="240" w:lineRule="auto"/>
      <w:ind w:left="170"/>
      <w:jc w:val="both"/>
    </w:pPr>
    <w:rPr>
      <w:rFonts w:ascii="Arial" w:hAnsi="Arial" w:cs="Arial"/>
      <w:i/>
      <w:iCs/>
      <w:color w:val="800080"/>
      <w:sz w:val="20"/>
      <w:szCs w:val="20"/>
    </w:rPr>
  </w:style>
  <w:style w:type="paragraph" w:customStyle="1" w:styleId="afa">
    <w:name w:val="Информация о версии"/>
    <w:basedOn w:val="af9"/>
    <w:next w:val="a"/>
    <w:uiPriority w:val="99"/>
    <w:rsid w:val="00833E2C"/>
    <w:rPr>
      <w:color w:val="000080"/>
    </w:rPr>
  </w:style>
  <w:style w:type="paragraph" w:customStyle="1" w:styleId="afb">
    <w:name w:val="Текст (лев. подпись)"/>
    <w:basedOn w:val="a"/>
    <w:next w:val="a"/>
    <w:uiPriority w:val="99"/>
    <w:rsid w:val="00833E2C"/>
    <w:pPr>
      <w:widowControl w:val="0"/>
      <w:autoSpaceDE w:val="0"/>
      <w:autoSpaceDN w:val="0"/>
      <w:adjustRightInd w:val="0"/>
      <w:spacing w:after="0" w:line="240" w:lineRule="auto"/>
    </w:pPr>
    <w:rPr>
      <w:rFonts w:ascii="Arial" w:hAnsi="Arial" w:cs="Arial"/>
      <w:sz w:val="20"/>
      <w:szCs w:val="20"/>
    </w:rPr>
  </w:style>
  <w:style w:type="paragraph" w:customStyle="1" w:styleId="afc">
    <w:name w:val="Колонтитул (левый)"/>
    <w:basedOn w:val="afb"/>
    <w:next w:val="a"/>
    <w:uiPriority w:val="99"/>
    <w:rsid w:val="00833E2C"/>
    <w:rPr>
      <w:sz w:val="14"/>
      <w:szCs w:val="14"/>
    </w:rPr>
  </w:style>
  <w:style w:type="paragraph" w:customStyle="1" w:styleId="afd">
    <w:name w:val="Текст (прав. подпись)"/>
    <w:basedOn w:val="a"/>
    <w:next w:val="a"/>
    <w:uiPriority w:val="99"/>
    <w:rsid w:val="00833E2C"/>
    <w:pPr>
      <w:widowControl w:val="0"/>
      <w:autoSpaceDE w:val="0"/>
      <w:autoSpaceDN w:val="0"/>
      <w:adjustRightInd w:val="0"/>
      <w:spacing w:after="0" w:line="240" w:lineRule="auto"/>
      <w:jc w:val="right"/>
    </w:pPr>
    <w:rPr>
      <w:rFonts w:ascii="Arial" w:hAnsi="Arial" w:cs="Arial"/>
      <w:sz w:val="20"/>
      <w:szCs w:val="20"/>
    </w:rPr>
  </w:style>
  <w:style w:type="paragraph" w:customStyle="1" w:styleId="afe">
    <w:name w:val="Колонтитул (правый)"/>
    <w:basedOn w:val="afd"/>
    <w:next w:val="a"/>
    <w:uiPriority w:val="99"/>
    <w:rsid w:val="00833E2C"/>
    <w:rPr>
      <w:sz w:val="14"/>
      <w:szCs w:val="14"/>
    </w:rPr>
  </w:style>
  <w:style w:type="paragraph" w:customStyle="1" w:styleId="aff">
    <w:name w:val="Комментарий пользователя"/>
    <w:basedOn w:val="af9"/>
    <w:next w:val="a"/>
    <w:uiPriority w:val="99"/>
    <w:rsid w:val="00833E2C"/>
    <w:pPr>
      <w:jc w:val="left"/>
    </w:pPr>
    <w:rPr>
      <w:color w:val="000080"/>
    </w:rPr>
  </w:style>
  <w:style w:type="paragraph" w:customStyle="1" w:styleId="aff0">
    <w:name w:val="Моноширинный"/>
    <w:basedOn w:val="a"/>
    <w:next w:val="a"/>
    <w:uiPriority w:val="99"/>
    <w:rsid w:val="00833E2C"/>
    <w:pPr>
      <w:widowControl w:val="0"/>
      <w:autoSpaceDE w:val="0"/>
      <w:autoSpaceDN w:val="0"/>
      <w:adjustRightInd w:val="0"/>
      <w:spacing w:after="0" w:line="240" w:lineRule="auto"/>
      <w:jc w:val="both"/>
    </w:pPr>
    <w:rPr>
      <w:rFonts w:ascii="Courier New" w:hAnsi="Courier New" w:cs="Courier New"/>
      <w:sz w:val="20"/>
      <w:szCs w:val="20"/>
    </w:rPr>
  </w:style>
  <w:style w:type="character" w:customStyle="1" w:styleId="aff1">
    <w:name w:val="Найденные слова"/>
    <w:uiPriority w:val="99"/>
    <w:rsid w:val="00833E2C"/>
    <w:rPr>
      <w:rFonts w:cs="Times New Roman"/>
      <w:b/>
      <w:bCs/>
      <w:color w:val="000080"/>
      <w:sz w:val="20"/>
      <w:szCs w:val="20"/>
    </w:rPr>
  </w:style>
  <w:style w:type="character" w:customStyle="1" w:styleId="aff2">
    <w:name w:val="Не вступил в силу"/>
    <w:uiPriority w:val="99"/>
    <w:rsid w:val="00833E2C"/>
    <w:rPr>
      <w:rFonts w:cs="Times New Roman"/>
      <w:b w:val="0"/>
      <w:color w:val="008080"/>
      <w:sz w:val="20"/>
      <w:szCs w:val="20"/>
    </w:rPr>
  </w:style>
  <w:style w:type="paragraph" w:customStyle="1" w:styleId="aff3">
    <w:name w:val="Объект"/>
    <w:basedOn w:val="a"/>
    <w:next w:val="a"/>
    <w:uiPriority w:val="99"/>
    <w:rsid w:val="00833E2C"/>
    <w:pPr>
      <w:widowControl w:val="0"/>
      <w:autoSpaceDE w:val="0"/>
      <w:autoSpaceDN w:val="0"/>
      <w:adjustRightInd w:val="0"/>
      <w:spacing w:after="0" w:line="240" w:lineRule="auto"/>
      <w:ind w:firstLine="720"/>
      <w:jc w:val="both"/>
    </w:pPr>
    <w:rPr>
      <w:rFonts w:ascii="Arial" w:hAnsi="Arial" w:cs="Arial"/>
      <w:sz w:val="20"/>
      <w:szCs w:val="20"/>
    </w:rPr>
  </w:style>
  <w:style w:type="paragraph" w:customStyle="1" w:styleId="aff4">
    <w:name w:val="Таблицы (моноширинный)"/>
    <w:basedOn w:val="a"/>
    <w:next w:val="a"/>
    <w:uiPriority w:val="99"/>
    <w:rsid w:val="00833E2C"/>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aff5">
    <w:name w:val="Оглавление"/>
    <w:basedOn w:val="aff4"/>
    <w:next w:val="a"/>
    <w:uiPriority w:val="99"/>
    <w:rsid w:val="00833E2C"/>
    <w:pPr>
      <w:ind w:left="140"/>
    </w:pPr>
  </w:style>
  <w:style w:type="character" w:customStyle="1" w:styleId="aff6">
    <w:name w:val="Опечатки"/>
    <w:uiPriority w:val="99"/>
    <w:rsid w:val="00833E2C"/>
    <w:rPr>
      <w:color w:val="FF0000"/>
      <w:sz w:val="20"/>
    </w:rPr>
  </w:style>
  <w:style w:type="paragraph" w:customStyle="1" w:styleId="aff7">
    <w:name w:val="Переменная часть"/>
    <w:basedOn w:val="af4"/>
    <w:next w:val="a"/>
    <w:uiPriority w:val="99"/>
    <w:rsid w:val="00833E2C"/>
    <w:rPr>
      <w:sz w:val="18"/>
      <w:szCs w:val="18"/>
    </w:rPr>
  </w:style>
  <w:style w:type="paragraph" w:customStyle="1" w:styleId="aff8">
    <w:name w:val="Постоянная часть"/>
    <w:basedOn w:val="af4"/>
    <w:next w:val="a"/>
    <w:uiPriority w:val="99"/>
    <w:rsid w:val="00833E2C"/>
    <w:rPr>
      <w:sz w:val="20"/>
      <w:szCs w:val="20"/>
    </w:rPr>
  </w:style>
  <w:style w:type="paragraph" w:customStyle="1" w:styleId="aff9">
    <w:name w:val="Прижатый влево"/>
    <w:basedOn w:val="a"/>
    <w:next w:val="a"/>
    <w:rsid w:val="00833E2C"/>
    <w:pPr>
      <w:widowControl w:val="0"/>
      <w:autoSpaceDE w:val="0"/>
      <w:autoSpaceDN w:val="0"/>
      <w:adjustRightInd w:val="0"/>
      <w:spacing w:after="0" w:line="240" w:lineRule="auto"/>
    </w:pPr>
    <w:rPr>
      <w:rFonts w:ascii="Arial" w:hAnsi="Arial" w:cs="Arial"/>
      <w:sz w:val="20"/>
      <w:szCs w:val="20"/>
    </w:rPr>
  </w:style>
  <w:style w:type="character" w:customStyle="1" w:styleId="affa">
    <w:name w:val="Продолжение ссылки"/>
    <w:uiPriority w:val="99"/>
    <w:rsid w:val="00833E2C"/>
  </w:style>
  <w:style w:type="paragraph" w:customStyle="1" w:styleId="affb">
    <w:name w:val="Словарная статья"/>
    <w:basedOn w:val="a"/>
    <w:next w:val="a"/>
    <w:uiPriority w:val="99"/>
    <w:rsid w:val="00833E2C"/>
    <w:pPr>
      <w:widowControl w:val="0"/>
      <w:autoSpaceDE w:val="0"/>
      <w:autoSpaceDN w:val="0"/>
      <w:adjustRightInd w:val="0"/>
      <w:spacing w:after="0" w:line="240" w:lineRule="auto"/>
      <w:ind w:right="118"/>
      <w:jc w:val="both"/>
    </w:pPr>
    <w:rPr>
      <w:rFonts w:ascii="Arial" w:hAnsi="Arial" w:cs="Arial"/>
      <w:sz w:val="20"/>
      <w:szCs w:val="20"/>
    </w:rPr>
  </w:style>
  <w:style w:type="paragraph" w:customStyle="1" w:styleId="affc">
    <w:name w:val="Текст (справка)"/>
    <w:basedOn w:val="a"/>
    <w:next w:val="a"/>
    <w:uiPriority w:val="99"/>
    <w:rsid w:val="00833E2C"/>
    <w:pPr>
      <w:widowControl w:val="0"/>
      <w:autoSpaceDE w:val="0"/>
      <w:autoSpaceDN w:val="0"/>
      <w:adjustRightInd w:val="0"/>
      <w:spacing w:after="0" w:line="240" w:lineRule="auto"/>
      <w:ind w:left="170" w:right="170"/>
    </w:pPr>
    <w:rPr>
      <w:rFonts w:ascii="Arial" w:hAnsi="Arial" w:cs="Arial"/>
      <w:sz w:val="20"/>
      <w:szCs w:val="20"/>
    </w:rPr>
  </w:style>
  <w:style w:type="paragraph" w:customStyle="1" w:styleId="affd">
    <w:name w:val="Текст в таблице"/>
    <w:basedOn w:val="af1"/>
    <w:next w:val="a"/>
    <w:uiPriority w:val="99"/>
    <w:rsid w:val="00833E2C"/>
    <w:pPr>
      <w:ind w:firstLine="500"/>
    </w:pPr>
    <w:rPr>
      <w:sz w:val="20"/>
      <w:szCs w:val="20"/>
    </w:rPr>
  </w:style>
  <w:style w:type="paragraph" w:customStyle="1" w:styleId="affe">
    <w:name w:val="Технический комментарий"/>
    <w:basedOn w:val="a"/>
    <w:next w:val="a"/>
    <w:uiPriority w:val="99"/>
    <w:rsid w:val="00833E2C"/>
    <w:pPr>
      <w:widowControl w:val="0"/>
      <w:autoSpaceDE w:val="0"/>
      <w:autoSpaceDN w:val="0"/>
      <w:adjustRightInd w:val="0"/>
      <w:spacing w:after="0" w:line="240" w:lineRule="auto"/>
    </w:pPr>
    <w:rPr>
      <w:rFonts w:ascii="Arial" w:hAnsi="Arial" w:cs="Arial"/>
      <w:sz w:val="20"/>
      <w:szCs w:val="20"/>
    </w:rPr>
  </w:style>
  <w:style w:type="character" w:customStyle="1" w:styleId="afff">
    <w:name w:val="Утратил силу"/>
    <w:uiPriority w:val="99"/>
    <w:rsid w:val="00833E2C"/>
    <w:rPr>
      <w:rFonts w:cs="Times New Roman"/>
      <w:b w:val="0"/>
      <w:strike/>
      <w:color w:val="808000"/>
      <w:sz w:val="20"/>
      <w:szCs w:val="20"/>
    </w:rPr>
  </w:style>
  <w:style w:type="table" w:customStyle="1" w:styleId="12">
    <w:name w:val="Сетка таблицы1"/>
    <w:basedOn w:val="a1"/>
    <w:next w:val="ab"/>
    <w:uiPriority w:val="99"/>
    <w:rsid w:val="00833E2C"/>
    <w:pPr>
      <w:widowControl w:val="0"/>
      <w:autoSpaceDE w:val="0"/>
      <w:autoSpaceDN w:val="0"/>
      <w:adjustRightInd w:val="0"/>
      <w:ind w:firstLine="720"/>
      <w:jc w:val="both"/>
    </w:pPr>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833E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833E2C"/>
    <w:rPr>
      <w:rFonts w:ascii="Courier New" w:eastAsia="Times New Roman" w:hAnsi="Courier New" w:cs="Courier New"/>
    </w:rPr>
  </w:style>
  <w:style w:type="paragraph" w:styleId="afff0">
    <w:name w:val="Body Text"/>
    <w:basedOn w:val="a"/>
    <w:link w:val="afff1"/>
    <w:rsid w:val="00833E2C"/>
    <w:pPr>
      <w:spacing w:after="0" w:line="240" w:lineRule="auto"/>
      <w:jc w:val="both"/>
    </w:pPr>
    <w:rPr>
      <w:rFonts w:ascii="Arial" w:hAnsi="Arial" w:cs="Arial"/>
      <w:sz w:val="28"/>
      <w:szCs w:val="28"/>
      <w:lang w:eastAsia="en-US"/>
    </w:rPr>
  </w:style>
  <w:style w:type="character" w:customStyle="1" w:styleId="afff1">
    <w:name w:val="Основной текст Знак"/>
    <w:basedOn w:val="a0"/>
    <w:link w:val="afff0"/>
    <w:uiPriority w:val="99"/>
    <w:rsid w:val="00833E2C"/>
    <w:rPr>
      <w:rFonts w:ascii="Arial" w:eastAsia="Times New Roman" w:hAnsi="Arial" w:cs="Arial"/>
      <w:sz w:val="28"/>
      <w:szCs w:val="28"/>
      <w:lang w:eastAsia="en-US"/>
    </w:rPr>
  </w:style>
  <w:style w:type="paragraph" w:customStyle="1" w:styleId="13">
    <w:name w:val="Знак1 Знак Знак Знак Знак Знак Знак Знак Знак Знак"/>
    <w:basedOn w:val="a"/>
    <w:next w:val="a"/>
    <w:uiPriority w:val="99"/>
    <w:semiHidden/>
    <w:rsid w:val="00833E2C"/>
    <w:pPr>
      <w:spacing w:after="160" w:line="240" w:lineRule="exact"/>
    </w:pPr>
    <w:rPr>
      <w:rFonts w:ascii="Arial" w:hAnsi="Arial" w:cs="Arial"/>
      <w:sz w:val="20"/>
      <w:szCs w:val="20"/>
      <w:lang w:val="en-US" w:eastAsia="en-US"/>
    </w:rPr>
  </w:style>
  <w:style w:type="table" w:customStyle="1" w:styleId="110">
    <w:name w:val="Сетка таблицы11"/>
    <w:basedOn w:val="a1"/>
    <w:next w:val="ab"/>
    <w:uiPriority w:val="59"/>
    <w:rsid w:val="00833E2C"/>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2"/>
    <w:semiHidden/>
    <w:rsid w:val="00833E2C"/>
  </w:style>
  <w:style w:type="paragraph" w:customStyle="1" w:styleId="afff2">
    <w:name w:val="Знак"/>
    <w:basedOn w:val="a"/>
    <w:rsid w:val="00833E2C"/>
    <w:pPr>
      <w:spacing w:after="160" w:line="240" w:lineRule="exact"/>
    </w:pPr>
    <w:rPr>
      <w:rFonts w:ascii="Verdana" w:hAnsi="Verdana" w:cs="Verdana"/>
      <w:sz w:val="20"/>
      <w:szCs w:val="20"/>
      <w:lang w:val="en-US" w:eastAsia="en-US"/>
    </w:rPr>
  </w:style>
  <w:style w:type="character" w:customStyle="1" w:styleId="ConsPlusNormal0">
    <w:name w:val="ConsPlusNormal Знак"/>
    <w:link w:val="ConsPlusNormal"/>
    <w:rsid w:val="00833E2C"/>
    <w:rPr>
      <w:rFonts w:ascii="Times New Roman" w:eastAsia="Times New Roman" w:hAnsi="Times New Roman"/>
      <w:sz w:val="24"/>
    </w:rPr>
  </w:style>
  <w:style w:type="character" w:customStyle="1" w:styleId="afff3">
    <w:name w:val="Без интервала Знак"/>
    <w:link w:val="afff4"/>
    <w:locked/>
    <w:rsid w:val="00833E2C"/>
    <w:rPr>
      <w:sz w:val="22"/>
      <w:szCs w:val="22"/>
      <w:lang w:eastAsia="zh-CN"/>
    </w:rPr>
  </w:style>
  <w:style w:type="paragraph" w:styleId="afff4">
    <w:name w:val="No Spacing"/>
    <w:link w:val="afff3"/>
    <w:qFormat/>
    <w:rsid w:val="00833E2C"/>
    <w:pPr>
      <w:suppressAutoHyphens/>
    </w:pPr>
    <w:rPr>
      <w:sz w:val="22"/>
      <w:szCs w:val="22"/>
      <w:lang w:eastAsia="zh-CN"/>
    </w:rPr>
  </w:style>
  <w:style w:type="character" w:customStyle="1" w:styleId="50">
    <w:name w:val="Заголовок 5 Знак"/>
    <w:basedOn w:val="a0"/>
    <w:link w:val="5"/>
    <w:semiHidden/>
    <w:rsid w:val="00833E2C"/>
    <w:rPr>
      <w:rFonts w:asciiTheme="majorHAnsi" w:eastAsiaTheme="majorEastAsia" w:hAnsiTheme="majorHAnsi" w:cstheme="majorBidi"/>
      <w:color w:val="243F60" w:themeColor="accent1" w:themeShade="7F"/>
      <w:sz w:val="22"/>
      <w:szCs w:val="22"/>
    </w:rPr>
  </w:style>
  <w:style w:type="paragraph" w:styleId="afff5">
    <w:name w:val="Body Text Indent"/>
    <w:basedOn w:val="a"/>
    <w:link w:val="afff6"/>
    <w:semiHidden/>
    <w:unhideWhenUsed/>
    <w:rsid w:val="00833E2C"/>
    <w:pPr>
      <w:spacing w:after="120"/>
      <w:ind w:left="283"/>
    </w:pPr>
  </w:style>
  <w:style w:type="character" w:customStyle="1" w:styleId="afff6">
    <w:name w:val="Основной текст с отступом Знак"/>
    <w:basedOn w:val="a0"/>
    <w:link w:val="afff5"/>
    <w:uiPriority w:val="99"/>
    <w:semiHidden/>
    <w:rsid w:val="00833E2C"/>
    <w:rPr>
      <w:rFonts w:eastAsia="Times New Roman" w:cs="Calibri"/>
      <w:sz w:val="22"/>
      <w:szCs w:val="22"/>
    </w:rPr>
  </w:style>
  <w:style w:type="paragraph" w:styleId="32">
    <w:name w:val="Body Text Indent 3"/>
    <w:basedOn w:val="a"/>
    <w:link w:val="33"/>
    <w:semiHidden/>
    <w:unhideWhenUsed/>
    <w:rsid w:val="00833E2C"/>
    <w:pPr>
      <w:spacing w:after="120"/>
      <w:ind w:left="283"/>
    </w:pPr>
    <w:rPr>
      <w:sz w:val="16"/>
      <w:szCs w:val="16"/>
    </w:rPr>
  </w:style>
  <w:style w:type="character" w:customStyle="1" w:styleId="33">
    <w:name w:val="Основной текст с отступом 3 Знак"/>
    <w:basedOn w:val="a0"/>
    <w:link w:val="32"/>
    <w:uiPriority w:val="99"/>
    <w:semiHidden/>
    <w:rsid w:val="00833E2C"/>
    <w:rPr>
      <w:rFonts w:eastAsia="Times New Roman" w:cs="Calibri"/>
      <w:sz w:val="16"/>
      <w:szCs w:val="16"/>
    </w:rPr>
  </w:style>
  <w:style w:type="paragraph" w:styleId="34">
    <w:name w:val="Body Text 3"/>
    <w:basedOn w:val="a"/>
    <w:link w:val="35"/>
    <w:semiHidden/>
    <w:unhideWhenUsed/>
    <w:rsid w:val="00833E2C"/>
    <w:pPr>
      <w:spacing w:after="120"/>
    </w:pPr>
    <w:rPr>
      <w:sz w:val="16"/>
      <w:szCs w:val="16"/>
    </w:rPr>
  </w:style>
  <w:style w:type="character" w:customStyle="1" w:styleId="35">
    <w:name w:val="Основной текст 3 Знак"/>
    <w:basedOn w:val="a0"/>
    <w:link w:val="34"/>
    <w:uiPriority w:val="99"/>
    <w:semiHidden/>
    <w:rsid w:val="00833E2C"/>
    <w:rPr>
      <w:rFonts w:eastAsia="Times New Roman" w:cs="Calibri"/>
      <w:sz w:val="16"/>
      <w:szCs w:val="16"/>
    </w:rPr>
  </w:style>
  <w:style w:type="character" w:customStyle="1" w:styleId="60">
    <w:name w:val="Заголовок 6 Знак"/>
    <w:basedOn w:val="a0"/>
    <w:link w:val="6"/>
    <w:rsid w:val="00833E2C"/>
    <w:rPr>
      <w:rFonts w:ascii="Times New Roman" w:eastAsia="Times New Roman" w:hAnsi="Times New Roman"/>
      <w:b/>
      <w:szCs w:val="24"/>
    </w:rPr>
  </w:style>
  <w:style w:type="character" w:customStyle="1" w:styleId="70">
    <w:name w:val="Заголовок 7 Знак"/>
    <w:basedOn w:val="a0"/>
    <w:link w:val="7"/>
    <w:rsid w:val="00833E2C"/>
    <w:rPr>
      <w:rFonts w:ascii="Times New Roman" w:eastAsia="Times New Roman" w:hAnsi="Times New Roman"/>
      <w:b/>
      <w:sz w:val="24"/>
      <w:szCs w:val="24"/>
    </w:rPr>
  </w:style>
  <w:style w:type="character" w:customStyle="1" w:styleId="80">
    <w:name w:val="Заголовок 8 Знак"/>
    <w:basedOn w:val="a0"/>
    <w:link w:val="8"/>
    <w:rsid w:val="00833E2C"/>
    <w:rPr>
      <w:rFonts w:ascii="Times New Roman" w:eastAsia="Times New Roman" w:hAnsi="Times New Roman"/>
      <w:b/>
      <w:sz w:val="24"/>
      <w:szCs w:val="24"/>
    </w:rPr>
  </w:style>
  <w:style w:type="character" w:customStyle="1" w:styleId="90">
    <w:name w:val="Заголовок 9 Знак"/>
    <w:basedOn w:val="a0"/>
    <w:link w:val="9"/>
    <w:rsid w:val="00833E2C"/>
    <w:rPr>
      <w:rFonts w:ascii="Times New Roman" w:eastAsia="Times New Roman" w:hAnsi="Times New Roman"/>
      <w:b/>
      <w:sz w:val="24"/>
      <w:szCs w:val="24"/>
    </w:rPr>
  </w:style>
  <w:style w:type="numbering" w:customStyle="1" w:styleId="51">
    <w:name w:val="Нет списка5"/>
    <w:next w:val="a2"/>
    <w:uiPriority w:val="99"/>
    <w:semiHidden/>
    <w:unhideWhenUsed/>
    <w:rsid w:val="00833E2C"/>
  </w:style>
  <w:style w:type="character" w:styleId="afff7">
    <w:name w:val="line number"/>
    <w:basedOn w:val="a0"/>
    <w:semiHidden/>
    <w:rsid w:val="00833E2C"/>
  </w:style>
  <w:style w:type="character" w:styleId="afff8">
    <w:name w:val="annotation reference"/>
    <w:semiHidden/>
    <w:rsid w:val="00833E2C"/>
    <w:rPr>
      <w:sz w:val="16"/>
      <w:szCs w:val="16"/>
    </w:rPr>
  </w:style>
  <w:style w:type="paragraph" w:styleId="afff9">
    <w:name w:val="annotation text"/>
    <w:basedOn w:val="a"/>
    <w:link w:val="afffa"/>
    <w:semiHidden/>
    <w:rsid w:val="00833E2C"/>
    <w:pPr>
      <w:spacing w:after="0" w:line="240" w:lineRule="auto"/>
    </w:pPr>
    <w:rPr>
      <w:rFonts w:ascii="Times New Roman" w:hAnsi="Times New Roman" w:cs="Times New Roman"/>
      <w:sz w:val="20"/>
      <w:szCs w:val="20"/>
    </w:rPr>
  </w:style>
  <w:style w:type="character" w:customStyle="1" w:styleId="afffa">
    <w:name w:val="Текст примечания Знак"/>
    <w:basedOn w:val="a0"/>
    <w:link w:val="afff9"/>
    <w:semiHidden/>
    <w:rsid w:val="00833E2C"/>
    <w:rPr>
      <w:rFonts w:ascii="Times New Roman" w:eastAsia="Times New Roman" w:hAnsi="Times New Roman"/>
    </w:rPr>
  </w:style>
  <w:style w:type="paragraph" w:styleId="afffb">
    <w:name w:val="annotation subject"/>
    <w:basedOn w:val="afff9"/>
    <w:next w:val="afff9"/>
    <w:link w:val="afffc"/>
    <w:semiHidden/>
    <w:rsid w:val="00833E2C"/>
    <w:rPr>
      <w:b/>
      <w:bCs/>
    </w:rPr>
  </w:style>
  <w:style w:type="character" w:customStyle="1" w:styleId="afffc">
    <w:name w:val="Тема примечания Знак"/>
    <w:basedOn w:val="afffa"/>
    <w:link w:val="afffb"/>
    <w:semiHidden/>
    <w:rsid w:val="00833E2C"/>
    <w:rPr>
      <w:rFonts w:ascii="Times New Roman" w:eastAsia="Times New Roman" w:hAnsi="Times New Roman"/>
      <w:b/>
      <w:bCs/>
    </w:rPr>
  </w:style>
  <w:style w:type="character" w:customStyle="1" w:styleId="afffd">
    <w:name w:val=" Знак Знак"/>
    <w:rsid w:val="00833E2C"/>
    <w:rPr>
      <w:noProof w:val="0"/>
      <w:sz w:val="28"/>
      <w:szCs w:val="24"/>
      <w:lang w:val="ru-RU" w:eastAsia="ru-RU" w:bidi="ar-SA"/>
    </w:rPr>
  </w:style>
  <w:style w:type="paragraph" w:styleId="22">
    <w:name w:val="Body Text 2"/>
    <w:basedOn w:val="a"/>
    <w:link w:val="23"/>
    <w:semiHidden/>
    <w:rsid w:val="00833E2C"/>
    <w:pPr>
      <w:spacing w:after="0" w:line="360" w:lineRule="auto"/>
    </w:pPr>
    <w:rPr>
      <w:rFonts w:ascii="Times New Roman" w:hAnsi="Times New Roman" w:cs="Times New Roman"/>
      <w:sz w:val="28"/>
      <w:szCs w:val="24"/>
    </w:rPr>
  </w:style>
  <w:style w:type="character" w:customStyle="1" w:styleId="23">
    <w:name w:val="Основной текст 2 Знак"/>
    <w:basedOn w:val="a0"/>
    <w:link w:val="22"/>
    <w:semiHidden/>
    <w:rsid w:val="00833E2C"/>
    <w:rPr>
      <w:rFonts w:ascii="Times New Roman" w:eastAsia="Times New Roman" w:hAnsi="Times New Roman"/>
      <w:sz w:val="28"/>
      <w:szCs w:val="24"/>
    </w:rPr>
  </w:style>
  <w:style w:type="paragraph" w:styleId="24">
    <w:name w:val="List Bullet 2"/>
    <w:basedOn w:val="a"/>
    <w:autoRedefine/>
    <w:semiHidden/>
    <w:rsid w:val="00833E2C"/>
    <w:pPr>
      <w:numPr>
        <w:numId w:val="3"/>
      </w:numPr>
      <w:spacing w:after="0" w:line="240" w:lineRule="auto"/>
    </w:pPr>
    <w:rPr>
      <w:rFonts w:ascii="Times New Roman" w:hAnsi="Times New Roman" w:cs="Times New Roman"/>
      <w:sz w:val="20"/>
      <w:szCs w:val="24"/>
    </w:rPr>
  </w:style>
  <w:style w:type="paragraph" w:styleId="25">
    <w:name w:val="Body Text Indent 2"/>
    <w:basedOn w:val="a"/>
    <w:link w:val="26"/>
    <w:semiHidden/>
    <w:rsid w:val="00833E2C"/>
    <w:pPr>
      <w:spacing w:after="120" w:line="480" w:lineRule="auto"/>
      <w:ind w:left="283"/>
    </w:pPr>
    <w:rPr>
      <w:rFonts w:ascii="Times New Roman" w:hAnsi="Times New Roman" w:cs="Times New Roman"/>
      <w:sz w:val="24"/>
      <w:szCs w:val="24"/>
    </w:rPr>
  </w:style>
  <w:style w:type="character" w:customStyle="1" w:styleId="26">
    <w:name w:val="Основной текст с отступом 2 Знак"/>
    <w:basedOn w:val="a0"/>
    <w:link w:val="25"/>
    <w:semiHidden/>
    <w:rsid w:val="00833E2C"/>
    <w:rPr>
      <w:rFonts w:ascii="Times New Roman" w:eastAsia="Times New Roman" w:hAnsi="Times New Roman"/>
      <w:sz w:val="24"/>
      <w:szCs w:val="24"/>
    </w:rPr>
  </w:style>
  <w:style w:type="paragraph" w:customStyle="1" w:styleId="ConsPlusNonformat">
    <w:name w:val="ConsPlusNonformat"/>
    <w:rsid w:val="00833E2C"/>
    <w:pPr>
      <w:widowControl w:val="0"/>
      <w:autoSpaceDE w:val="0"/>
      <w:autoSpaceDN w:val="0"/>
      <w:adjustRightInd w:val="0"/>
    </w:pPr>
    <w:rPr>
      <w:rFonts w:ascii="Courier New" w:eastAsia="Times New Roman"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74066">
      <w:marLeft w:val="0"/>
      <w:marRight w:val="0"/>
      <w:marTop w:val="0"/>
      <w:marBottom w:val="0"/>
      <w:divBdr>
        <w:top w:val="none" w:sz="0" w:space="0" w:color="auto"/>
        <w:left w:val="none" w:sz="0" w:space="0" w:color="auto"/>
        <w:bottom w:val="none" w:sz="0" w:space="0" w:color="auto"/>
        <w:right w:val="none" w:sz="0" w:space="0" w:color="auto"/>
      </w:divBdr>
    </w:div>
    <w:div w:id="657196717">
      <w:bodyDiv w:val="1"/>
      <w:marLeft w:val="0"/>
      <w:marRight w:val="0"/>
      <w:marTop w:val="0"/>
      <w:marBottom w:val="0"/>
      <w:divBdr>
        <w:top w:val="none" w:sz="0" w:space="0" w:color="auto"/>
        <w:left w:val="none" w:sz="0" w:space="0" w:color="auto"/>
        <w:bottom w:val="none" w:sz="0" w:space="0" w:color="auto"/>
        <w:right w:val="none" w:sz="0" w:space="0" w:color="auto"/>
      </w:divBdr>
    </w:div>
    <w:div w:id="657539644">
      <w:bodyDiv w:val="1"/>
      <w:marLeft w:val="0"/>
      <w:marRight w:val="0"/>
      <w:marTop w:val="0"/>
      <w:marBottom w:val="0"/>
      <w:divBdr>
        <w:top w:val="none" w:sz="0" w:space="0" w:color="auto"/>
        <w:left w:val="none" w:sz="0" w:space="0" w:color="auto"/>
        <w:bottom w:val="none" w:sz="0" w:space="0" w:color="auto"/>
        <w:right w:val="none" w:sz="0" w:space="0" w:color="auto"/>
      </w:divBdr>
    </w:div>
    <w:div w:id="790054106">
      <w:bodyDiv w:val="1"/>
      <w:marLeft w:val="0"/>
      <w:marRight w:val="0"/>
      <w:marTop w:val="0"/>
      <w:marBottom w:val="0"/>
      <w:divBdr>
        <w:top w:val="none" w:sz="0" w:space="0" w:color="auto"/>
        <w:left w:val="none" w:sz="0" w:space="0" w:color="auto"/>
        <w:bottom w:val="none" w:sz="0" w:space="0" w:color="auto"/>
        <w:right w:val="none" w:sz="0" w:space="0" w:color="auto"/>
      </w:divBdr>
    </w:div>
    <w:div w:id="1344283173">
      <w:bodyDiv w:val="1"/>
      <w:marLeft w:val="0"/>
      <w:marRight w:val="0"/>
      <w:marTop w:val="0"/>
      <w:marBottom w:val="0"/>
      <w:divBdr>
        <w:top w:val="none" w:sz="0" w:space="0" w:color="auto"/>
        <w:left w:val="none" w:sz="0" w:space="0" w:color="auto"/>
        <w:bottom w:val="none" w:sz="0" w:space="0" w:color="auto"/>
        <w:right w:val="none" w:sz="0" w:space="0" w:color="auto"/>
      </w:divBdr>
    </w:div>
    <w:div w:id="1928733211">
      <w:bodyDiv w:val="1"/>
      <w:marLeft w:val="0"/>
      <w:marRight w:val="0"/>
      <w:marTop w:val="0"/>
      <w:marBottom w:val="0"/>
      <w:divBdr>
        <w:top w:val="none" w:sz="0" w:space="0" w:color="auto"/>
        <w:left w:val="none" w:sz="0" w:space="0" w:color="auto"/>
        <w:bottom w:val="none" w:sz="0" w:space="0" w:color="auto"/>
        <w:right w:val="none" w:sz="0" w:space="0" w:color="auto"/>
      </w:divBdr>
    </w:div>
    <w:div w:id="203079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garantf1://12052272.0" TargetMode="External"/><Relationship Id="rId26" Type="http://schemas.openxmlformats.org/officeDocument/2006/relationships/footer" Target="footer5.xm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yperlink" Target="garantf1://12052272.0" TargetMode="External"/><Relationship Id="rId34" Type="http://schemas.openxmlformats.org/officeDocument/2006/relationships/header" Target="header4.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garantf1://8848301.1000" TargetMode="External"/><Relationship Id="rId25" Type="http://schemas.openxmlformats.org/officeDocument/2006/relationships/header" Target="header3.xml"/><Relationship Id="rId33" Type="http://schemas.openxmlformats.org/officeDocument/2006/relationships/footer" Target="footer12.xml"/><Relationship Id="rId38"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garantf1://12052272.35" TargetMode="External"/><Relationship Id="rId20" Type="http://schemas.openxmlformats.org/officeDocument/2006/relationships/hyperlink" Target="garantf1://8848301.1000" TargetMode="External"/><Relationship Id="rId29" Type="http://schemas.openxmlformats.org/officeDocument/2006/relationships/footer" Target="footer8.xm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2.xml"/><Relationship Id="rId32" Type="http://schemas.openxmlformats.org/officeDocument/2006/relationships/footer" Target="footer11.xml"/><Relationship Id="rId37" Type="http://schemas.openxmlformats.org/officeDocument/2006/relationships/header" Target="header6.xml"/><Relationship Id="rId40" Type="http://schemas.openxmlformats.org/officeDocument/2006/relationships/footer" Target="footer15.xml"/><Relationship Id="rId5" Type="http://schemas.openxmlformats.org/officeDocument/2006/relationships/settings" Target="settings.xml"/><Relationship Id="rId15" Type="http://schemas.openxmlformats.org/officeDocument/2006/relationships/hyperlink" Target="garantf1://8819500.0" TargetMode="External"/><Relationship Id="rId23" Type="http://schemas.openxmlformats.org/officeDocument/2006/relationships/hyperlink" Target="garantf1://12064203.0" TargetMode="External"/><Relationship Id="rId28" Type="http://schemas.openxmlformats.org/officeDocument/2006/relationships/footer" Target="footer7.xml"/><Relationship Id="rId36" Type="http://schemas.openxmlformats.org/officeDocument/2006/relationships/footer" Target="footer13.xml"/><Relationship Id="rId10" Type="http://schemas.openxmlformats.org/officeDocument/2006/relationships/header" Target="header1.xml"/><Relationship Id="rId19" Type="http://schemas.openxmlformats.org/officeDocument/2006/relationships/hyperlink" Target="garantf1://8805402.0" TargetMode="External"/><Relationship Id="rId31" Type="http://schemas.openxmlformats.org/officeDocument/2006/relationships/footer" Target="footer10.xml"/><Relationship Id="rId4" Type="http://schemas.microsoft.com/office/2007/relationships/stylesWithEffects" Target="stylesWithEffects.xml"/><Relationship Id="rId9" Type="http://schemas.openxmlformats.org/officeDocument/2006/relationships/hyperlink" Target="garantF1://8926510.0" TargetMode="External"/><Relationship Id="rId14" Type="http://schemas.openxmlformats.org/officeDocument/2006/relationships/footer" Target="footer4.xml"/><Relationship Id="rId22" Type="http://schemas.openxmlformats.org/officeDocument/2006/relationships/hyperlink" Target="garantf1://8805402.0" TargetMode="External"/><Relationship Id="rId27" Type="http://schemas.openxmlformats.org/officeDocument/2006/relationships/footer" Target="footer6.xml"/><Relationship Id="rId30" Type="http://schemas.openxmlformats.org/officeDocument/2006/relationships/footer" Target="footer9.xml"/><Relationship Id="rId35" Type="http://schemas.openxmlformats.org/officeDocument/2006/relationships/header" Target="header5.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B8547-20A7-4938-85D8-97D5C5243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78</Pages>
  <Words>19472</Words>
  <Characters>110997</Characters>
  <Application>Microsoft Office Word</Application>
  <DocSecurity>0</DocSecurity>
  <Lines>924</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130209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pom3_n1</dc:creator>
  <cp:lastModifiedBy>Администрация</cp:lastModifiedBy>
  <cp:revision>3</cp:revision>
  <cp:lastPrinted>2016-10-11T08:52:00Z</cp:lastPrinted>
  <dcterms:created xsi:type="dcterms:W3CDTF">2020-04-02T11:18:00Z</dcterms:created>
  <dcterms:modified xsi:type="dcterms:W3CDTF">2020-04-02T11:36:00Z</dcterms:modified>
</cp:coreProperties>
</file>