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FB5EE0"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15</w:t>
      </w:r>
      <w:r w:rsidR="00710316">
        <w:rPr>
          <w:rFonts w:ascii="Times New Roman" w:eastAsia="Times New Roman" w:hAnsi="Times New Roman" w:cs="Times New Roman"/>
          <w:sz w:val="28"/>
        </w:rPr>
        <w:t xml:space="preserve"> </w:t>
      </w:r>
      <w:r w:rsidR="00B62214">
        <w:rPr>
          <w:rFonts w:ascii="Times New Roman" w:eastAsia="Times New Roman" w:hAnsi="Times New Roman" w:cs="Times New Roman"/>
          <w:sz w:val="28"/>
        </w:rPr>
        <w:t>апреля</w:t>
      </w:r>
      <w:r w:rsidR="0096673C">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20</w:t>
      </w:r>
      <w:r w:rsidR="00710316">
        <w:rPr>
          <w:rFonts w:ascii="Times New Roman" w:eastAsia="Times New Roman" w:hAnsi="Times New Roman" w:cs="Times New Roman"/>
          <w:sz w:val="28"/>
        </w:rPr>
        <w:t>20</w:t>
      </w:r>
      <w:r w:rsidR="001B32BB">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1B32BB">
        <w:rPr>
          <w:rFonts w:ascii="Times New Roman" w:eastAsia="Times New Roman" w:hAnsi="Times New Roman" w:cs="Times New Roman"/>
          <w:sz w:val="28"/>
        </w:rPr>
        <w:t xml:space="preserve">  </w:t>
      </w:r>
      <w:bookmarkStart w:id="0" w:name="_GoBack"/>
      <w:bookmarkEnd w:id="0"/>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F15269">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151</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9D75B9" w:rsidRDefault="007E1B2D" w:rsidP="009D75B9">
      <w:pPr>
        <w:shd w:val="clear" w:color="auto" w:fill="FFFFFF"/>
        <w:spacing w:after="0" w:line="326" w:lineRule="exact"/>
        <w:jc w:val="center"/>
        <w:rPr>
          <w:rFonts w:ascii="Times New Roman" w:hAnsi="Times New Roman" w:cs="Times New Roman"/>
          <w:b/>
          <w:bCs/>
          <w:spacing w:val="-3"/>
          <w:sz w:val="28"/>
          <w:szCs w:val="28"/>
        </w:rPr>
      </w:pPr>
      <w:r w:rsidRPr="009E5C49">
        <w:rPr>
          <w:rFonts w:ascii="Times New Roman" w:eastAsia="Times New Roman" w:hAnsi="Times New Roman" w:cs="Times New Roman"/>
          <w:b/>
          <w:sz w:val="28"/>
          <w:szCs w:val="28"/>
        </w:rPr>
        <w:t>О внесении изменений в постановление администрации Темниковского муниципального</w:t>
      </w:r>
      <w:r w:rsidR="009D666C" w:rsidRPr="009E5C49">
        <w:rPr>
          <w:rFonts w:ascii="Times New Roman" w:eastAsia="Times New Roman" w:hAnsi="Times New Roman" w:cs="Times New Roman"/>
          <w:b/>
          <w:sz w:val="28"/>
          <w:szCs w:val="28"/>
        </w:rPr>
        <w:t xml:space="preserve"> района Республики Мордовия от </w:t>
      </w:r>
      <w:r w:rsidR="009E5C49" w:rsidRPr="009E5C49">
        <w:rPr>
          <w:rFonts w:ascii="Times New Roman" w:eastAsia="Times New Roman" w:hAnsi="Times New Roman" w:cs="Times New Roman"/>
          <w:b/>
          <w:sz w:val="28"/>
          <w:szCs w:val="28"/>
        </w:rPr>
        <w:t>1</w:t>
      </w:r>
      <w:r w:rsidR="009D75B9">
        <w:rPr>
          <w:rFonts w:ascii="Times New Roman" w:eastAsia="Times New Roman" w:hAnsi="Times New Roman" w:cs="Times New Roman"/>
          <w:b/>
          <w:sz w:val="28"/>
          <w:szCs w:val="28"/>
        </w:rPr>
        <w:t>3</w:t>
      </w:r>
      <w:r w:rsidRPr="009E5C49">
        <w:rPr>
          <w:rFonts w:ascii="Times New Roman" w:eastAsia="Times New Roman" w:hAnsi="Times New Roman" w:cs="Times New Roman"/>
          <w:b/>
          <w:sz w:val="28"/>
          <w:szCs w:val="28"/>
        </w:rPr>
        <w:t>.</w:t>
      </w:r>
      <w:r w:rsidR="009E5C49" w:rsidRPr="009E5C49">
        <w:rPr>
          <w:rFonts w:ascii="Times New Roman" w:eastAsia="Times New Roman" w:hAnsi="Times New Roman" w:cs="Times New Roman"/>
          <w:b/>
          <w:sz w:val="28"/>
          <w:szCs w:val="28"/>
        </w:rPr>
        <w:t>0</w:t>
      </w:r>
      <w:r w:rsidR="009D75B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.201</w:t>
      </w:r>
      <w:r w:rsidR="009E5C49" w:rsidRPr="009E5C4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 xml:space="preserve"> г</w:t>
      </w:r>
      <w:r w:rsidR="00BD2479"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 </w:t>
      </w:r>
      <w:r w:rsidRPr="009E5C49">
        <w:rPr>
          <w:rFonts w:ascii="Times New Roman" w:eastAsia="Segoe UI Symbol" w:hAnsi="Times New Roman" w:cs="Times New Roman"/>
          <w:b/>
          <w:sz w:val="28"/>
          <w:szCs w:val="28"/>
        </w:rPr>
        <w:t>№</w:t>
      </w:r>
      <w:r w:rsidRPr="009E5C49">
        <w:rPr>
          <w:rFonts w:ascii="Times New Roman" w:eastAsia="Times New Roman" w:hAnsi="Times New Roman" w:cs="Times New Roman"/>
          <w:b/>
          <w:sz w:val="28"/>
          <w:szCs w:val="28"/>
        </w:rPr>
        <w:t xml:space="preserve"> </w:t>
      </w:r>
      <w:r w:rsidR="009E5C49" w:rsidRPr="009E5C49">
        <w:rPr>
          <w:rFonts w:ascii="Times New Roman" w:eastAsia="Times New Roman" w:hAnsi="Times New Roman" w:cs="Times New Roman"/>
          <w:b/>
          <w:sz w:val="28"/>
          <w:szCs w:val="28"/>
        </w:rPr>
        <w:t>4</w:t>
      </w:r>
      <w:r w:rsidR="009D75B9">
        <w:rPr>
          <w:rFonts w:ascii="Times New Roman" w:eastAsia="Times New Roman" w:hAnsi="Times New Roman" w:cs="Times New Roman"/>
          <w:b/>
          <w:sz w:val="28"/>
          <w:szCs w:val="28"/>
        </w:rPr>
        <w:t>07</w:t>
      </w:r>
      <w:r w:rsidRPr="009E5C49">
        <w:rPr>
          <w:rFonts w:ascii="Times New Roman" w:eastAsia="Times New Roman" w:hAnsi="Times New Roman" w:cs="Times New Roman"/>
          <w:b/>
          <w:sz w:val="28"/>
          <w:szCs w:val="28"/>
        </w:rPr>
        <w:t xml:space="preserve"> </w:t>
      </w:r>
      <w:r w:rsidR="003267F6"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Об утверждении муниципальной программы </w:t>
      </w:r>
      <w:r w:rsidR="009D75B9">
        <w:rPr>
          <w:rFonts w:ascii="Times New Roman" w:eastAsia="Times New Roman" w:hAnsi="Times New Roman" w:cs="Times New Roman"/>
          <w:b/>
          <w:sz w:val="28"/>
          <w:szCs w:val="28"/>
        </w:rPr>
        <w:t xml:space="preserve">Темниковского муниципального района Республики Мордовия </w:t>
      </w:r>
      <w:r w:rsidR="009E5C49" w:rsidRPr="009E5C49">
        <w:rPr>
          <w:rFonts w:ascii="Times New Roman" w:hAnsi="Times New Roman" w:cs="Times New Roman"/>
          <w:b/>
          <w:bCs/>
          <w:spacing w:val="-3"/>
          <w:sz w:val="28"/>
          <w:szCs w:val="28"/>
        </w:rPr>
        <w:t>«</w:t>
      </w:r>
      <w:r w:rsidR="009D75B9">
        <w:rPr>
          <w:rFonts w:ascii="Times New Roman" w:hAnsi="Times New Roman" w:cs="Times New Roman"/>
          <w:b/>
          <w:bCs/>
          <w:spacing w:val="-3"/>
          <w:sz w:val="28"/>
          <w:szCs w:val="28"/>
        </w:rPr>
        <w:t>Комплексное р</w:t>
      </w:r>
      <w:r w:rsidR="009E5C49" w:rsidRPr="009E5C49">
        <w:rPr>
          <w:rFonts w:ascii="Times New Roman" w:hAnsi="Times New Roman" w:cs="Times New Roman"/>
          <w:b/>
          <w:bCs/>
          <w:spacing w:val="-3"/>
          <w:sz w:val="28"/>
          <w:szCs w:val="28"/>
        </w:rPr>
        <w:t xml:space="preserve">азвитие </w:t>
      </w:r>
      <w:r w:rsidR="009D75B9">
        <w:rPr>
          <w:rFonts w:ascii="Times New Roman" w:hAnsi="Times New Roman" w:cs="Times New Roman"/>
          <w:b/>
          <w:bCs/>
          <w:spacing w:val="-3"/>
          <w:sz w:val="28"/>
          <w:szCs w:val="28"/>
        </w:rPr>
        <w:t xml:space="preserve">сельских территорий </w:t>
      </w:r>
    </w:p>
    <w:p w:rsidR="009E5C49" w:rsidRPr="009E5C49" w:rsidRDefault="009D75B9" w:rsidP="009D75B9">
      <w:pPr>
        <w:shd w:val="clear" w:color="auto" w:fill="FFFFFF"/>
        <w:spacing w:after="0" w:line="326" w:lineRule="exact"/>
        <w:jc w:val="center"/>
        <w:rPr>
          <w:rFonts w:ascii="Times New Roman" w:hAnsi="Times New Roman" w:cs="Times New Roman"/>
          <w:b/>
          <w:bCs/>
          <w:spacing w:val="-3"/>
          <w:sz w:val="28"/>
          <w:szCs w:val="28"/>
        </w:rPr>
      </w:pPr>
      <w:r>
        <w:rPr>
          <w:rFonts w:ascii="Times New Roman" w:hAnsi="Times New Roman" w:cs="Times New Roman"/>
          <w:b/>
          <w:bCs/>
          <w:spacing w:val="-3"/>
          <w:sz w:val="28"/>
          <w:szCs w:val="28"/>
        </w:rPr>
        <w:t>на 2020-2025 годы</w:t>
      </w:r>
      <w:r w:rsidR="009E5C49" w:rsidRPr="009E5C49">
        <w:rPr>
          <w:rFonts w:ascii="Times New Roman" w:hAnsi="Times New Roman" w:cs="Times New Roman"/>
          <w:b/>
          <w:bCs/>
          <w:spacing w:val="1"/>
          <w:sz w:val="28"/>
          <w:szCs w:val="28"/>
        </w:rPr>
        <w:t>»</w:t>
      </w:r>
    </w:p>
    <w:p w:rsidR="00F32F0B" w:rsidRDefault="00F32F0B" w:rsidP="009E5C49">
      <w:pPr>
        <w:tabs>
          <w:tab w:val="left" w:pos="3195"/>
        </w:tabs>
        <w:spacing w:after="0" w:line="240" w:lineRule="auto"/>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proofErr w:type="gramStart"/>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7C7D58">
        <w:rPr>
          <w:rFonts w:ascii="Times New Roman" w:eastAsia="Times New Roman" w:hAnsi="Times New Roman" w:cs="Times New Roman"/>
          <w:sz w:val="28"/>
          <w:szCs w:val="28"/>
        </w:rPr>
        <w:t xml:space="preserve">Внести в постановление администрации Темниковского муниципального района Республики Мордовия от </w:t>
      </w:r>
      <w:r w:rsidR="00524025">
        <w:rPr>
          <w:rFonts w:ascii="Times New Roman" w:eastAsia="Times New Roman" w:hAnsi="Times New Roman" w:cs="Times New Roman"/>
          <w:sz w:val="28"/>
          <w:szCs w:val="28"/>
        </w:rPr>
        <w:t>1</w:t>
      </w:r>
      <w:r w:rsidR="009D75B9">
        <w:rPr>
          <w:rFonts w:ascii="Times New Roman" w:eastAsia="Times New Roman" w:hAnsi="Times New Roman" w:cs="Times New Roman"/>
          <w:sz w:val="28"/>
          <w:szCs w:val="28"/>
        </w:rPr>
        <w:t>3</w:t>
      </w:r>
      <w:r w:rsidRPr="007C7D58">
        <w:rPr>
          <w:rFonts w:ascii="Times New Roman" w:eastAsia="Times New Roman" w:hAnsi="Times New Roman" w:cs="Times New Roman"/>
          <w:sz w:val="28"/>
          <w:szCs w:val="28"/>
        </w:rPr>
        <w:t>.</w:t>
      </w:r>
      <w:r w:rsidR="00524025">
        <w:rPr>
          <w:rFonts w:ascii="Times New Roman" w:eastAsia="Times New Roman" w:hAnsi="Times New Roman" w:cs="Times New Roman"/>
          <w:sz w:val="28"/>
          <w:szCs w:val="28"/>
        </w:rPr>
        <w:t>0</w:t>
      </w:r>
      <w:r w:rsidR="009D75B9">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.201</w:t>
      </w:r>
      <w:r w:rsidR="00524025">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 xml:space="preserve">г. № </w:t>
      </w:r>
      <w:r w:rsidR="00524025">
        <w:rPr>
          <w:rFonts w:ascii="Times New Roman" w:eastAsia="Times New Roman" w:hAnsi="Times New Roman" w:cs="Times New Roman"/>
          <w:sz w:val="28"/>
          <w:szCs w:val="28"/>
        </w:rPr>
        <w:t>4</w:t>
      </w:r>
      <w:r w:rsidR="009D75B9">
        <w:rPr>
          <w:rFonts w:ascii="Times New Roman" w:eastAsia="Times New Roman" w:hAnsi="Times New Roman" w:cs="Times New Roman"/>
          <w:sz w:val="28"/>
          <w:szCs w:val="28"/>
        </w:rPr>
        <w:t>07</w:t>
      </w:r>
      <w:r w:rsidRPr="007C7D58">
        <w:rPr>
          <w:rFonts w:ascii="Times New Roman" w:eastAsia="Times New Roman" w:hAnsi="Times New Roman" w:cs="Times New Roman"/>
          <w:sz w:val="28"/>
          <w:szCs w:val="28"/>
        </w:rPr>
        <w:t xml:space="preserve"> «Об утверждении муниципальной программы </w:t>
      </w:r>
      <w:r w:rsidR="009D75B9">
        <w:rPr>
          <w:rFonts w:ascii="Times New Roman" w:eastAsia="Times New Roman" w:hAnsi="Times New Roman" w:cs="Times New Roman"/>
          <w:sz w:val="28"/>
          <w:szCs w:val="28"/>
        </w:rPr>
        <w:t xml:space="preserve">Темниковского муниципального района Республики Мордовия </w:t>
      </w:r>
      <w:r w:rsidR="007C7D58">
        <w:rPr>
          <w:rFonts w:ascii="Times New Roman" w:eastAsia="Times New Roman" w:hAnsi="Times New Roman" w:cs="Times New Roman"/>
          <w:sz w:val="28"/>
          <w:szCs w:val="28"/>
        </w:rPr>
        <w:t>«</w:t>
      </w:r>
      <w:r w:rsidR="009D75B9">
        <w:rPr>
          <w:rFonts w:ascii="Times New Roman" w:eastAsia="Times New Roman" w:hAnsi="Times New Roman" w:cs="Times New Roman"/>
          <w:sz w:val="28"/>
          <w:szCs w:val="28"/>
        </w:rPr>
        <w:t xml:space="preserve">Комплексное </w:t>
      </w:r>
      <w:r w:rsidR="009D75B9">
        <w:rPr>
          <w:rFonts w:ascii="Times New Roman" w:hAnsi="Times New Roman" w:cs="Times New Roman"/>
          <w:sz w:val="28"/>
          <w:szCs w:val="28"/>
        </w:rPr>
        <w:t>р</w:t>
      </w:r>
      <w:r w:rsidR="007C7D58" w:rsidRPr="007C7D58">
        <w:rPr>
          <w:rFonts w:ascii="Times New Roman" w:hAnsi="Times New Roman" w:cs="Times New Roman"/>
          <w:sz w:val="28"/>
          <w:szCs w:val="28"/>
        </w:rPr>
        <w:t>азвитие</w:t>
      </w:r>
      <w:r w:rsidR="009D75B9">
        <w:rPr>
          <w:rFonts w:ascii="Times New Roman" w:hAnsi="Times New Roman" w:cs="Times New Roman"/>
          <w:sz w:val="28"/>
          <w:szCs w:val="28"/>
        </w:rPr>
        <w:t xml:space="preserve"> сельских территорий на 2020-2025 годы</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sidR="00524025">
        <w:rPr>
          <w:rFonts w:ascii="Times New Roman" w:eastAsia="Times New Roman" w:hAnsi="Times New Roman" w:cs="Times New Roman"/>
          <w:sz w:val="28"/>
          <w:szCs w:val="28"/>
        </w:rPr>
        <w:t>«</w:t>
      </w:r>
      <w:r w:rsidR="009D75B9">
        <w:rPr>
          <w:rFonts w:ascii="Times New Roman" w:eastAsia="Times New Roman" w:hAnsi="Times New Roman" w:cs="Times New Roman"/>
          <w:sz w:val="28"/>
          <w:szCs w:val="28"/>
        </w:rPr>
        <w:t xml:space="preserve">Комплексное </w:t>
      </w:r>
      <w:r w:rsidR="009D75B9">
        <w:rPr>
          <w:rFonts w:ascii="Times New Roman" w:hAnsi="Times New Roman" w:cs="Times New Roman"/>
          <w:sz w:val="28"/>
          <w:szCs w:val="28"/>
        </w:rPr>
        <w:t>р</w:t>
      </w:r>
      <w:r w:rsidR="00524025" w:rsidRPr="007C7D58">
        <w:rPr>
          <w:rFonts w:ascii="Times New Roman" w:hAnsi="Times New Roman" w:cs="Times New Roman"/>
          <w:sz w:val="28"/>
          <w:szCs w:val="28"/>
        </w:rPr>
        <w:t xml:space="preserve">азвитие </w:t>
      </w:r>
      <w:r w:rsidR="009D75B9">
        <w:rPr>
          <w:rFonts w:ascii="Times New Roman" w:hAnsi="Times New Roman" w:cs="Times New Roman"/>
          <w:sz w:val="28"/>
          <w:szCs w:val="28"/>
        </w:rPr>
        <w:t>сельских территорий на 2020-2025 годы</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347AAC" w:rsidRDefault="00710316" w:rsidP="00347AAC">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347AAC">
        <w:rPr>
          <w:rFonts w:ascii="Times New Roman" w:eastAsia="Times New Roman" w:hAnsi="Times New Roman" w:cs="Times New Roman"/>
          <w:sz w:val="28"/>
        </w:rPr>
        <w:t xml:space="preserve"> а) в Паспорте программы  позицию, касающуюся </w:t>
      </w:r>
      <w:proofErr w:type="gramStart"/>
      <w:r w:rsidR="00347AAC">
        <w:rPr>
          <w:rFonts w:ascii="Times New Roman" w:eastAsia="Times New Roman" w:hAnsi="Times New Roman" w:cs="Times New Roman"/>
          <w:sz w:val="28"/>
        </w:rPr>
        <w:t>ресурсного</w:t>
      </w:r>
      <w:proofErr w:type="gramEnd"/>
      <w:r w:rsidR="00347AAC">
        <w:rPr>
          <w:rFonts w:ascii="Times New Roman" w:eastAsia="Times New Roman" w:hAnsi="Times New Roman" w:cs="Times New Roman"/>
          <w:sz w:val="28"/>
        </w:rPr>
        <w:t xml:space="preserve"> обеспечение муниципальной программы, изложить в следующей редакции:</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436"/>
      </w:tblGrid>
      <w:tr w:rsidR="00347AAC" w:rsidRPr="00C11C59" w:rsidTr="00347AAC">
        <w:tc>
          <w:tcPr>
            <w:tcW w:w="3920" w:type="dxa"/>
            <w:tcBorders>
              <w:top w:val="nil"/>
              <w:left w:val="nil"/>
              <w:bottom w:val="nil"/>
              <w:right w:val="nil"/>
            </w:tcBorders>
          </w:tcPr>
          <w:p w:rsidR="00347AAC" w:rsidRPr="00C11C59" w:rsidRDefault="00347AAC" w:rsidP="00347AAC">
            <w:pPr>
              <w:pStyle w:val="aff2"/>
              <w:rPr>
                <w:rFonts w:ascii="Times New Roman" w:hAnsi="Times New Roman" w:cs="Times New Roman"/>
                <w:sz w:val="28"/>
                <w:szCs w:val="28"/>
              </w:rPr>
            </w:pPr>
            <w:bookmarkStart w:id="1" w:name="sub_1117"/>
            <w:r>
              <w:rPr>
                <w:rStyle w:val="afffffd"/>
                <w:rFonts w:ascii="Times New Roman" w:hAnsi="Times New Roman" w:cs="Times New Roman"/>
                <w:sz w:val="28"/>
                <w:szCs w:val="28"/>
              </w:rPr>
              <w:t>«</w:t>
            </w:r>
            <w:r w:rsidRPr="00C11C59">
              <w:rPr>
                <w:rStyle w:val="afffffd"/>
                <w:rFonts w:ascii="Times New Roman" w:hAnsi="Times New Roman" w:cs="Times New Roman"/>
                <w:sz w:val="28"/>
                <w:szCs w:val="28"/>
              </w:rPr>
              <w:t xml:space="preserve">Объемы финансирования </w:t>
            </w:r>
            <w:r>
              <w:rPr>
                <w:rStyle w:val="afffffd"/>
                <w:rFonts w:ascii="Times New Roman" w:hAnsi="Times New Roman" w:cs="Times New Roman"/>
                <w:sz w:val="28"/>
                <w:szCs w:val="28"/>
              </w:rPr>
              <w:t xml:space="preserve"> Муниципальной </w:t>
            </w:r>
            <w:r w:rsidRPr="00C11C59">
              <w:rPr>
                <w:rStyle w:val="afffffd"/>
                <w:rFonts w:ascii="Times New Roman" w:hAnsi="Times New Roman" w:cs="Times New Roman"/>
                <w:sz w:val="28"/>
                <w:szCs w:val="28"/>
              </w:rPr>
              <w:t xml:space="preserve"> программы</w:t>
            </w:r>
            <w:bookmarkEnd w:id="1"/>
          </w:p>
        </w:tc>
        <w:tc>
          <w:tcPr>
            <w:tcW w:w="5436" w:type="dxa"/>
            <w:tcBorders>
              <w:top w:val="nil"/>
              <w:left w:val="nil"/>
              <w:bottom w:val="nil"/>
              <w:right w:val="nil"/>
            </w:tcBorders>
          </w:tcPr>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общий объем финансирования </w:t>
            </w:r>
            <w:r>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 программы составит:</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за счет всех источников финансирования – </w:t>
            </w:r>
            <w:r>
              <w:rPr>
                <w:rFonts w:ascii="Times New Roman" w:hAnsi="Times New Roman" w:cs="Times New Roman"/>
                <w:sz w:val="28"/>
                <w:szCs w:val="28"/>
              </w:rPr>
              <w:t>230559,3</w:t>
            </w:r>
            <w:r w:rsidRPr="00C11C59">
              <w:rPr>
                <w:rFonts w:ascii="Times New Roman" w:hAnsi="Times New Roman" w:cs="Times New Roman"/>
                <w:sz w:val="28"/>
                <w:szCs w:val="28"/>
              </w:rPr>
              <w:t> тыс. рублей,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Pr>
                <w:rFonts w:ascii="Times New Roman" w:hAnsi="Times New Roman" w:cs="Times New Roman"/>
                <w:sz w:val="28"/>
                <w:szCs w:val="28"/>
              </w:rPr>
              <w:t>58638,3</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2021 год –</w:t>
            </w:r>
            <w:r>
              <w:rPr>
                <w:rFonts w:ascii="Times New Roman" w:hAnsi="Times New Roman" w:cs="Times New Roman"/>
                <w:sz w:val="28"/>
                <w:szCs w:val="28"/>
              </w:rPr>
              <w:t xml:space="preserve"> 93687,5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Pr>
                <w:rFonts w:ascii="Times New Roman" w:hAnsi="Times New Roman" w:cs="Times New Roman"/>
                <w:sz w:val="28"/>
                <w:szCs w:val="28"/>
              </w:rPr>
              <w:t>17381,3</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21217,4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19817,4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19817,4</w:t>
            </w:r>
            <w:r w:rsidRPr="00C11C59">
              <w:rPr>
                <w:rFonts w:ascii="Times New Roman" w:hAnsi="Times New Roman" w:cs="Times New Roman"/>
                <w:sz w:val="28"/>
                <w:szCs w:val="28"/>
              </w:rPr>
              <w:t> тыс. рублей,</w:t>
            </w:r>
          </w:p>
          <w:p w:rsidR="00347AAC" w:rsidRPr="00C11C59" w:rsidRDefault="00347AAC" w:rsidP="00347AAC">
            <w:pPr>
              <w:rPr>
                <w:rFonts w:ascii="Times New Roman" w:hAnsi="Times New Roman" w:cs="Times New Roman"/>
                <w:sz w:val="28"/>
                <w:szCs w:val="28"/>
              </w:rPr>
            </w:pPr>
            <w:r w:rsidRPr="00C11C59">
              <w:rPr>
                <w:rFonts w:ascii="Times New Roman" w:hAnsi="Times New Roman" w:cs="Times New Roman"/>
                <w:sz w:val="28"/>
                <w:szCs w:val="28"/>
              </w:rPr>
              <w:t>в том числе:</w:t>
            </w:r>
          </w:p>
          <w:p w:rsidR="00347AAC"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lastRenderedPageBreak/>
              <w:t xml:space="preserve">за счет средств </w:t>
            </w:r>
            <w:r>
              <w:rPr>
                <w:rFonts w:ascii="Times New Roman" w:hAnsi="Times New Roman" w:cs="Times New Roman"/>
                <w:sz w:val="28"/>
                <w:szCs w:val="28"/>
              </w:rPr>
              <w:t xml:space="preserve"> регионального</w:t>
            </w:r>
            <w:r w:rsidRPr="00C11C59">
              <w:rPr>
                <w:rFonts w:ascii="Times New Roman" w:hAnsi="Times New Roman" w:cs="Times New Roman"/>
                <w:sz w:val="28"/>
                <w:szCs w:val="28"/>
              </w:rPr>
              <w:t xml:space="preserve"> бюджета – </w:t>
            </w:r>
            <w:r>
              <w:rPr>
                <w:rFonts w:ascii="Times New Roman" w:hAnsi="Times New Roman" w:cs="Times New Roman"/>
                <w:sz w:val="28"/>
                <w:szCs w:val="28"/>
              </w:rPr>
              <w:t>202652,8тыс. руб.</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Pr>
                <w:rFonts w:ascii="Times New Roman" w:hAnsi="Times New Roman" w:cs="Times New Roman"/>
                <w:sz w:val="28"/>
                <w:szCs w:val="28"/>
              </w:rPr>
              <w:t>55795,3</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2021 год – </w:t>
            </w:r>
            <w:r>
              <w:rPr>
                <w:rFonts w:ascii="Times New Roman" w:hAnsi="Times New Roman" w:cs="Times New Roman"/>
                <w:sz w:val="28"/>
                <w:szCs w:val="28"/>
              </w:rPr>
              <w:t>87478,2</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Pr>
                <w:rFonts w:ascii="Times New Roman" w:hAnsi="Times New Roman" w:cs="Times New Roman"/>
                <w:sz w:val="28"/>
                <w:szCs w:val="28"/>
              </w:rPr>
              <w:t>12780,1</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16186,4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15206,4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15206,4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за счет средств местных бюджетов – </w:t>
            </w:r>
            <w:r>
              <w:rPr>
                <w:rFonts w:ascii="Times New Roman" w:hAnsi="Times New Roman" w:cs="Times New Roman"/>
                <w:sz w:val="28"/>
                <w:szCs w:val="28"/>
              </w:rPr>
              <w:t>6586,5</w:t>
            </w:r>
            <w:r w:rsidRPr="00C11C59">
              <w:rPr>
                <w:rFonts w:ascii="Times New Roman" w:hAnsi="Times New Roman" w:cs="Times New Roman"/>
                <w:sz w:val="28"/>
                <w:szCs w:val="28"/>
              </w:rPr>
              <w:t> тыс. рублей,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Pr>
                <w:rFonts w:ascii="Times New Roman" w:hAnsi="Times New Roman" w:cs="Times New Roman"/>
                <w:sz w:val="28"/>
                <w:szCs w:val="28"/>
              </w:rPr>
              <w:t>586,4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2021 год – </w:t>
            </w:r>
            <w:r>
              <w:rPr>
                <w:rFonts w:ascii="Times New Roman" w:hAnsi="Times New Roman" w:cs="Times New Roman"/>
                <w:sz w:val="28"/>
                <w:szCs w:val="28"/>
              </w:rPr>
              <w:t>2899,6</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Pr>
                <w:rFonts w:ascii="Times New Roman" w:hAnsi="Times New Roman" w:cs="Times New Roman"/>
                <w:sz w:val="28"/>
                <w:szCs w:val="28"/>
              </w:rPr>
              <w:t>969,0</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990,5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570,5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570,5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внебюджетные источники – </w:t>
            </w:r>
            <w:r>
              <w:rPr>
                <w:rFonts w:ascii="Times New Roman" w:hAnsi="Times New Roman" w:cs="Times New Roman"/>
                <w:sz w:val="28"/>
                <w:szCs w:val="28"/>
              </w:rPr>
              <w:t>21320,0</w:t>
            </w:r>
            <w:r w:rsidRPr="00C11C59">
              <w:rPr>
                <w:rFonts w:ascii="Times New Roman" w:hAnsi="Times New Roman" w:cs="Times New Roman"/>
                <w:sz w:val="28"/>
                <w:szCs w:val="28"/>
              </w:rPr>
              <w:t> тыс. рублей,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Pr>
                <w:rFonts w:ascii="Times New Roman" w:hAnsi="Times New Roman" w:cs="Times New Roman"/>
                <w:sz w:val="28"/>
                <w:szCs w:val="28"/>
              </w:rPr>
              <w:t>2256,6</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2021 год – </w:t>
            </w:r>
            <w:r>
              <w:rPr>
                <w:rFonts w:ascii="Times New Roman" w:hAnsi="Times New Roman" w:cs="Times New Roman"/>
                <w:sz w:val="28"/>
                <w:szCs w:val="28"/>
              </w:rPr>
              <w:t>3309,7</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Pr>
                <w:rFonts w:ascii="Times New Roman" w:hAnsi="Times New Roman" w:cs="Times New Roman"/>
                <w:sz w:val="28"/>
                <w:szCs w:val="28"/>
              </w:rPr>
              <w:t>3632,2</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4040,5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4040,5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4040,5</w:t>
            </w:r>
            <w:r w:rsidRPr="00C11C59">
              <w:rPr>
                <w:rFonts w:ascii="Times New Roman" w:hAnsi="Times New Roman" w:cs="Times New Roman"/>
                <w:sz w:val="28"/>
                <w:szCs w:val="28"/>
              </w:rPr>
              <w:t> тыс. рублей,</w:t>
            </w:r>
          </w:p>
          <w:p w:rsidR="00347AAC" w:rsidRPr="00C11C59" w:rsidRDefault="00347AAC" w:rsidP="00347AAC">
            <w:pPr>
              <w:rPr>
                <w:rFonts w:ascii="Times New Roman" w:hAnsi="Times New Roman" w:cs="Times New Roman"/>
                <w:sz w:val="28"/>
                <w:szCs w:val="28"/>
              </w:rPr>
            </w:pPr>
            <w:r w:rsidRPr="00C11C59">
              <w:rPr>
                <w:rFonts w:ascii="Times New Roman" w:hAnsi="Times New Roman" w:cs="Times New Roman"/>
                <w:sz w:val="28"/>
                <w:szCs w:val="28"/>
              </w:rPr>
              <w:t>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по подпрограмме «Создание условий для обеспечения доступным и комфортным жильем сельского населения» составляет </w:t>
            </w:r>
            <w:r>
              <w:rPr>
                <w:rFonts w:ascii="Times New Roman" w:hAnsi="Times New Roman" w:cs="Times New Roman"/>
                <w:sz w:val="28"/>
                <w:szCs w:val="28"/>
              </w:rPr>
              <w:t>139593,0</w:t>
            </w:r>
            <w:r w:rsidRPr="00C11C59">
              <w:rPr>
                <w:rFonts w:ascii="Times New Roman" w:hAnsi="Times New Roman" w:cs="Times New Roman"/>
                <w:sz w:val="28"/>
                <w:szCs w:val="28"/>
              </w:rPr>
              <w:t> тыс. рублей;</w:t>
            </w:r>
          </w:p>
          <w:p w:rsidR="00347AAC"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по подпрограмме «Создание и развитие инфраструктуры на сельских территориях» составляет</w:t>
            </w:r>
            <w:r>
              <w:rPr>
                <w:rFonts w:ascii="Times New Roman" w:hAnsi="Times New Roman" w:cs="Times New Roman"/>
                <w:sz w:val="28"/>
                <w:szCs w:val="28"/>
              </w:rPr>
              <w:t xml:space="preserve">  90966,3</w:t>
            </w:r>
            <w:r w:rsidRPr="00C11C59">
              <w:rPr>
                <w:rFonts w:ascii="Times New Roman" w:hAnsi="Times New Roman" w:cs="Times New Roman"/>
                <w:sz w:val="28"/>
                <w:szCs w:val="28"/>
              </w:rPr>
              <w:t xml:space="preserve"> тыс. рублей</w:t>
            </w:r>
            <w:proofErr w:type="gramStart"/>
            <w:r w:rsidRPr="00C11C59">
              <w:rPr>
                <w:rFonts w:ascii="Times New Roman" w:hAnsi="Times New Roman" w:cs="Times New Roman"/>
                <w:sz w:val="28"/>
                <w:szCs w:val="28"/>
              </w:rPr>
              <w:t>;</w:t>
            </w:r>
            <w:r w:rsidR="0064145B">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347AAC" w:rsidRPr="00347AAC" w:rsidRDefault="00347AAC" w:rsidP="00347AAC"/>
          <w:p w:rsidR="00347AAC" w:rsidRPr="00C11C59" w:rsidRDefault="00347AAC" w:rsidP="00347AAC">
            <w:pPr>
              <w:pStyle w:val="aff2"/>
              <w:rPr>
                <w:rFonts w:ascii="Times New Roman" w:hAnsi="Times New Roman" w:cs="Times New Roman"/>
                <w:sz w:val="28"/>
                <w:szCs w:val="28"/>
              </w:rPr>
            </w:pPr>
          </w:p>
        </w:tc>
      </w:tr>
    </w:tbl>
    <w:p w:rsidR="00347AAC" w:rsidRDefault="00347AAC" w:rsidP="00347AAC">
      <w:pPr>
        <w:spacing w:after="0" w:line="240" w:lineRule="auto"/>
        <w:jc w:val="both"/>
        <w:rPr>
          <w:rFonts w:ascii="Times New Roman" w:hAnsi="Times New Roman"/>
          <w:sz w:val="28"/>
          <w:szCs w:val="28"/>
        </w:rPr>
      </w:pPr>
      <w:r>
        <w:rPr>
          <w:rFonts w:ascii="Times New Roman" w:eastAsia="Times New Roman" w:hAnsi="Times New Roman" w:cs="Times New Roman"/>
          <w:sz w:val="28"/>
        </w:rPr>
        <w:lastRenderedPageBreak/>
        <w:t>б) П</w:t>
      </w:r>
      <w:r w:rsidRPr="0090510B">
        <w:rPr>
          <w:rFonts w:ascii="Times New Roman" w:eastAsia="Times New Roman" w:hAnsi="Times New Roman" w:cs="Times New Roman"/>
          <w:sz w:val="28"/>
        </w:rPr>
        <w:t>риложени</w:t>
      </w:r>
      <w:r>
        <w:rPr>
          <w:rFonts w:ascii="Times New Roman" w:eastAsia="Times New Roman" w:hAnsi="Times New Roman" w:cs="Times New Roman"/>
          <w:sz w:val="28"/>
        </w:rPr>
        <w:t>е 6 Ресурсное обеспечение и прогнозная (</w:t>
      </w:r>
      <w:proofErr w:type="spellStart"/>
      <w:r>
        <w:rPr>
          <w:rFonts w:ascii="Times New Roman" w:eastAsia="Times New Roman" w:hAnsi="Times New Roman" w:cs="Times New Roman"/>
          <w:sz w:val="28"/>
        </w:rPr>
        <w:t>справочнапя</w:t>
      </w:r>
      <w:proofErr w:type="spellEnd"/>
      <w:r>
        <w:rPr>
          <w:rFonts w:ascii="Times New Roman" w:eastAsia="Times New Roman" w:hAnsi="Times New Roman" w:cs="Times New Roman"/>
          <w:sz w:val="28"/>
        </w:rPr>
        <w:t xml:space="preserve">) оценка расходов за счет всех источников финансирования на реализацию целей </w:t>
      </w:r>
      <w:r>
        <w:rPr>
          <w:rFonts w:ascii="Times New Roman" w:hAnsi="Times New Roman"/>
          <w:sz w:val="28"/>
          <w:szCs w:val="28"/>
        </w:rPr>
        <w:t xml:space="preserve"> М</w:t>
      </w:r>
      <w:r w:rsidRPr="0090510B">
        <w:rPr>
          <w:rFonts w:ascii="Times New Roman" w:hAnsi="Times New Roman"/>
          <w:sz w:val="28"/>
          <w:szCs w:val="28"/>
        </w:rPr>
        <w:t xml:space="preserve">униципальной программы </w:t>
      </w:r>
      <w:r>
        <w:rPr>
          <w:rFonts w:ascii="Times New Roman" w:eastAsia="Times New Roman" w:hAnsi="Times New Roman" w:cs="Times New Roman"/>
          <w:sz w:val="28"/>
          <w:szCs w:val="28"/>
        </w:rPr>
        <w:t xml:space="preserve">«Комплексное </w:t>
      </w:r>
      <w:r>
        <w:rPr>
          <w:rFonts w:ascii="Times New Roman" w:hAnsi="Times New Roman" w:cs="Times New Roman"/>
          <w:sz w:val="28"/>
          <w:szCs w:val="28"/>
        </w:rPr>
        <w:t>р</w:t>
      </w:r>
      <w:r w:rsidRPr="007C7D58">
        <w:rPr>
          <w:rFonts w:ascii="Times New Roman" w:hAnsi="Times New Roman" w:cs="Times New Roman"/>
          <w:sz w:val="28"/>
          <w:szCs w:val="28"/>
        </w:rPr>
        <w:t xml:space="preserve">азвитие </w:t>
      </w:r>
      <w:r>
        <w:rPr>
          <w:rFonts w:ascii="Times New Roman" w:hAnsi="Times New Roman" w:cs="Times New Roman"/>
          <w:sz w:val="28"/>
          <w:szCs w:val="28"/>
        </w:rPr>
        <w:t>сельских территорий на 2020-2025 годы</w:t>
      </w:r>
      <w:r w:rsidRPr="007C7D58">
        <w:rPr>
          <w:rFonts w:ascii="Times New Roman" w:eastAsia="Times New Roman" w:hAnsi="Times New Roman" w:cs="Times New Roman"/>
          <w:sz w:val="28"/>
          <w:szCs w:val="28"/>
        </w:rPr>
        <w:t>»</w:t>
      </w:r>
      <w:r>
        <w:rPr>
          <w:rFonts w:ascii="Times New Roman" w:hAnsi="Times New Roman"/>
          <w:sz w:val="28"/>
          <w:szCs w:val="28"/>
        </w:rPr>
        <w:t>,  изложить в новой редакции:</w:t>
      </w:r>
    </w:p>
    <w:p w:rsidR="00347AAC" w:rsidRDefault="00347AAC" w:rsidP="00347AAC">
      <w:pPr>
        <w:spacing w:after="0" w:line="240" w:lineRule="auto"/>
        <w:jc w:val="both"/>
        <w:rPr>
          <w:rFonts w:ascii="Times New Roman" w:hAnsi="Times New Roman"/>
          <w:sz w:val="28"/>
          <w:szCs w:val="28"/>
        </w:rPr>
      </w:pPr>
    </w:p>
    <w:p w:rsidR="00347AAC" w:rsidRDefault="00347AAC" w:rsidP="00347AAC">
      <w:pPr>
        <w:spacing w:after="0" w:line="240" w:lineRule="auto"/>
        <w:jc w:val="both"/>
        <w:rPr>
          <w:rFonts w:ascii="Times New Roman" w:hAnsi="Times New Roman"/>
          <w:sz w:val="28"/>
          <w:szCs w:val="28"/>
        </w:rPr>
      </w:pPr>
    </w:p>
    <w:p w:rsidR="00347AAC" w:rsidRDefault="00347AAC" w:rsidP="00347AAC">
      <w:pPr>
        <w:spacing w:after="0" w:line="240" w:lineRule="auto"/>
        <w:rPr>
          <w:rFonts w:ascii="Times New Roman" w:eastAsia="Times New Roman" w:hAnsi="Times New Roman" w:cs="Times New Roman"/>
          <w:sz w:val="34"/>
          <w:szCs w:val="34"/>
        </w:rPr>
        <w:sectPr w:rsidR="00347AAC" w:rsidSect="003F389C">
          <w:headerReference w:type="default" r:id="rId9"/>
          <w:footerReference w:type="default" r:id="rId10"/>
          <w:headerReference w:type="first" r:id="rId11"/>
          <w:pgSz w:w="11906" w:h="16838"/>
          <w:pgMar w:top="1134" w:right="567" w:bottom="1134" w:left="1134" w:header="709" w:footer="709" w:gutter="0"/>
          <w:cols w:space="708"/>
          <w:titlePg/>
          <w:docGrid w:linePitch="360"/>
        </w:sectPr>
      </w:pPr>
      <w:bookmarkStart w:id="2" w:name="RANGE!A1:J131"/>
      <w:bookmarkEnd w:id="2"/>
    </w:p>
    <w:tbl>
      <w:tblPr>
        <w:tblW w:w="14885" w:type="dxa"/>
        <w:tblInd w:w="-176" w:type="dxa"/>
        <w:tblLayout w:type="fixed"/>
        <w:tblLook w:val="04A0" w:firstRow="1" w:lastRow="0" w:firstColumn="1" w:lastColumn="0" w:noHBand="0" w:noVBand="1"/>
      </w:tblPr>
      <w:tblGrid>
        <w:gridCol w:w="1933"/>
        <w:gridCol w:w="1768"/>
        <w:gridCol w:w="1403"/>
        <w:gridCol w:w="1270"/>
        <w:gridCol w:w="1134"/>
        <w:gridCol w:w="992"/>
        <w:gridCol w:w="289"/>
        <w:gridCol w:w="1151"/>
        <w:gridCol w:w="125"/>
        <w:gridCol w:w="1559"/>
        <w:gridCol w:w="1560"/>
        <w:gridCol w:w="141"/>
        <w:gridCol w:w="1560"/>
      </w:tblGrid>
      <w:tr w:rsidR="00347AAC" w:rsidRPr="00347AAC" w:rsidTr="00ED5AC5">
        <w:trPr>
          <w:trHeight w:val="435"/>
        </w:trPr>
        <w:tc>
          <w:tcPr>
            <w:tcW w:w="13184" w:type="dxa"/>
            <w:gridSpan w:val="11"/>
            <w:tcBorders>
              <w:top w:val="nil"/>
              <w:left w:val="nil"/>
              <w:bottom w:val="nil"/>
              <w:right w:val="nil"/>
            </w:tcBorders>
            <w:shd w:val="clear" w:color="auto" w:fill="auto"/>
            <w:noWrap/>
            <w:vAlign w:val="bottom"/>
            <w:hideMark/>
          </w:tcPr>
          <w:p w:rsidR="00ED5AC5" w:rsidRPr="00ED5AC5" w:rsidRDefault="00ED5AC5" w:rsidP="0064145B">
            <w:pPr>
              <w:spacing w:after="0" w:line="240" w:lineRule="auto"/>
              <w:ind w:left="1168" w:hanging="1168"/>
              <w:jc w:val="right"/>
              <w:rPr>
                <w:rFonts w:ascii="Times New Roman" w:eastAsia="Times New Roman" w:hAnsi="Times New Roman" w:cs="Times New Roman"/>
                <w:bCs/>
                <w:sz w:val="24"/>
                <w:szCs w:val="24"/>
              </w:rPr>
            </w:pPr>
            <w:r w:rsidRPr="00ED5AC5">
              <w:rPr>
                <w:rFonts w:ascii="Times New Roman" w:eastAsia="Times New Roman" w:hAnsi="Times New Roman" w:cs="Times New Roman"/>
                <w:bCs/>
                <w:sz w:val="24"/>
                <w:szCs w:val="24"/>
              </w:rPr>
              <w:lastRenderedPageBreak/>
              <w:t>Приложение 6</w:t>
            </w:r>
          </w:p>
          <w:p w:rsidR="00ED5AC5" w:rsidRDefault="00ED5AC5" w:rsidP="0064145B">
            <w:pPr>
              <w:spacing w:after="0" w:line="240" w:lineRule="auto"/>
              <w:ind w:left="1168" w:hanging="1168"/>
              <w:jc w:val="right"/>
              <w:rPr>
                <w:rFonts w:ascii="Times New Roman" w:eastAsia="Times New Roman" w:hAnsi="Times New Roman" w:cs="Times New Roman"/>
                <w:bCs/>
                <w:sz w:val="24"/>
                <w:szCs w:val="24"/>
              </w:rPr>
            </w:pPr>
            <w:r w:rsidRPr="00ED5AC5">
              <w:rPr>
                <w:rFonts w:ascii="Times New Roman" w:eastAsia="Times New Roman" w:hAnsi="Times New Roman" w:cs="Times New Roman"/>
                <w:bCs/>
                <w:sz w:val="24"/>
                <w:szCs w:val="24"/>
              </w:rPr>
              <w:t xml:space="preserve">К Муниципальной программе </w:t>
            </w:r>
            <w:r>
              <w:rPr>
                <w:rFonts w:ascii="Times New Roman" w:eastAsia="Times New Roman" w:hAnsi="Times New Roman" w:cs="Times New Roman"/>
                <w:bCs/>
                <w:sz w:val="24"/>
                <w:szCs w:val="24"/>
              </w:rPr>
              <w:t xml:space="preserve">Темниковского  </w:t>
            </w:r>
          </w:p>
          <w:p w:rsidR="00ED5AC5" w:rsidRDefault="00ED5AC5" w:rsidP="0064145B">
            <w:pPr>
              <w:spacing w:after="0" w:line="240" w:lineRule="auto"/>
              <w:ind w:left="1168" w:hanging="1168"/>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муниципального района Республики Мордовия</w:t>
            </w:r>
          </w:p>
          <w:p w:rsidR="00ED5AC5" w:rsidRPr="00ED5AC5" w:rsidRDefault="00ED5AC5" w:rsidP="0064145B">
            <w:pPr>
              <w:spacing w:after="0" w:line="240" w:lineRule="auto"/>
              <w:ind w:left="1168" w:hanging="1168"/>
              <w:jc w:val="right"/>
              <w:rPr>
                <w:rFonts w:ascii="Times New Roman" w:eastAsia="Times New Roman" w:hAnsi="Times New Roman" w:cs="Times New Roman"/>
                <w:bCs/>
                <w:sz w:val="24"/>
                <w:szCs w:val="24"/>
              </w:rPr>
            </w:pPr>
            <w:r w:rsidRPr="00ED5AC5">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Комплексное развитие сельских территорий на 2020-2025 годы» </w:t>
            </w:r>
          </w:p>
          <w:p w:rsidR="00ED5AC5" w:rsidRPr="00ED5AC5" w:rsidRDefault="00ED5AC5" w:rsidP="0064145B">
            <w:pPr>
              <w:spacing w:after="0" w:line="240" w:lineRule="auto"/>
              <w:ind w:left="1168" w:hanging="1168"/>
              <w:jc w:val="center"/>
              <w:rPr>
                <w:rFonts w:ascii="Times New Roman" w:eastAsia="Times New Roman" w:hAnsi="Times New Roman" w:cs="Times New Roman"/>
                <w:bCs/>
                <w:sz w:val="24"/>
                <w:szCs w:val="24"/>
              </w:rPr>
            </w:pPr>
          </w:p>
          <w:p w:rsidR="00ED5AC5" w:rsidRPr="00ED5AC5" w:rsidRDefault="00ED5AC5" w:rsidP="0064145B">
            <w:pPr>
              <w:spacing w:after="0" w:line="240" w:lineRule="auto"/>
              <w:ind w:left="1168" w:hanging="1168"/>
              <w:jc w:val="center"/>
              <w:rPr>
                <w:rFonts w:ascii="Times New Roman" w:eastAsia="Times New Roman" w:hAnsi="Times New Roman" w:cs="Times New Roman"/>
                <w:bCs/>
                <w:sz w:val="24"/>
                <w:szCs w:val="24"/>
              </w:rPr>
            </w:pPr>
          </w:p>
          <w:p w:rsidR="00347AAC" w:rsidRPr="00ED5AC5" w:rsidRDefault="00347AAC" w:rsidP="0064145B">
            <w:pPr>
              <w:spacing w:after="0" w:line="240" w:lineRule="auto"/>
              <w:ind w:left="1168" w:hanging="1168"/>
              <w:jc w:val="center"/>
              <w:rPr>
                <w:rFonts w:ascii="Times New Roman" w:eastAsia="Times New Roman" w:hAnsi="Times New Roman" w:cs="Times New Roman"/>
                <w:b/>
                <w:bCs/>
                <w:sz w:val="24"/>
                <w:szCs w:val="24"/>
              </w:rPr>
            </w:pPr>
            <w:r w:rsidRPr="00ED5AC5">
              <w:rPr>
                <w:rFonts w:ascii="Times New Roman" w:eastAsia="Times New Roman" w:hAnsi="Times New Roman" w:cs="Times New Roman"/>
                <w:b/>
                <w:bCs/>
                <w:sz w:val="24"/>
                <w:szCs w:val="24"/>
              </w:rPr>
              <w:t>Ресурсное обеспечение</w:t>
            </w:r>
          </w:p>
        </w:tc>
        <w:tc>
          <w:tcPr>
            <w:tcW w:w="1701" w:type="dxa"/>
            <w:gridSpan w:val="2"/>
            <w:tcBorders>
              <w:top w:val="nil"/>
              <w:left w:val="nil"/>
              <w:bottom w:val="nil"/>
              <w:right w:val="nil"/>
            </w:tcBorders>
            <w:shd w:val="clear" w:color="auto" w:fill="auto"/>
            <w:noWrap/>
            <w:vAlign w:val="bottom"/>
            <w:hideMark/>
          </w:tcPr>
          <w:p w:rsidR="00347AAC" w:rsidRPr="00ED5AC5" w:rsidRDefault="00347AAC" w:rsidP="0064145B">
            <w:pPr>
              <w:spacing w:after="0" w:line="240" w:lineRule="auto"/>
              <w:rPr>
                <w:rFonts w:ascii="Times New Roman" w:eastAsia="Times New Roman" w:hAnsi="Times New Roman" w:cs="Times New Roman"/>
                <w:sz w:val="24"/>
                <w:szCs w:val="24"/>
              </w:rPr>
            </w:pPr>
          </w:p>
        </w:tc>
      </w:tr>
      <w:tr w:rsidR="00347AAC" w:rsidRPr="00347AAC" w:rsidTr="00ED5AC5">
        <w:trPr>
          <w:trHeight w:val="1275"/>
        </w:trPr>
        <w:tc>
          <w:tcPr>
            <w:tcW w:w="13184" w:type="dxa"/>
            <w:gridSpan w:val="11"/>
            <w:tcBorders>
              <w:top w:val="nil"/>
              <w:left w:val="nil"/>
              <w:bottom w:val="nil"/>
              <w:right w:val="nil"/>
            </w:tcBorders>
            <w:shd w:val="clear" w:color="auto" w:fill="auto"/>
            <w:vAlign w:val="bottom"/>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и прогнозная (справочная) оценка расходов за счет всех источников финансирования на реализацию целей  Муниципальной  программы  Темниковского муниципального района Республики Мордовия «Комплексное развитие сельских территорий на 2020 - 2025 годы»</w:t>
            </w:r>
          </w:p>
        </w:tc>
        <w:tc>
          <w:tcPr>
            <w:tcW w:w="1701"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r>
      <w:tr w:rsidR="00347AAC" w:rsidRPr="00347AAC" w:rsidTr="00ED5AC5">
        <w:trPr>
          <w:trHeight w:val="375"/>
        </w:trPr>
        <w:tc>
          <w:tcPr>
            <w:tcW w:w="1933"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270"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134"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992"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40"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684"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p>
        </w:tc>
        <w:tc>
          <w:tcPr>
            <w:tcW w:w="1701"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r>
      <w:tr w:rsidR="00347AAC" w:rsidRPr="00347AAC" w:rsidTr="00ED5AC5">
        <w:trPr>
          <w:trHeight w:val="315"/>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Статус</w:t>
            </w:r>
          </w:p>
        </w:tc>
        <w:tc>
          <w:tcPr>
            <w:tcW w:w="17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Наименование Муниципальной программы Темниковского муниципального района Республики Мордовия, подпрограммы муниципальной программы (в том числе ведомственной программы, основного мероприятия</w:t>
            </w:r>
            <w:proofErr w:type="gramStart"/>
            <w:r w:rsidRPr="00347AAC">
              <w:rPr>
                <w:rFonts w:ascii="Times New Roman" w:eastAsia="Times New Roman" w:hAnsi="Times New Roman" w:cs="Times New Roman"/>
                <w:sz w:val="24"/>
                <w:szCs w:val="24"/>
              </w:rPr>
              <w:t xml:space="preserve"> )</w:t>
            </w:r>
            <w:proofErr w:type="gramEnd"/>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Источник финансирования</w:t>
            </w:r>
          </w:p>
        </w:tc>
        <w:tc>
          <w:tcPr>
            <w:tcW w:w="9781"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Оценка расходов по годам, тыс. рублей</w:t>
            </w:r>
          </w:p>
        </w:tc>
      </w:tr>
      <w:tr w:rsidR="00347AAC" w:rsidRPr="00347AAC" w:rsidTr="006C26D1">
        <w:trPr>
          <w:trHeight w:val="2445"/>
        </w:trPr>
        <w:tc>
          <w:tcPr>
            <w:tcW w:w="1933" w:type="dxa"/>
            <w:vMerge/>
            <w:tcBorders>
              <w:top w:val="single" w:sz="4" w:space="0" w:color="auto"/>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270"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2020 год - очередной</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2021 год</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2022 год</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2023 год</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2024 год</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2025 год</w:t>
            </w:r>
          </w:p>
        </w:tc>
        <w:tc>
          <w:tcPr>
            <w:tcW w:w="1560" w:type="dxa"/>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 за 2020-2025 годы</w:t>
            </w:r>
          </w:p>
        </w:tc>
      </w:tr>
      <w:tr w:rsidR="00347AAC" w:rsidRPr="00347AAC" w:rsidTr="006C26D1">
        <w:trPr>
          <w:trHeight w:val="315"/>
        </w:trPr>
        <w:tc>
          <w:tcPr>
            <w:tcW w:w="1933" w:type="dxa"/>
            <w:tcBorders>
              <w:top w:val="nil"/>
              <w:left w:val="single" w:sz="4" w:space="0" w:color="auto"/>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w:t>
            </w:r>
          </w:p>
        </w:tc>
        <w:tc>
          <w:tcPr>
            <w:tcW w:w="1768"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w:t>
            </w:r>
          </w:p>
        </w:tc>
        <w:tc>
          <w:tcPr>
            <w:tcW w:w="1403"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3</w:t>
            </w:r>
          </w:p>
        </w:tc>
        <w:tc>
          <w:tcPr>
            <w:tcW w:w="1270"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w:t>
            </w:r>
          </w:p>
        </w:tc>
        <w:tc>
          <w:tcPr>
            <w:tcW w:w="1134"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5</w:t>
            </w:r>
          </w:p>
        </w:tc>
        <w:tc>
          <w:tcPr>
            <w:tcW w:w="1281" w:type="dxa"/>
            <w:gridSpan w:val="2"/>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7</w:t>
            </w:r>
          </w:p>
        </w:tc>
        <w:tc>
          <w:tcPr>
            <w:tcW w:w="1559"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8</w:t>
            </w:r>
          </w:p>
        </w:tc>
        <w:tc>
          <w:tcPr>
            <w:tcW w:w="1701" w:type="dxa"/>
            <w:gridSpan w:val="2"/>
            <w:tcBorders>
              <w:top w:val="nil"/>
              <w:left w:val="nil"/>
              <w:bottom w:val="single" w:sz="4" w:space="0" w:color="auto"/>
              <w:right w:val="nil"/>
            </w:tcBorders>
            <w:shd w:val="clear" w:color="auto" w:fill="auto"/>
            <w:noWrap/>
            <w:vAlign w:val="bottom"/>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9</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Муниципальная программа  Темниковского </w:t>
            </w:r>
            <w:r w:rsidRPr="00347AAC">
              <w:rPr>
                <w:rFonts w:ascii="Times New Roman" w:eastAsia="Times New Roman" w:hAnsi="Times New Roman" w:cs="Times New Roman"/>
                <w:sz w:val="24"/>
                <w:szCs w:val="24"/>
              </w:rPr>
              <w:lastRenderedPageBreak/>
              <w:t xml:space="preserve">муниципального района  Республики Мордовия  </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 xml:space="preserve">Комплексное развитие сельских </w:t>
            </w:r>
            <w:r w:rsidRPr="00347AAC">
              <w:rPr>
                <w:rFonts w:ascii="Times New Roman" w:eastAsia="Times New Roman" w:hAnsi="Times New Roman" w:cs="Times New Roman"/>
                <w:sz w:val="24"/>
                <w:szCs w:val="24"/>
              </w:rPr>
              <w:lastRenderedPageBreak/>
              <w:t>территорий на 2020 - 2025 годы</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58 638.3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93 687.5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17 381.3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21 217.4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19 817.4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19 817.4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230 559.3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55 795.3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87 478.2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12 780.1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16 186.4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15 206.4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15 206.4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202 652.8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586.4   </w:t>
            </w:r>
          </w:p>
        </w:tc>
        <w:tc>
          <w:tcPr>
            <w:tcW w:w="1134" w:type="dxa"/>
            <w:tcBorders>
              <w:top w:val="nil"/>
              <w:left w:val="nil"/>
              <w:bottom w:val="single" w:sz="4" w:space="0" w:color="auto"/>
              <w:right w:val="single" w:sz="4" w:space="0" w:color="auto"/>
            </w:tcBorders>
            <w:shd w:val="clear" w:color="auto" w:fill="auto"/>
            <w:noWrap/>
            <w:hideMark/>
          </w:tcPr>
          <w:p w:rsidR="00ED5AC5"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2 899.6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969.0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990.5   </w:t>
            </w:r>
          </w:p>
        </w:tc>
        <w:tc>
          <w:tcPr>
            <w:tcW w:w="1559" w:type="dxa"/>
            <w:tcBorders>
              <w:top w:val="nil"/>
              <w:left w:val="nil"/>
              <w:bottom w:val="single" w:sz="4" w:space="0" w:color="auto"/>
              <w:right w:val="single" w:sz="4" w:space="0" w:color="auto"/>
            </w:tcBorders>
            <w:shd w:val="clear" w:color="auto" w:fill="auto"/>
            <w:noWrap/>
            <w:hideMark/>
          </w:tcPr>
          <w:p w:rsidR="00ED5AC5"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570.5   </w:t>
            </w:r>
          </w:p>
        </w:tc>
        <w:tc>
          <w:tcPr>
            <w:tcW w:w="1701" w:type="dxa"/>
            <w:gridSpan w:val="2"/>
            <w:tcBorders>
              <w:top w:val="nil"/>
              <w:left w:val="nil"/>
              <w:bottom w:val="single" w:sz="4" w:space="0" w:color="auto"/>
              <w:right w:val="single" w:sz="4" w:space="0" w:color="auto"/>
            </w:tcBorders>
            <w:shd w:val="clear" w:color="auto" w:fill="auto"/>
            <w:noWrap/>
            <w:hideMark/>
          </w:tcPr>
          <w:p w:rsidR="00ED5AC5"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570.5   </w:t>
            </w:r>
          </w:p>
        </w:tc>
        <w:tc>
          <w:tcPr>
            <w:tcW w:w="1560" w:type="dxa"/>
            <w:tcBorders>
              <w:top w:val="nil"/>
              <w:left w:val="nil"/>
              <w:bottom w:val="single" w:sz="4" w:space="0" w:color="auto"/>
              <w:right w:val="single" w:sz="4" w:space="0" w:color="auto"/>
            </w:tcBorders>
            <w:shd w:val="clear" w:color="auto" w:fill="auto"/>
            <w:noWrap/>
            <w:hideMark/>
          </w:tcPr>
          <w:p w:rsidR="00ED5AC5"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6 586.5   </w:t>
            </w:r>
          </w:p>
        </w:tc>
      </w:tr>
      <w:tr w:rsidR="00347AAC" w:rsidRPr="00347AAC" w:rsidTr="006C26D1">
        <w:trPr>
          <w:trHeight w:val="957"/>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2 256.6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3 309.7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3 632.2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4 040.5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4 040.5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4 040.5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21 320.0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Подпрограмма 1</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условий для обеспечения доступным и комфортным жильем сельского населения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7 522.0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74 042.5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12 895.3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15 044.4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15 044.4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15 044.4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139 593.0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5 190.2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69 992.4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9 134.1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10 853.4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10 853.4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10 853.4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116 876.9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75.2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740.4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129.0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150.5   </w:t>
            </w:r>
          </w:p>
        </w:tc>
        <w:tc>
          <w:tcPr>
            <w:tcW w:w="1559" w:type="dxa"/>
            <w:tcBorders>
              <w:top w:val="nil"/>
              <w:left w:val="nil"/>
              <w:bottom w:val="single" w:sz="4" w:space="0" w:color="auto"/>
              <w:right w:val="single" w:sz="4" w:space="0" w:color="auto"/>
            </w:tcBorders>
            <w:shd w:val="clear" w:color="auto" w:fill="auto"/>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150.5   </w:t>
            </w:r>
          </w:p>
        </w:tc>
        <w:tc>
          <w:tcPr>
            <w:tcW w:w="1701" w:type="dxa"/>
            <w:gridSpan w:val="2"/>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150.5   </w:t>
            </w:r>
          </w:p>
        </w:tc>
        <w:tc>
          <w:tcPr>
            <w:tcW w:w="1560" w:type="dxa"/>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1 396.1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2 256.6   </w:t>
            </w:r>
          </w:p>
        </w:tc>
        <w:tc>
          <w:tcPr>
            <w:tcW w:w="1134" w:type="dxa"/>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3 309.7   </w:t>
            </w:r>
          </w:p>
        </w:tc>
        <w:tc>
          <w:tcPr>
            <w:tcW w:w="1281" w:type="dxa"/>
            <w:gridSpan w:val="2"/>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3 632.2   </w:t>
            </w:r>
          </w:p>
        </w:tc>
        <w:tc>
          <w:tcPr>
            <w:tcW w:w="1276" w:type="dxa"/>
            <w:gridSpan w:val="2"/>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4 040.5   </w:t>
            </w:r>
          </w:p>
        </w:tc>
        <w:tc>
          <w:tcPr>
            <w:tcW w:w="1559" w:type="dxa"/>
            <w:tcBorders>
              <w:top w:val="nil"/>
              <w:left w:val="nil"/>
              <w:bottom w:val="single" w:sz="4" w:space="0" w:color="auto"/>
              <w:right w:val="single" w:sz="4" w:space="0" w:color="auto"/>
            </w:tcBorders>
            <w:shd w:val="clear" w:color="auto" w:fill="auto"/>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4 040.5   </w:t>
            </w:r>
          </w:p>
        </w:tc>
        <w:tc>
          <w:tcPr>
            <w:tcW w:w="1701" w:type="dxa"/>
            <w:gridSpan w:val="2"/>
            <w:tcBorders>
              <w:top w:val="nil"/>
              <w:left w:val="nil"/>
              <w:bottom w:val="single" w:sz="4" w:space="0" w:color="auto"/>
              <w:right w:val="single" w:sz="4" w:space="0" w:color="auto"/>
            </w:tcBorders>
            <w:shd w:val="clear" w:color="auto" w:fill="auto"/>
            <w:noWrap/>
            <w:hideMark/>
          </w:tcPr>
          <w:p w:rsidR="00314159"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4 040.5   </w:t>
            </w:r>
          </w:p>
        </w:tc>
        <w:tc>
          <w:tcPr>
            <w:tcW w:w="1560" w:type="dxa"/>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21 320.0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1.1</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ED5AC5" w:rsidRDefault="00347AAC" w:rsidP="0064145B">
            <w:pPr>
              <w:spacing w:line="240" w:lineRule="auto"/>
              <w:rPr>
                <w:rFonts w:ascii="Times New Roman" w:hAnsi="Times New Roman" w:cs="Times New Roman"/>
              </w:rPr>
            </w:pPr>
            <w:r w:rsidRPr="00ED5AC5">
              <w:rPr>
                <w:rFonts w:ascii="Times New Roman" w:hAnsi="Times New Roman" w:cs="Times New Roman"/>
              </w:rPr>
              <w:t>в том числе: Улучшение жилищных условий граждан, проживающих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7 522.0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9 671.0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10 746.0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10 746.0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10 746.0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10 746.0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60 177.0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5 190.2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6 673.0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7 414.7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7 414.7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7 414.7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7 414.7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41 522.0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75.2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96.7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107.5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107.5   </w:t>
            </w:r>
          </w:p>
        </w:tc>
        <w:tc>
          <w:tcPr>
            <w:tcW w:w="1559" w:type="dxa"/>
            <w:tcBorders>
              <w:top w:val="nil"/>
              <w:left w:val="nil"/>
              <w:bottom w:val="single" w:sz="4" w:space="0" w:color="auto"/>
              <w:right w:val="single" w:sz="4" w:space="0" w:color="auto"/>
            </w:tcBorders>
            <w:shd w:val="clear" w:color="000000" w:fill="FFFFFF"/>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107.5   </w:t>
            </w:r>
          </w:p>
        </w:tc>
        <w:tc>
          <w:tcPr>
            <w:tcW w:w="1701" w:type="dxa"/>
            <w:gridSpan w:val="2"/>
            <w:tcBorders>
              <w:top w:val="nil"/>
              <w:left w:val="nil"/>
              <w:bottom w:val="single" w:sz="4" w:space="0" w:color="auto"/>
              <w:right w:val="nil"/>
            </w:tcBorders>
            <w:shd w:val="clear" w:color="000000" w:fill="FFFFFF"/>
            <w:noWrap/>
            <w:hideMark/>
          </w:tcPr>
          <w:p w:rsidR="00314159"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107.5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r w:rsidR="00314159">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601.9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w:t>
            </w:r>
            <w:r w:rsidRPr="00ED5AC5">
              <w:rPr>
                <w:rFonts w:ascii="Times New Roman" w:eastAsia="Times New Roman" w:hAnsi="Times New Roman" w:cs="Times New Roman"/>
                <w:sz w:val="24"/>
                <w:szCs w:val="24"/>
              </w:rPr>
              <w:t>н</w:t>
            </w:r>
            <w:r w:rsidRPr="00347AAC">
              <w:rPr>
                <w:rFonts w:ascii="Times New Roman" w:eastAsia="Times New Roman" w:hAnsi="Times New Roman" w:cs="Times New Roman"/>
                <w:sz w:val="24"/>
                <w:szCs w:val="24"/>
              </w:rPr>
              <w:t>ые источники</w:t>
            </w:r>
          </w:p>
        </w:tc>
        <w:tc>
          <w:tcPr>
            <w:tcW w:w="1270" w:type="dxa"/>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2 256.6   </w:t>
            </w:r>
          </w:p>
        </w:tc>
        <w:tc>
          <w:tcPr>
            <w:tcW w:w="1134" w:type="dxa"/>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2 901.3   </w:t>
            </w:r>
          </w:p>
        </w:tc>
        <w:tc>
          <w:tcPr>
            <w:tcW w:w="1281" w:type="dxa"/>
            <w:gridSpan w:val="2"/>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3 223.8   </w:t>
            </w:r>
          </w:p>
        </w:tc>
        <w:tc>
          <w:tcPr>
            <w:tcW w:w="1276" w:type="dxa"/>
            <w:gridSpan w:val="2"/>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3 223.8   </w:t>
            </w:r>
          </w:p>
        </w:tc>
        <w:tc>
          <w:tcPr>
            <w:tcW w:w="1559" w:type="dxa"/>
            <w:tcBorders>
              <w:top w:val="nil"/>
              <w:left w:val="nil"/>
              <w:bottom w:val="single" w:sz="4" w:space="0" w:color="auto"/>
              <w:right w:val="single" w:sz="4" w:space="0" w:color="auto"/>
            </w:tcBorders>
            <w:shd w:val="clear" w:color="000000" w:fill="FFFFFF"/>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3 223.8   </w:t>
            </w:r>
          </w:p>
        </w:tc>
        <w:tc>
          <w:tcPr>
            <w:tcW w:w="1701" w:type="dxa"/>
            <w:gridSpan w:val="2"/>
            <w:tcBorders>
              <w:top w:val="nil"/>
              <w:left w:val="nil"/>
              <w:bottom w:val="single" w:sz="4" w:space="0" w:color="auto"/>
              <w:right w:val="nil"/>
            </w:tcBorders>
            <w:shd w:val="clear" w:color="000000" w:fill="FFFFFF"/>
            <w:noWrap/>
            <w:hideMark/>
          </w:tcPr>
          <w:p w:rsidR="00314159"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3 223.8   </w:t>
            </w:r>
          </w:p>
        </w:tc>
        <w:tc>
          <w:tcPr>
            <w:tcW w:w="1560" w:type="dxa"/>
            <w:tcBorders>
              <w:top w:val="nil"/>
              <w:left w:val="single" w:sz="4" w:space="0" w:color="auto"/>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18 053.1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1.2</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Строительство жилья, предоставляемого по </w:t>
            </w:r>
            <w:r w:rsidRPr="00347AAC">
              <w:rPr>
                <w:rFonts w:ascii="Times New Roman" w:eastAsia="Times New Roman" w:hAnsi="Times New Roman" w:cs="Times New Roman"/>
                <w:sz w:val="24"/>
                <w:szCs w:val="24"/>
              </w:rPr>
              <w:lastRenderedPageBreak/>
              <w:t>договору найма жилого помещения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2 149.3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2 149.3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4 298.4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4 298.4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4 298.4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17 193.8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1 719.4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1 719.4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3 438.7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3 438.7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3 438.7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13 754.9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21.5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21.5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43.0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43.0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172.0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408.4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408.4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816.7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816.7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816.7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3 266.9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1.4</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6C26D1" w:rsidRDefault="00347AAC" w:rsidP="0064145B">
            <w:pPr>
              <w:spacing w:after="0" w:line="240" w:lineRule="auto"/>
              <w:jc w:val="both"/>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62 222.2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62 222.2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61 600.0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61 600.0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622.2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622.2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347AAC" w:rsidRPr="00347AAC">
              <w:rPr>
                <w:rFonts w:ascii="Times New Roman" w:eastAsia="Times New Roman" w:hAnsi="Times New Roman" w:cs="Times New Roman"/>
                <w:sz w:val="24"/>
                <w:szCs w:val="24"/>
              </w:rPr>
              <w:t>одпрограмма 2</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развитие инфраструктуры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51 116.3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19 645.0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4 486.0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6 173.0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4 773.0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4 773.0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90 966.3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50 605.1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17 485.8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3 646.0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5 333.0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4 353.0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4 353.0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 85 775.9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511.2   </w:t>
            </w:r>
          </w:p>
        </w:tc>
        <w:tc>
          <w:tcPr>
            <w:tcW w:w="1134" w:type="dxa"/>
            <w:tcBorders>
              <w:top w:val="nil"/>
              <w:left w:val="nil"/>
              <w:bottom w:val="single" w:sz="4" w:space="0" w:color="auto"/>
              <w:right w:val="single" w:sz="4" w:space="0" w:color="auto"/>
            </w:tcBorders>
            <w:shd w:val="clear" w:color="auto" w:fill="auto"/>
            <w:noWrap/>
            <w:hideMark/>
          </w:tcPr>
          <w:p w:rsidR="006C26D1"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2 159.2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840.0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840.0   </w:t>
            </w:r>
          </w:p>
        </w:tc>
        <w:tc>
          <w:tcPr>
            <w:tcW w:w="1559" w:type="dxa"/>
            <w:tcBorders>
              <w:top w:val="nil"/>
              <w:left w:val="nil"/>
              <w:bottom w:val="single" w:sz="4" w:space="0" w:color="auto"/>
              <w:right w:val="single" w:sz="4" w:space="0" w:color="auto"/>
            </w:tcBorders>
            <w:shd w:val="clear" w:color="auto" w:fill="auto"/>
            <w:noWrap/>
            <w:hideMark/>
          </w:tcPr>
          <w:p w:rsidR="006C26D1"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420.0   </w:t>
            </w:r>
          </w:p>
        </w:tc>
        <w:tc>
          <w:tcPr>
            <w:tcW w:w="1701" w:type="dxa"/>
            <w:gridSpan w:val="2"/>
            <w:tcBorders>
              <w:top w:val="nil"/>
              <w:left w:val="nil"/>
              <w:bottom w:val="single" w:sz="4" w:space="0" w:color="auto"/>
              <w:right w:val="nil"/>
            </w:tcBorders>
            <w:shd w:val="clear" w:color="auto" w:fill="auto"/>
            <w:noWrap/>
            <w:hideMark/>
          </w:tcPr>
          <w:p w:rsidR="006C26D1"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6C26D1"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420.0   </w:t>
            </w:r>
          </w:p>
        </w:tc>
        <w:tc>
          <w:tcPr>
            <w:tcW w:w="1560" w:type="dxa"/>
            <w:tcBorders>
              <w:top w:val="nil"/>
              <w:left w:val="single" w:sz="4" w:space="0" w:color="auto"/>
              <w:bottom w:val="single" w:sz="4" w:space="0" w:color="auto"/>
              <w:right w:val="single" w:sz="4" w:space="0" w:color="auto"/>
            </w:tcBorders>
            <w:shd w:val="clear" w:color="auto" w:fill="auto"/>
            <w:noWrap/>
            <w:hideMark/>
          </w:tcPr>
          <w:p w:rsidR="006C26D1"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5 190.4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2.1</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6C26D1" w:rsidRDefault="00347AAC" w:rsidP="0064145B">
            <w:pPr>
              <w:spacing w:after="0" w:line="240" w:lineRule="auto"/>
              <w:jc w:val="both"/>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Благоустройство сельских </w:t>
            </w:r>
            <w:r w:rsidRPr="006C26D1">
              <w:rPr>
                <w:rFonts w:ascii="Times New Roman" w:eastAsia="Times New Roman" w:hAnsi="Times New Roman" w:cs="Times New Roman"/>
                <w:bCs/>
                <w:sz w:val="24"/>
                <w:szCs w:val="24"/>
              </w:rPr>
              <w:lastRenderedPageBreak/>
              <w:t>территорий</w:t>
            </w:r>
          </w:p>
        </w:tc>
        <w:tc>
          <w:tcPr>
            <w:tcW w:w="1403" w:type="dxa"/>
            <w:tcBorders>
              <w:top w:val="nil"/>
              <w:left w:val="nil"/>
              <w:bottom w:val="single" w:sz="4" w:space="0" w:color="auto"/>
              <w:right w:val="single" w:sz="4" w:space="0" w:color="auto"/>
            </w:tcBorders>
            <w:shd w:val="clear" w:color="auto" w:fill="auto"/>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7 197.0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2 800.0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2 800.0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1 400.0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ind w:left="1168" w:hanging="1168"/>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1 400.0   </w:t>
            </w: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15 597.0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5 037.8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1 960.0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1 960.0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980.0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ind w:left="1168" w:hanging="1168"/>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980.0   </w:t>
            </w: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10 917.8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6C26D1" w:rsidRDefault="006C26D1" w:rsidP="0064145B">
            <w:pPr>
              <w:spacing w:after="0" w:line="240" w:lineRule="auto"/>
              <w:rPr>
                <w:rFonts w:ascii="Times New Roman" w:eastAsia="Times New Roman" w:hAnsi="Times New Roman" w:cs="Times New Roman"/>
                <w:bCs/>
                <w:sz w:val="24"/>
                <w:szCs w:val="24"/>
              </w:rPr>
            </w:pPr>
          </w:p>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2 159.2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840.0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840.0   </w:t>
            </w:r>
          </w:p>
        </w:tc>
        <w:tc>
          <w:tcPr>
            <w:tcW w:w="1559" w:type="dxa"/>
            <w:tcBorders>
              <w:top w:val="nil"/>
              <w:left w:val="nil"/>
              <w:bottom w:val="single" w:sz="4" w:space="0" w:color="auto"/>
              <w:right w:val="single" w:sz="4" w:space="0" w:color="auto"/>
            </w:tcBorders>
            <w:shd w:val="clear" w:color="auto" w:fill="auto"/>
            <w:noWrap/>
            <w:hideMark/>
          </w:tcPr>
          <w:p w:rsid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w:t>
            </w:r>
          </w:p>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420.0   </w:t>
            </w:r>
          </w:p>
        </w:tc>
        <w:tc>
          <w:tcPr>
            <w:tcW w:w="1701" w:type="dxa"/>
            <w:gridSpan w:val="2"/>
            <w:tcBorders>
              <w:top w:val="nil"/>
              <w:left w:val="nil"/>
              <w:bottom w:val="single" w:sz="4" w:space="0" w:color="auto"/>
              <w:right w:val="single" w:sz="4" w:space="0" w:color="auto"/>
            </w:tcBorders>
            <w:shd w:val="clear" w:color="auto" w:fill="auto"/>
            <w:noWrap/>
            <w:hideMark/>
          </w:tcPr>
          <w:p w:rsidR="006C26D1" w:rsidRDefault="00347AAC" w:rsidP="0064145B">
            <w:pPr>
              <w:spacing w:after="0" w:line="240" w:lineRule="auto"/>
              <w:ind w:left="1168" w:hanging="1168"/>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w:t>
            </w:r>
          </w:p>
          <w:p w:rsidR="00347AAC" w:rsidRPr="006C26D1" w:rsidRDefault="006C26D1" w:rsidP="0064145B">
            <w:pPr>
              <w:spacing w:after="0" w:line="240" w:lineRule="auto"/>
              <w:ind w:left="1168" w:hanging="1168"/>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420.0   </w:t>
            </w:r>
          </w:p>
        </w:tc>
        <w:tc>
          <w:tcPr>
            <w:tcW w:w="1560" w:type="dxa"/>
            <w:tcBorders>
              <w:top w:val="nil"/>
              <w:left w:val="nil"/>
              <w:bottom w:val="single" w:sz="4" w:space="0" w:color="auto"/>
              <w:right w:val="single" w:sz="4" w:space="0" w:color="auto"/>
            </w:tcBorders>
            <w:shd w:val="clear" w:color="auto" w:fill="auto"/>
            <w:noWrap/>
            <w:hideMark/>
          </w:tcPr>
          <w:p w:rsid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4 679.2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ind w:left="1168" w:hanging="1168"/>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2.1.1</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с. Аксел Темниковского </w:t>
            </w:r>
            <w:proofErr w:type="gramStart"/>
            <w:r w:rsidRPr="00347AAC">
              <w:rPr>
                <w:rFonts w:ascii="Times New Roman" w:eastAsia="Times New Roman" w:hAnsi="Times New Roman" w:cs="Times New Roman"/>
                <w:sz w:val="24"/>
                <w:szCs w:val="24"/>
              </w:rPr>
              <w:t>муниципального</w:t>
            </w:r>
            <w:proofErr w:type="gramEnd"/>
            <w:r w:rsidRPr="00347AAC">
              <w:rPr>
                <w:rFonts w:ascii="Times New Roman" w:eastAsia="Times New Roman" w:hAnsi="Times New Roman" w:cs="Times New Roman"/>
                <w:sz w:val="24"/>
                <w:szCs w:val="24"/>
              </w:rPr>
              <w:t xml:space="preserve"> района Республики Мордовия </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1 361.1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1 361.1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952.8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952.8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408.3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408.3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2.1.2</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в д. Андреевка Темниковского муниципального района Республики </w:t>
            </w:r>
            <w:r w:rsidRPr="00347AAC">
              <w:rPr>
                <w:rFonts w:ascii="Times New Roman" w:eastAsia="Times New Roman" w:hAnsi="Times New Roman" w:cs="Times New Roman"/>
                <w:sz w:val="24"/>
                <w:szCs w:val="24"/>
              </w:rPr>
              <w:lastRenderedPageBreak/>
              <w:t>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1 449.6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1 449.6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1 014.7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1 014.7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434.9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434.9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2.1.3</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с. </w:t>
            </w:r>
            <w:proofErr w:type="spellStart"/>
            <w:r w:rsidRPr="00347AAC">
              <w:rPr>
                <w:rFonts w:ascii="Times New Roman" w:eastAsia="Times New Roman" w:hAnsi="Times New Roman" w:cs="Times New Roman"/>
                <w:sz w:val="24"/>
                <w:szCs w:val="24"/>
              </w:rPr>
              <w:t>Митрялы</w:t>
            </w:r>
            <w:proofErr w:type="spellEnd"/>
            <w:r w:rsidRPr="00347AAC">
              <w:rPr>
                <w:rFonts w:ascii="Times New Roman" w:eastAsia="Times New Roman" w:hAnsi="Times New Roman" w:cs="Times New Roman"/>
                <w:sz w:val="24"/>
                <w:szCs w:val="24"/>
              </w:rPr>
              <w:t xml:space="preserve"> Темниковского </w:t>
            </w:r>
            <w:proofErr w:type="gramStart"/>
            <w:r w:rsidRPr="00347AAC">
              <w:rPr>
                <w:rFonts w:ascii="Times New Roman" w:eastAsia="Times New Roman" w:hAnsi="Times New Roman" w:cs="Times New Roman"/>
                <w:sz w:val="24"/>
                <w:szCs w:val="24"/>
              </w:rPr>
              <w:t>муниципального</w:t>
            </w:r>
            <w:proofErr w:type="gramEnd"/>
            <w:r w:rsidRPr="00347AAC">
              <w:rPr>
                <w:rFonts w:ascii="Times New Roman" w:eastAsia="Times New Roman" w:hAnsi="Times New Roman" w:cs="Times New Roman"/>
                <w:sz w:val="24"/>
                <w:szCs w:val="24"/>
              </w:rPr>
              <w:t xml:space="preserve">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1 478.5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1 478.5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1 034.9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 1 034.9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2.1.4</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Бабеево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1 478.5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1 478.5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1 034.9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1 034.9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2.1.5</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w:t>
            </w:r>
            <w:r w:rsidRPr="00347AAC">
              <w:rPr>
                <w:rFonts w:ascii="Times New Roman" w:eastAsia="Times New Roman" w:hAnsi="Times New Roman" w:cs="Times New Roman"/>
                <w:sz w:val="24"/>
                <w:szCs w:val="24"/>
              </w:rPr>
              <w:lastRenderedPageBreak/>
              <w:t xml:space="preserve">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Урей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1 429.3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 1 429.3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1 000.5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1 000.5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428.8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428.8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2.1.6</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Алексеевка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2.1.7</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xml:space="preserve">. Пурдошки Темниковского муниципального района Республики </w:t>
            </w:r>
            <w:r w:rsidRPr="00347AAC">
              <w:rPr>
                <w:rFonts w:ascii="Times New Roman" w:eastAsia="Times New Roman" w:hAnsi="Times New Roman" w:cs="Times New Roman"/>
                <w:sz w:val="24"/>
                <w:szCs w:val="24"/>
              </w:rPr>
              <w:lastRenderedPageBreak/>
              <w:t>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2.1.8</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в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Старый Город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2.1.9</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proofErr w:type="gramStart"/>
            <w:r w:rsidRPr="00347AAC">
              <w:rPr>
                <w:rFonts w:ascii="Times New Roman" w:eastAsia="Times New Roman" w:hAnsi="Times New Roman" w:cs="Times New Roman"/>
                <w:sz w:val="24"/>
                <w:szCs w:val="24"/>
              </w:rPr>
              <w:t>Создание и обустройство детской игровой площадки  в с. Русское Тювеево  Темниковского муниципального района Республики Мордовия</w:t>
            </w:r>
            <w:proofErr w:type="gramEnd"/>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2.1.10</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proofErr w:type="gramStart"/>
            <w:r w:rsidRPr="00347AAC">
              <w:rPr>
                <w:rFonts w:ascii="Times New Roman" w:eastAsia="Times New Roman" w:hAnsi="Times New Roman" w:cs="Times New Roman"/>
                <w:sz w:val="24"/>
                <w:szCs w:val="24"/>
              </w:rPr>
              <w:t xml:space="preserve">Создание и обустройство спортивной площадки  в с. </w:t>
            </w:r>
            <w:r w:rsidRPr="00347AAC">
              <w:rPr>
                <w:rFonts w:ascii="Times New Roman" w:eastAsia="Times New Roman" w:hAnsi="Times New Roman" w:cs="Times New Roman"/>
                <w:sz w:val="24"/>
                <w:szCs w:val="24"/>
              </w:rPr>
              <w:lastRenderedPageBreak/>
              <w:t>Русское Тювеево  Темниковского муниципального района Республики Мордовия</w:t>
            </w:r>
            <w:proofErr w:type="gramEnd"/>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1 400.0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2.1.11</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Тарханы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1 400.0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2.2</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Развитие инженерной инфраструктуры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25 816.3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25 816.3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9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25 558.1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25 558.1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258.2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258.2   </w:t>
            </w:r>
          </w:p>
        </w:tc>
      </w:tr>
      <w:tr w:rsidR="00347AAC" w:rsidRPr="00347AAC" w:rsidTr="006C26D1">
        <w:trPr>
          <w:trHeight w:val="6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 </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 развитие газификации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40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развитие водоснабжения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25 816.3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25 816.3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25 558.1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25 558.1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258.2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258.2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реализация проектов комплексного обустройства площадок под компактную жилищную застройку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Основное мероприятие 2.3</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Развитие транспортной инфраструктуры на сельских территориях</w:t>
            </w: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12 448.0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1 686.0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3 373.0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24 253.0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12 448.0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1 686.0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3 373.0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24 253.0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2.4</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Современный облик сельских территорий</w:t>
            </w: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25 300.0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25 300.0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25 047.0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25 047.0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253.0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253.0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bl>
    <w:p w:rsidR="00347AAC" w:rsidRDefault="00347AAC" w:rsidP="00347AAC">
      <w:pPr>
        <w:spacing w:after="0" w:line="240" w:lineRule="auto"/>
        <w:jc w:val="both"/>
        <w:rPr>
          <w:rFonts w:ascii="Times New Roman" w:hAnsi="Times New Roman"/>
          <w:sz w:val="28"/>
          <w:szCs w:val="28"/>
        </w:rPr>
        <w:sectPr w:rsidR="00347AAC" w:rsidSect="00347AAC">
          <w:pgSz w:w="16838" w:h="11906" w:orient="landscape"/>
          <w:pgMar w:top="1134" w:right="1134" w:bottom="567" w:left="1134" w:header="709" w:footer="709" w:gutter="0"/>
          <w:cols w:space="708"/>
          <w:titlePg/>
          <w:docGrid w:linePitch="360"/>
        </w:sectPr>
      </w:pPr>
    </w:p>
    <w:p w:rsidR="00347AAC" w:rsidRDefault="00347AAC" w:rsidP="00347AAC">
      <w:pPr>
        <w:spacing w:after="0" w:line="240" w:lineRule="auto"/>
        <w:jc w:val="both"/>
        <w:rPr>
          <w:rFonts w:ascii="Times New Roman" w:hAnsi="Times New Roman"/>
          <w:sz w:val="28"/>
          <w:szCs w:val="28"/>
        </w:rPr>
      </w:pPr>
    </w:p>
    <w:p w:rsidR="00347AAC" w:rsidRDefault="00347AAC" w:rsidP="00347AAC">
      <w:pPr>
        <w:tabs>
          <w:tab w:val="left" w:pos="3195"/>
        </w:tabs>
        <w:spacing w:after="0" w:line="240" w:lineRule="auto"/>
        <w:jc w:val="both"/>
        <w:rPr>
          <w:rFonts w:ascii="Times New Roman" w:eastAsia="Times New Roman" w:hAnsi="Times New Roman" w:cs="Times New Roman"/>
          <w:sz w:val="28"/>
        </w:rPr>
      </w:pPr>
    </w:p>
    <w:p w:rsidR="00F32F0B" w:rsidRDefault="00710316"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 xml:space="preserve">  </w:t>
      </w:r>
      <w:r w:rsidR="00865EC9" w:rsidRPr="008C30FD">
        <w:rPr>
          <w:rFonts w:ascii="Times New Roman" w:eastAsia="Times New Roman" w:hAnsi="Times New Roman" w:cs="Times New Roman"/>
          <w:sz w:val="28"/>
        </w:rPr>
        <w:t xml:space="preserve">    </w:t>
      </w:r>
      <w:r w:rsidR="00C740C2">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 xml:space="preserve">       </w:t>
      </w:r>
      <w:r w:rsidR="009B3D1E">
        <w:rPr>
          <w:rFonts w:ascii="Times New Roman" w:eastAsia="Times New Roman" w:hAnsi="Times New Roman" w:cs="Times New Roman"/>
          <w:sz w:val="28"/>
        </w:rPr>
        <w:t>2</w:t>
      </w:r>
      <w:r w:rsidR="007E1B2D">
        <w:rPr>
          <w:rFonts w:ascii="Times New Roman" w:eastAsia="Times New Roman" w:hAnsi="Times New Roman" w:cs="Times New Roman"/>
          <w:sz w:val="28"/>
        </w:rPr>
        <w:t xml:space="preserve">. </w:t>
      </w:r>
      <w:proofErr w:type="gramStart"/>
      <w:r w:rsidR="007E1B2D">
        <w:rPr>
          <w:rFonts w:ascii="Times New Roman" w:eastAsia="Times New Roman" w:hAnsi="Times New Roman" w:cs="Times New Roman"/>
          <w:sz w:val="28"/>
        </w:rPr>
        <w:t>Контроль за</w:t>
      </w:r>
      <w:proofErr w:type="gramEnd"/>
      <w:r w:rsidR="007E1B2D">
        <w:rPr>
          <w:rFonts w:ascii="Times New Roman" w:eastAsia="Times New Roman" w:hAnsi="Times New Roman" w:cs="Times New Roman"/>
          <w:sz w:val="28"/>
        </w:rPr>
        <w:t xml:space="preserve"> исполнением настоящего постановления возложить на начальника управления </w:t>
      </w:r>
      <w:r w:rsidR="00DA0A4D">
        <w:rPr>
          <w:rFonts w:ascii="Times New Roman" w:eastAsia="Times New Roman" w:hAnsi="Times New Roman" w:cs="Times New Roman"/>
          <w:sz w:val="28"/>
        </w:rPr>
        <w:t>по вопросам строительства и ЖКХ</w:t>
      </w:r>
      <w:r w:rsidR="007E1B2D">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sidR="007E1B2D">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64145B">
        <w:rPr>
          <w:rFonts w:ascii="Times New Roman" w:eastAsia="Times New Roman" w:hAnsi="Times New Roman" w:cs="Times New Roman"/>
          <w:sz w:val="28"/>
        </w:rPr>
        <w:t xml:space="preserve">        </w:t>
      </w:r>
      <w:r w:rsidR="009B3D1E">
        <w:rPr>
          <w:rFonts w:ascii="Times New Roman" w:eastAsia="Times New Roman" w:hAnsi="Times New Roman" w:cs="Times New Roman"/>
          <w:sz w:val="28"/>
        </w:rPr>
        <w:t>3</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8785D">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EA1" w:rsidRDefault="00115EA1" w:rsidP="00A238B7">
      <w:pPr>
        <w:spacing w:after="0" w:line="240" w:lineRule="auto"/>
      </w:pPr>
      <w:r>
        <w:separator/>
      </w:r>
    </w:p>
  </w:endnote>
  <w:endnote w:type="continuationSeparator" w:id="0">
    <w:p w:rsidR="00115EA1" w:rsidRDefault="00115EA1"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AAC" w:rsidRDefault="00347AAC">
    <w:pPr>
      <w:pStyle w:val="a7"/>
      <w:jc w:val="center"/>
    </w:pPr>
  </w:p>
  <w:p w:rsidR="00347AAC" w:rsidRDefault="00347AA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EA1" w:rsidRDefault="00115EA1" w:rsidP="00A238B7">
      <w:pPr>
        <w:spacing w:after="0" w:line="240" w:lineRule="auto"/>
      </w:pPr>
      <w:r>
        <w:separator/>
      </w:r>
    </w:p>
  </w:footnote>
  <w:footnote w:type="continuationSeparator" w:id="0">
    <w:p w:rsidR="00115EA1" w:rsidRDefault="00115EA1"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660909"/>
      <w:docPartObj>
        <w:docPartGallery w:val="Page Numbers (Top of Page)"/>
        <w:docPartUnique/>
      </w:docPartObj>
    </w:sdtPr>
    <w:sdtEndPr/>
    <w:sdtContent>
      <w:p w:rsidR="00347AAC" w:rsidRDefault="00347AAC">
        <w:pPr>
          <w:pStyle w:val="a5"/>
          <w:jc w:val="center"/>
        </w:pPr>
        <w:r>
          <w:fldChar w:fldCharType="begin"/>
        </w:r>
        <w:r>
          <w:instrText>PAGE   \* MERGEFORMAT</w:instrText>
        </w:r>
        <w:r>
          <w:fldChar w:fldCharType="separate"/>
        </w:r>
        <w:r w:rsidR="001B32BB">
          <w:rPr>
            <w:noProof/>
          </w:rPr>
          <w:t>12</w:t>
        </w:r>
        <w:r>
          <w:fldChar w:fldCharType="end"/>
        </w:r>
      </w:p>
    </w:sdtContent>
  </w:sdt>
  <w:p w:rsidR="00347AAC" w:rsidRDefault="00347AA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AAC" w:rsidRDefault="00347AAC">
    <w:pPr>
      <w:pStyle w:val="a5"/>
      <w:jc w:val="center"/>
    </w:pPr>
  </w:p>
  <w:p w:rsidR="00347AAC" w:rsidRDefault="00347AA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11377"/>
    <w:rsid w:val="000657CF"/>
    <w:rsid w:val="000C075C"/>
    <w:rsid w:val="000D191C"/>
    <w:rsid w:val="000F478B"/>
    <w:rsid w:val="00105C49"/>
    <w:rsid w:val="00113B86"/>
    <w:rsid w:val="00115EA1"/>
    <w:rsid w:val="00134405"/>
    <w:rsid w:val="00147483"/>
    <w:rsid w:val="00154254"/>
    <w:rsid w:val="001563C1"/>
    <w:rsid w:val="0016321C"/>
    <w:rsid w:val="00177DD1"/>
    <w:rsid w:val="001861DB"/>
    <w:rsid w:val="001A7C5A"/>
    <w:rsid w:val="001B32BB"/>
    <w:rsid w:val="001C7196"/>
    <w:rsid w:val="001D783F"/>
    <w:rsid w:val="00243DAC"/>
    <w:rsid w:val="002474D6"/>
    <w:rsid w:val="00264E7E"/>
    <w:rsid w:val="002C4B84"/>
    <w:rsid w:val="002D688E"/>
    <w:rsid w:val="002E06B5"/>
    <w:rsid w:val="002F0801"/>
    <w:rsid w:val="00314159"/>
    <w:rsid w:val="003267F6"/>
    <w:rsid w:val="00331088"/>
    <w:rsid w:val="003332A3"/>
    <w:rsid w:val="00335840"/>
    <w:rsid w:val="00347AAC"/>
    <w:rsid w:val="003610D5"/>
    <w:rsid w:val="00384CA5"/>
    <w:rsid w:val="003921C7"/>
    <w:rsid w:val="003C5BDA"/>
    <w:rsid w:val="003D232C"/>
    <w:rsid w:val="003E6DA0"/>
    <w:rsid w:val="003F389C"/>
    <w:rsid w:val="003F61E1"/>
    <w:rsid w:val="004037F1"/>
    <w:rsid w:val="00403DB4"/>
    <w:rsid w:val="00414317"/>
    <w:rsid w:val="00430359"/>
    <w:rsid w:val="00477103"/>
    <w:rsid w:val="00486358"/>
    <w:rsid w:val="0048750E"/>
    <w:rsid w:val="004A0948"/>
    <w:rsid w:val="004B0B55"/>
    <w:rsid w:val="004B401B"/>
    <w:rsid w:val="004B4726"/>
    <w:rsid w:val="004C2737"/>
    <w:rsid w:val="004D4E55"/>
    <w:rsid w:val="004E7B14"/>
    <w:rsid w:val="00524025"/>
    <w:rsid w:val="005311C4"/>
    <w:rsid w:val="00560927"/>
    <w:rsid w:val="00567E81"/>
    <w:rsid w:val="00571C74"/>
    <w:rsid w:val="005A371A"/>
    <w:rsid w:val="005C5AF7"/>
    <w:rsid w:val="005D6890"/>
    <w:rsid w:val="005F2B2B"/>
    <w:rsid w:val="006251E0"/>
    <w:rsid w:val="0064145B"/>
    <w:rsid w:val="00652418"/>
    <w:rsid w:val="00676D89"/>
    <w:rsid w:val="0069418B"/>
    <w:rsid w:val="006B1A98"/>
    <w:rsid w:val="006C269F"/>
    <w:rsid w:val="006C26D1"/>
    <w:rsid w:val="006E0BF7"/>
    <w:rsid w:val="006E20E9"/>
    <w:rsid w:val="00710316"/>
    <w:rsid w:val="007103D7"/>
    <w:rsid w:val="00715669"/>
    <w:rsid w:val="00737E44"/>
    <w:rsid w:val="00767E84"/>
    <w:rsid w:val="00775ED8"/>
    <w:rsid w:val="007A120D"/>
    <w:rsid w:val="007A36AB"/>
    <w:rsid w:val="007A7D81"/>
    <w:rsid w:val="007C29FE"/>
    <w:rsid w:val="007C6246"/>
    <w:rsid w:val="007C7D58"/>
    <w:rsid w:val="007D3466"/>
    <w:rsid w:val="007E1B2D"/>
    <w:rsid w:val="007E1D1D"/>
    <w:rsid w:val="007E4EF7"/>
    <w:rsid w:val="007F510F"/>
    <w:rsid w:val="00817AFC"/>
    <w:rsid w:val="00830C93"/>
    <w:rsid w:val="008642EB"/>
    <w:rsid w:val="00865EC9"/>
    <w:rsid w:val="00870245"/>
    <w:rsid w:val="0088567B"/>
    <w:rsid w:val="0088785D"/>
    <w:rsid w:val="008C30FD"/>
    <w:rsid w:val="008C759F"/>
    <w:rsid w:val="008D7BFE"/>
    <w:rsid w:val="008E371A"/>
    <w:rsid w:val="008F3A58"/>
    <w:rsid w:val="0090510B"/>
    <w:rsid w:val="0091061F"/>
    <w:rsid w:val="00912C37"/>
    <w:rsid w:val="00954BDA"/>
    <w:rsid w:val="00954C22"/>
    <w:rsid w:val="00955295"/>
    <w:rsid w:val="0096673C"/>
    <w:rsid w:val="00987A2B"/>
    <w:rsid w:val="009B3D1E"/>
    <w:rsid w:val="009D666C"/>
    <w:rsid w:val="009D75B9"/>
    <w:rsid w:val="009D7931"/>
    <w:rsid w:val="009E5C49"/>
    <w:rsid w:val="009E5EC4"/>
    <w:rsid w:val="00A22CC0"/>
    <w:rsid w:val="00A238B7"/>
    <w:rsid w:val="00A36D29"/>
    <w:rsid w:val="00A539A1"/>
    <w:rsid w:val="00A83609"/>
    <w:rsid w:val="00A967CE"/>
    <w:rsid w:val="00AA00CB"/>
    <w:rsid w:val="00AA00ED"/>
    <w:rsid w:val="00AA7500"/>
    <w:rsid w:val="00AB4FFD"/>
    <w:rsid w:val="00AE1FDA"/>
    <w:rsid w:val="00B045A1"/>
    <w:rsid w:val="00B24978"/>
    <w:rsid w:val="00B269FC"/>
    <w:rsid w:val="00B53C34"/>
    <w:rsid w:val="00B62214"/>
    <w:rsid w:val="00B632EC"/>
    <w:rsid w:val="00B80DC9"/>
    <w:rsid w:val="00B91226"/>
    <w:rsid w:val="00BA082C"/>
    <w:rsid w:val="00BC7E35"/>
    <w:rsid w:val="00BD2479"/>
    <w:rsid w:val="00BD6039"/>
    <w:rsid w:val="00BD6F5E"/>
    <w:rsid w:val="00BE5E7C"/>
    <w:rsid w:val="00BE6E83"/>
    <w:rsid w:val="00C001DF"/>
    <w:rsid w:val="00C0210D"/>
    <w:rsid w:val="00C258DA"/>
    <w:rsid w:val="00C36561"/>
    <w:rsid w:val="00C4697B"/>
    <w:rsid w:val="00C6588C"/>
    <w:rsid w:val="00C71DA2"/>
    <w:rsid w:val="00C740C2"/>
    <w:rsid w:val="00C84A35"/>
    <w:rsid w:val="00C95C2D"/>
    <w:rsid w:val="00CB6283"/>
    <w:rsid w:val="00CC7E91"/>
    <w:rsid w:val="00CD5096"/>
    <w:rsid w:val="00CE6E6D"/>
    <w:rsid w:val="00CE7A15"/>
    <w:rsid w:val="00CF4D64"/>
    <w:rsid w:val="00D014D4"/>
    <w:rsid w:val="00D0340A"/>
    <w:rsid w:val="00D31922"/>
    <w:rsid w:val="00D356AD"/>
    <w:rsid w:val="00D45914"/>
    <w:rsid w:val="00D46D00"/>
    <w:rsid w:val="00D47CD7"/>
    <w:rsid w:val="00D55F84"/>
    <w:rsid w:val="00D56C52"/>
    <w:rsid w:val="00D9096F"/>
    <w:rsid w:val="00DA0A4D"/>
    <w:rsid w:val="00DB3B7E"/>
    <w:rsid w:val="00DD431C"/>
    <w:rsid w:val="00DD6451"/>
    <w:rsid w:val="00E07AC0"/>
    <w:rsid w:val="00E37638"/>
    <w:rsid w:val="00E4710B"/>
    <w:rsid w:val="00E649A7"/>
    <w:rsid w:val="00E736F2"/>
    <w:rsid w:val="00EB4261"/>
    <w:rsid w:val="00EB4564"/>
    <w:rsid w:val="00EB6A89"/>
    <w:rsid w:val="00EC61B2"/>
    <w:rsid w:val="00ED5AC5"/>
    <w:rsid w:val="00EE43E7"/>
    <w:rsid w:val="00EF0735"/>
    <w:rsid w:val="00F04DCE"/>
    <w:rsid w:val="00F1295C"/>
    <w:rsid w:val="00F15269"/>
    <w:rsid w:val="00F21BD0"/>
    <w:rsid w:val="00F32F0B"/>
    <w:rsid w:val="00F50BA7"/>
    <w:rsid w:val="00FA41F4"/>
    <w:rsid w:val="00FA75E0"/>
    <w:rsid w:val="00FA7CE8"/>
    <w:rsid w:val="00FB4CCC"/>
    <w:rsid w:val="00FB5EE0"/>
    <w:rsid w:val="00FC211E"/>
    <w:rsid w:val="00FC3246"/>
    <w:rsid w:val="00FD782C"/>
    <w:rsid w:val="00FE7AB9"/>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 w:id="1680697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8946D-548E-4F50-B287-F6E8F1762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2714</Words>
  <Characters>15470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Юрист</cp:lastModifiedBy>
  <cp:revision>4</cp:revision>
  <cp:lastPrinted>2020-04-15T07:12:00Z</cp:lastPrinted>
  <dcterms:created xsi:type="dcterms:W3CDTF">2020-04-15T12:30:00Z</dcterms:created>
  <dcterms:modified xsi:type="dcterms:W3CDTF">2020-04-16T12:24:00Z</dcterms:modified>
</cp:coreProperties>
</file>