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2CF8" w:rsidRPr="00CB7FE2" w:rsidRDefault="00686C4E" w:rsidP="00CB7FE2">
      <w:pPr>
        <w:pStyle w:val="a3"/>
      </w:pPr>
      <w:r>
        <w:t xml:space="preserve">      </w:t>
      </w:r>
      <w:r w:rsidR="009E055A" w:rsidRPr="00CB7FE2">
        <w:t xml:space="preserve">С </w:t>
      </w:r>
      <w:r w:rsidR="00DC2CF8" w:rsidRPr="00CB7FE2">
        <w:t xml:space="preserve"> февраля </w:t>
      </w:r>
      <w:r>
        <w:t xml:space="preserve">трудовые пенсии в России </w:t>
      </w:r>
      <w:r w:rsidR="00DC2CF8" w:rsidRPr="00CB7FE2">
        <w:t xml:space="preserve">будут </w:t>
      </w:r>
      <w:r>
        <w:t>увеличены.</w:t>
      </w:r>
      <w:r w:rsidR="00DC2CF8" w:rsidRPr="00CB7FE2">
        <w:t xml:space="preserve"> </w:t>
      </w:r>
    </w:p>
    <w:p w:rsidR="0036771B" w:rsidRDefault="0036771B" w:rsidP="00346049">
      <w:pPr>
        <w:ind w:firstLine="709"/>
        <w:jc w:val="both"/>
      </w:pPr>
    </w:p>
    <w:p w:rsidR="00FA2E42" w:rsidRDefault="00DC2CF8" w:rsidP="00FA2E42">
      <w:pPr>
        <w:tabs>
          <w:tab w:val="left" w:pos="1665"/>
        </w:tabs>
        <w:ind w:firstLine="709"/>
        <w:jc w:val="both"/>
        <w:rPr>
          <w:sz w:val="28"/>
          <w:szCs w:val="28"/>
        </w:rPr>
      </w:pPr>
      <w:r w:rsidRPr="00FF28EE">
        <w:rPr>
          <w:sz w:val="28"/>
          <w:szCs w:val="28"/>
        </w:rPr>
        <w:t>С 1 февраля 2013 года</w:t>
      </w:r>
      <w:r w:rsidR="009E055A" w:rsidRPr="00FF28EE">
        <w:rPr>
          <w:sz w:val="28"/>
          <w:szCs w:val="28"/>
        </w:rPr>
        <w:t xml:space="preserve"> </w:t>
      </w:r>
      <w:r w:rsidR="00CC36E1">
        <w:rPr>
          <w:sz w:val="28"/>
          <w:szCs w:val="28"/>
        </w:rPr>
        <w:t xml:space="preserve">в России </w:t>
      </w:r>
      <w:r w:rsidR="009E055A" w:rsidRPr="00FF28EE">
        <w:rPr>
          <w:sz w:val="28"/>
          <w:szCs w:val="28"/>
        </w:rPr>
        <w:t>на</w:t>
      </w:r>
      <w:r w:rsidRPr="00FF28EE">
        <w:rPr>
          <w:sz w:val="28"/>
          <w:szCs w:val="28"/>
        </w:rPr>
        <w:t xml:space="preserve"> </w:t>
      </w:r>
      <w:r w:rsidR="009E055A" w:rsidRPr="00FF28EE">
        <w:rPr>
          <w:sz w:val="28"/>
          <w:szCs w:val="28"/>
        </w:rPr>
        <w:t xml:space="preserve">6,6 процента увеличивается </w:t>
      </w:r>
      <w:r w:rsidRPr="00FF28EE">
        <w:rPr>
          <w:sz w:val="28"/>
          <w:szCs w:val="28"/>
        </w:rPr>
        <w:t xml:space="preserve">страховая часть трудовой </w:t>
      </w:r>
      <w:r w:rsidRPr="00FF28EE">
        <w:rPr>
          <w:bCs/>
          <w:sz w:val="28"/>
          <w:szCs w:val="28"/>
        </w:rPr>
        <w:t>пенсии</w:t>
      </w:r>
      <w:r w:rsidRPr="00FF28EE">
        <w:rPr>
          <w:sz w:val="28"/>
          <w:szCs w:val="28"/>
        </w:rPr>
        <w:t xml:space="preserve"> по старости</w:t>
      </w:r>
      <w:r w:rsidR="009E055A" w:rsidRPr="00FF28EE">
        <w:rPr>
          <w:sz w:val="28"/>
          <w:szCs w:val="28"/>
        </w:rPr>
        <w:t xml:space="preserve">. </w:t>
      </w:r>
      <w:proofErr w:type="gramStart"/>
      <w:r w:rsidR="009E055A" w:rsidRPr="00FF28EE">
        <w:rPr>
          <w:sz w:val="28"/>
          <w:szCs w:val="28"/>
        </w:rPr>
        <w:t>На столько</w:t>
      </w:r>
      <w:proofErr w:type="gramEnd"/>
      <w:r w:rsidR="009E055A" w:rsidRPr="00FF28EE">
        <w:rPr>
          <w:sz w:val="28"/>
          <w:szCs w:val="28"/>
        </w:rPr>
        <w:t xml:space="preserve"> же</w:t>
      </w:r>
      <w:r w:rsidR="0036771B" w:rsidRPr="00FF28EE">
        <w:rPr>
          <w:sz w:val="28"/>
          <w:szCs w:val="28"/>
        </w:rPr>
        <w:t>,</w:t>
      </w:r>
      <w:r w:rsidR="009E055A" w:rsidRPr="00FF28EE">
        <w:rPr>
          <w:sz w:val="28"/>
          <w:szCs w:val="28"/>
        </w:rPr>
        <w:t xml:space="preserve"> (6,6%)</w:t>
      </w:r>
      <w:r w:rsidR="0036771B" w:rsidRPr="00FF28EE">
        <w:rPr>
          <w:sz w:val="28"/>
          <w:szCs w:val="28"/>
        </w:rPr>
        <w:t>,</w:t>
      </w:r>
      <w:r w:rsidR="009E055A" w:rsidRPr="00FF28EE">
        <w:rPr>
          <w:sz w:val="28"/>
          <w:szCs w:val="28"/>
        </w:rPr>
        <w:t xml:space="preserve"> </w:t>
      </w:r>
      <w:r w:rsidRPr="00FF28EE">
        <w:rPr>
          <w:sz w:val="28"/>
          <w:szCs w:val="28"/>
        </w:rPr>
        <w:t xml:space="preserve">индексируются трудовые </w:t>
      </w:r>
      <w:r w:rsidRPr="00FF28EE">
        <w:rPr>
          <w:bCs/>
          <w:sz w:val="28"/>
          <w:szCs w:val="28"/>
        </w:rPr>
        <w:t>пенсии</w:t>
      </w:r>
      <w:r w:rsidRPr="00FF28EE">
        <w:rPr>
          <w:sz w:val="28"/>
          <w:szCs w:val="28"/>
        </w:rPr>
        <w:t xml:space="preserve"> по инвалидности и </w:t>
      </w:r>
      <w:r w:rsidR="00BB05BF">
        <w:rPr>
          <w:sz w:val="28"/>
          <w:szCs w:val="28"/>
        </w:rPr>
        <w:t xml:space="preserve">по случаю </w:t>
      </w:r>
      <w:r w:rsidRPr="00FF28EE">
        <w:rPr>
          <w:sz w:val="28"/>
          <w:szCs w:val="28"/>
        </w:rPr>
        <w:t>потер</w:t>
      </w:r>
      <w:r w:rsidR="00BB05BF">
        <w:rPr>
          <w:sz w:val="28"/>
          <w:szCs w:val="28"/>
        </w:rPr>
        <w:t>и</w:t>
      </w:r>
      <w:r w:rsidRPr="00FF28EE">
        <w:rPr>
          <w:sz w:val="28"/>
          <w:szCs w:val="28"/>
        </w:rPr>
        <w:t xml:space="preserve"> кормильца</w:t>
      </w:r>
      <w:r w:rsidR="009E055A" w:rsidRPr="00FF28EE">
        <w:rPr>
          <w:sz w:val="28"/>
          <w:szCs w:val="28"/>
        </w:rPr>
        <w:t xml:space="preserve">. </w:t>
      </w:r>
      <w:bookmarkStart w:id="0" w:name="_Toc347129148"/>
      <w:r w:rsidR="0087543C" w:rsidRPr="00FF28EE">
        <w:rPr>
          <w:sz w:val="28"/>
          <w:szCs w:val="28"/>
        </w:rPr>
        <w:t xml:space="preserve">В Мордовии на увеличение </w:t>
      </w:r>
      <w:r w:rsidR="00FF28EE" w:rsidRPr="00FF28EE">
        <w:rPr>
          <w:sz w:val="28"/>
          <w:szCs w:val="28"/>
        </w:rPr>
        <w:t xml:space="preserve">всех видов трудовой пенсии претендуют 230,8 тысяч пенсионеров. </w:t>
      </w:r>
      <w:r w:rsidR="009E055A" w:rsidRPr="00FF28EE">
        <w:rPr>
          <w:sz w:val="28"/>
          <w:szCs w:val="28"/>
        </w:rPr>
        <w:t xml:space="preserve">Сумма увеличения у каждого </w:t>
      </w:r>
      <w:r w:rsidR="00FF28EE" w:rsidRPr="00FF28EE">
        <w:rPr>
          <w:sz w:val="28"/>
          <w:szCs w:val="28"/>
        </w:rPr>
        <w:t xml:space="preserve">из них </w:t>
      </w:r>
      <w:r w:rsidR="009E055A" w:rsidRPr="00FF28EE">
        <w:rPr>
          <w:sz w:val="28"/>
          <w:szCs w:val="28"/>
        </w:rPr>
        <w:t xml:space="preserve">будет индивидуальной, в зависимости от размера пенсий. </w:t>
      </w:r>
      <w:r w:rsidR="00CC36E1">
        <w:rPr>
          <w:sz w:val="28"/>
          <w:szCs w:val="28"/>
        </w:rPr>
        <w:t xml:space="preserve">Как пояснили в </w:t>
      </w:r>
      <w:r w:rsidR="00BB05BF">
        <w:rPr>
          <w:sz w:val="28"/>
          <w:szCs w:val="28"/>
        </w:rPr>
        <w:t>О</w:t>
      </w:r>
      <w:r w:rsidR="00CC36E1">
        <w:rPr>
          <w:sz w:val="28"/>
          <w:szCs w:val="28"/>
        </w:rPr>
        <w:t xml:space="preserve">тделении Пенсионного фонда России по </w:t>
      </w:r>
      <w:r w:rsidR="004D70C3">
        <w:rPr>
          <w:sz w:val="28"/>
          <w:szCs w:val="28"/>
        </w:rPr>
        <w:t>Р</w:t>
      </w:r>
      <w:r w:rsidR="00CC36E1">
        <w:rPr>
          <w:sz w:val="28"/>
          <w:szCs w:val="28"/>
        </w:rPr>
        <w:t>еспублике Мордовия, и</w:t>
      </w:r>
      <w:r w:rsidR="00FF28EE">
        <w:rPr>
          <w:sz w:val="28"/>
          <w:szCs w:val="28"/>
        </w:rPr>
        <w:t>ндексации подлежит весь размер страховой пенсии. Например: человек получает трудовую пенсию по старости в размере 7500 рублей</w:t>
      </w:r>
      <w:r w:rsidR="00D85234">
        <w:rPr>
          <w:sz w:val="28"/>
          <w:szCs w:val="28"/>
        </w:rPr>
        <w:t>. У</w:t>
      </w:r>
      <w:r w:rsidR="00FF28EE">
        <w:rPr>
          <w:sz w:val="28"/>
          <w:szCs w:val="28"/>
        </w:rPr>
        <w:t xml:space="preserve">величению </w:t>
      </w:r>
      <w:r w:rsidR="00D85234">
        <w:rPr>
          <w:sz w:val="28"/>
          <w:szCs w:val="28"/>
        </w:rPr>
        <w:t xml:space="preserve">будет </w:t>
      </w:r>
      <w:r w:rsidR="00FF28EE">
        <w:rPr>
          <w:sz w:val="28"/>
          <w:szCs w:val="28"/>
        </w:rPr>
        <w:t>подлеж</w:t>
      </w:r>
      <w:r w:rsidR="00D85234">
        <w:rPr>
          <w:sz w:val="28"/>
          <w:szCs w:val="28"/>
        </w:rPr>
        <w:t>ать</w:t>
      </w:r>
      <w:r w:rsidR="00FF28EE">
        <w:rPr>
          <w:sz w:val="28"/>
          <w:szCs w:val="28"/>
        </w:rPr>
        <w:t xml:space="preserve"> </w:t>
      </w:r>
      <w:r w:rsidR="00CC36E1">
        <w:rPr>
          <w:sz w:val="28"/>
          <w:szCs w:val="28"/>
        </w:rPr>
        <w:t>вся сумма пенсии</w:t>
      </w:r>
      <w:r w:rsidR="004D70C3">
        <w:rPr>
          <w:sz w:val="28"/>
          <w:szCs w:val="28"/>
        </w:rPr>
        <w:t>, а не её составные части</w:t>
      </w:r>
      <w:r w:rsidR="00FF28EE">
        <w:rPr>
          <w:sz w:val="28"/>
          <w:szCs w:val="28"/>
        </w:rPr>
        <w:t xml:space="preserve">. </w:t>
      </w:r>
      <w:r w:rsidR="00CC36E1">
        <w:rPr>
          <w:sz w:val="28"/>
          <w:szCs w:val="28"/>
        </w:rPr>
        <w:t xml:space="preserve">Расчеты производятся следующим образом: </w:t>
      </w:r>
      <w:r w:rsidR="004D70C3">
        <w:rPr>
          <w:sz w:val="28"/>
          <w:szCs w:val="28"/>
        </w:rPr>
        <w:t xml:space="preserve">размер пенсии умножается на индекс 1,066. В нашем примере это </w:t>
      </w:r>
      <w:r w:rsidR="00FF28EE">
        <w:rPr>
          <w:sz w:val="28"/>
          <w:szCs w:val="28"/>
        </w:rPr>
        <w:t xml:space="preserve">7500 руб. </w:t>
      </w:r>
      <w:proofErr w:type="spellStart"/>
      <w:r w:rsidR="00FF28EE">
        <w:rPr>
          <w:sz w:val="28"/>
          <w:szCs w:val="28"/>
        </w:rPr>
        <w:t>х</w:t>
      </w:r>
      <w:proofErr w:type="spellEnd"/>
      <w:r w:rsidR="00FF28EE">
        <w:rPr>
          <w:sz w:val="28"/>
          <w:szCs w:val="28"/>
        </w:rPr>
        <w:t xml:space="preserve"> 1,066 = 7995 руб. Сумма увеличения </w:t>
      </w:r>
      <w:r w:rsidR="004D70C3">
        <w:rPr>
          <w:sz w:val="28"/>
          <w:szCs w:val="28"/>
        </w:rPr>
        <w:t xml:space="preserve">здесь </w:t>
      </w:r>
      <w:r w:rsidR="00FF28EE">
        <w:rPr>
          <w:sz w:val="28"/>
          <w:szCs w:val="28"/>
        </w:rPr>
        <w:t>составит 495 руб</w:t>
      </w:r>
      <w:r w:rsidR="00CC36E1">
        <w:rPr>
          <w:sz w:val="28"/>
          <w:szCs w:val="28"/>
        </w:rPr>
        <w:t>лей</w:t>
      </w:r>
      <w:r w:rsidR="00FF28EE">
        <w:rPr>
          <w:sz w:val="28"/>
          <w:szCs w:val="28"/>
        </w:rPr>
        <w:t>.</w:t>
      </w:r>
      <w:r w:rsidR="00CC36E1">
        <w:rPr>
          <w:sz w:val="28"/>
          <w:szCs w:val="28"/>
        </w:rPr>
        <w:t xml:space="preserve"> Но еще раз напомним, что размер прибавки у каждого получателя трудовой пенсии будет</w:t>
      </w:r>
      <w:r w:rsidR="004D70C3">
        <w:rPr>
          <w:sz w:val="28"/>
          <w:szCs w:val="28"/>
        </w:rPr>
        <w:t xml:space="preserve"> индивидуальным и каждый пенсионер может сам подсчитать увеличение свое</w:t>
      </w:r>
      <w:r w:rsidR="00FA2E42">
        <w:rPr>
          <w:sz w:val="28"/>
          <w:szCs w:val="28"/>
        </w:rPr>
        <w:t>й</w:t>
      </w:r>
      <w:r w:rsidR="004D70C3">
        <w:rPr>
          <w:sz w:val="28"/>
          <w:szCs w:val="28"/>
        </w:rPr>
        <w:t xml:space="preserve"> пенсии. </w:t>
      </w:r>
      <w:r w:rsidR="0036771B" w:rsidRPr="00FF28EE">
        <w:rPr>
          <w:sz w:val="28"/>
          <w:szCs w:val="28"/>
        </w:rPr>
        <w:t>Если говорить об усредн</w:t>
      </w:r>
      <w:r w:rsidR="00D85234">
        <w:rPr>
          <w:sz w:val="28"/>
          <w:szCs w:val="28"/>
        </w:rPr>
        <w:t>ё</w:t>
      </w:r>
      <w:r w:rsidR="0036771B" w:rsidRPr="00FF28EE">
        <w:rPr>
          <w:sz w:val="28"/>
          <w:szCs w:val="28"/>
        </w:rPr>
        <w:t xml:space="preserve">нной величине, то в </w:t>
      </w:r>
      <w:r w:rsidR="00FF28EE">
        <w:rPr>
          <w:sz w:val="28"/>
          <w:szCs w:val="28"/>
        </w:rPr>
        <w:t xml:space="preserve">республике </w:t>
      </w:r>
      <w:r w:rsidR="0036771B" w:rsidRPr="00FF28EE">
        <w:rPr>
          <w:sz w:val="28"/>
          <w:szCs w:val="28"/>
        </w:rPr>
        <w:t xml:space="preserve">после февральской индексации  средний размер </w:t>
      </w:r>
      <w:r w:rsidR="0036771B" w:rsidRPr="00FF28EE">
        <w:rPr>
          <w:bCs/>
          <w:sz w:val="28"/>
          <w:szCs w:val="28"/>
        </w:rPr>
        <w:t>пенси</w:t>
      </w:r>
      <w:r w:rsidR="00686C4E">
        <w:rPr>
          <w:bCs/>
          <w:sz w:val="28"/>
          <w:szCs w:val="28"/>
        </w:rPr>
        <w:t>и</w:t>
      </w:r>
      <w:r w:rsidR="0087543C" w:rsidRPr="00FF28EE">
        <w:rPr>
          <w:bCs/>
          <w:sz w:val="28"/>
          <w:szCs w:val="28"/>
        </w:rPr>
        <w:t xml:space="preserve"> составит 8698,74 рубля</w:t>
      </w:r>
      <w:r w:rsidR="00686C4E">
        <w:rPr>
          <w:bCs/>
          <w:sz w:val="28"/>
          <w:szCs w:val="28"/>
        </w:rPr>
        <w:t xml:space="preserve">. </w:t>
      </w:r>
      <w:r w:rsidR="0087543C" w:rsidRPr="00FF28EE">
        <w:rPr>
          <w:bCs/>
          <w:sz w:val="28"/>
          <w:szCs w:val="28"/>
        </w:rPr>
        <w:t xml:space="preserve"> </w:t>
      </w:r>
      <w:r w:rsidR="00686C4E">
        <w:rPr>
          <w:bCs/>
          <w:sz w:val="28"/>
          <w:szCs w:val="28"/>
        </w:rPr>
        <w:t xml:space="preserve">У </w:t>
      </w:r>
      <w:r w:rsidR="0087543C" w:rsidRPr="00FF28EE">
        <w:rPr>
          <w:bCs/>
          <w:sz w:val="28"/>
          <w:szCs w:val="28"/>
        </w:rPr>
        <w:t xml:space="preserve">тех, кто </w:t>
      </w:r>
      <w:r w:rsidR="0036771B" w:rsidRPr="00FF28EE">
        <w:rPr>
          <w:sz w:val="28"/>
          <w:szCs w:val="28"/>
        </w:rPr>
        <w:t>имеет выплату по старости</w:t>
      </w:r>
      <w:r w:rsidR="00FA2E42">
        <w:rPr>
          <w:sz w:val="28"/>
          <w:szCs w:val="28"/>
        </w:rPr>
        <w:t>,</w:t>
      </w:r>
      <w:r w:rsidR="0087543C" w:rsidRPr="00FF28EE">
        <w:rPr>
          <w:sz w:val="28"/>
          <w:szCs w:val="28"/>
        </w:rPr>
        <w:t xml:space="preserve"> эта сумма в среднем </w:t>
      </w:r>
      <w:r w:rsidR="004D70C3">
        <w:rPr>
          <w:sz w:val="28"/>
          <w:szCs w:val="28"/>
        </w:rPr>
        <w:t xml:space="preserve">будет  </w:t>
      </w:r>
      <w:r w:rsidR="0087543C" w:rsidRPr="00FF28EE">
        <w:rPr>
          <w:sz w:val="28"/>
          <w:szCs w:val="28"/>
        </w:rPr>
        <w:t>9</w:t>
      </w:r>
      <w:r w:rsidR="001B32C1">
        <w:rPr>
          <w:sz w:val="28"/>
          <w:szCs w:val="28"/>
        </w:rPr>
        <w:t>283</w:t>
      </w:r>
      <w:r w:rsidR="0087543C" w:rsidRPr="00FF28EE">
        <w:rPr>
          <w:sz w:val="28"/>
          <w:szCs w:val="28"/>
        </w:rPr>
        <w:t xml:space="preserve"> рубл</w:t>
      </w:r>
      <w:r w:rsidR="001B32C1">
        <w:rPr>
          <w:sz w:val="28"/>
          <w:szCs w:val="28"/>
        </w:rPr>
        <w:t>я</w:t>
      </w:r>
      <w:r w:rsidR="0087543C" w:rsidRPr="00FF28EE">
        <w:rPr>
          <w:sz w:val="28"/>
          <w:szCs w:val="28"/>
        </w:rPr>
        <w:t>.</w:t>
      </w:r>
      <w:r w:rsidR="00FF28EE" w:rsidRPr="00FF28EE">
        <w:rPr>
          <w:sz w:val="28"/>
          <w:szCs w:val="28"/>
        </w:rPr>
        <w:t xml:space="preserve"> </w:t>
      </w:r>
      <w:bookmarkEnd w:id="0"/>
    </w:p>
    <w:p w:rsidR="00DC2CF8" w:rsidRPr="003C789C" w:rsidRDefault="00686C4E" w:rsidP="00FA2E42">
      <w:pPr>
        <w:tabs>
          <w:tab w:val="left" w:pos="166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Ежемесячные р</w:t>
      </w:r>
      <w:r w:rsidR="00DC2CF8">
        <w:rPr>
          <w:sz w:val="28"/>
          <w:szCs w:val="28"/>
        </w:rPr>
        <w:t xml:space="preserve">асходы на выплату пенсий </w:t>
      </w:r>
      <w:r>
        <w:rPr>
          <w:sz w:val="28"/>
          <w:szCs w:val="28"/>
        </w:rPr>
        <w:t xml:space="preserve">в Мордовии </w:t>
      </w:r>
      <w:r w:rsidR="00DC2CF8">
        <w:rPr>
          <w:sz w:val="28"/>
          <w:szCs w:val="28"/>
        </w:rPr>
        <w:t>увеличатся на 128 м</w:t>
      </w:r>
      <w:r>
        <w:rPr>
          <w:sz w:val="28"/>
          <w:szCs w:val="28"/>
        </w:rPr>
        <w:t xml:space="preserve">иллионов </w:t>
      </w:r>
      <w:r w:rsidR="00DC2CF8">
        <w:rPr>
          <w:sz w:val="28"/>
          <w:szCs w:val="28"/>
        </w:rPr>
        <w:t>руб</w:t>
      </w:r>
      <w:r>
        <w:rPr>
          <w:sz w:val="28"/>
          <w:szCs w:val="28"/>
        </w:rPr>
        <w:t xml:space="preserve">лей </w:t>
      </w:r>
      <w:r w:rsidR="00DC2CF8">
        <w:rPr>
          <w:sz w:val="28"/>
          <w:szCs w:val="28"/>
        </w:rPr>
        <w:t xml:space="preserve"> и составят 2</w:t>
      </w:r>
      <w:r>
        <w:rPr>
          <w:sz w:val="28"/>
          <w:szCs w:val="28"/>
        </w:rPr>
        <w:t xml:space="preserve"> </w:t>
      </w:r>
      <w:r w:rsidR="00DC2CF8">
        <w:rPr>
          <w:sz w:val="28"/>
          <w:szCs w:val="28"/>
        </w:rPr>
        <w:t>446 м</w:t>
      </w:r>
      <w:r w:rsidR="00D85234">
        <w:rPr>
          <w:sz w:val="28"/>
          <w:szCs w:val="28"/>
        </w:rPr>
        <w:t xml:space="preserve">иллионов </w:t>
      </w:r>
      <w:r w:rsidR="00DC2CF8">
        <w:rPr>
          <w:sz w:val="28"/>
          <w:szCs w:val="28"/>
        </w:rPr>
        <w:t>руб</w:t>
      </w:r>
      <w:r w:rsidR="00D85234">
        <w:rPr>
          <w:sz w:val="28"/>
          <w:szCs w:val="28"/>
        </w:rPr>
        <w:t>лей</w:t>
      </w:r>
      <w:r w:rsidR="00DC2CF8">
        <w:rPr>
          <w:sz w:val="28"/>
          <w:szCs w:val="28"/>
        </w:rPr>
        <w:t xml:space="preserve"> в месяц.</w:t>
      </w:r>
    </w:p>
    <w:p w:rsidR="00146F77" w:rsidRPr="00DC2CF8" w:rsidRDefault="00146F77" w:rsidP="00DC2CF8"/>
    <w:sectPr w:rsidR="00146F77" w:rsidRPr="00DC2CF8" w:rsidSect="00146F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C2CF8"/>
    <w:rsid w:val="00022DED"/>
    <w:rsid w:val="00023C97"/>
    <w:rsid w:val="00024ED7"/>
    <w:rsid w:val="00032641"/>
    <w:rsid w:val="00055780"/>
    <w:rsid w:val="00090250"/>
    <w:rsid w:val="000E616D"/>
    <w:rsid w:val="001463D2"/>
    <w:rsid w:val="00146F77"/>
    <w:rsid w:val="00171025"/>
    <w:rsid w:val="00195F93"/>
    <w:rsid w:val="001A367C"/>
    <w:rsid w:val="001B32C1"/>
    <w:rsid w:val="001B7BFA"/>
    <w:rsid w:val="001C1273"/>
    <w:rsid w:val="001E5272"/>
    <w:rsid w:val="001F0618"/>
    <w:rsid w:val="00226DBE"/>
    <w:rsid w:val="00253540"/>
    <w:rsid w:val="002679C4"/>
    <w:rsid w:val="0029291E"/>
    <w:rsid w:val="002A0967"/>
    <w:rsid w:val="00315CE2"/>
    <w:rsid w:val="003171C6"/>
    <w:rsid w:val="00330478"/>
    <w:rsid w:val="00346049"/>
    <w:rsid w:val="00347082"/>
    <w:rsid w:val="0036771B"/>
    <w:rsid w:val="003933AE"/>
    <w:rsid w:val="004030DD"/>
    <w:rsid w:val="00405989"/>
    <w:rsid w:val="0045713D"/>
    <w:rsid w:val="00472420"/>
    <w:rsid w:val="00486F3A"/>
    <w:rsid w:val="004A0D1F"/>
    <w:rsid w:val="004A2FC9"/>
    <w:rsid w:val="004D70C3"/>
    <w:rsid w:val="00546C64"/>
    <w:rsid w:val="00557EB0"/>
    <w:rsid w:val="005B1CF5"/>
    <w:rsid w:val="005C2223"/>
    <w:rsid w:val="005C3965"/>
    <w:rsid w:val="005D798A"/>
    <w:rsid w:val="00611CBE"/>
    <w:rsid w:val="00666879"/>
    <w:rsid w:val="00682D64"/>
    <w:rsid w:val="006840BF"/>
    <w:rsid w:val="00686C4E"/>
    <w:rsid w:val="006C3893"/>
    <w:rsid w:val="006E0094"/>
    <w:rsid w:val="00730347"/>
    <w:rsid w:val="007805A2"/>
    <w:rsid w:val="007A0136"/>
    <w:rsid w:val="007A15BD"/>
    <w:rsid w:val="007B7712"/>
    <w:rsid w:val="007F5778"/>
    <w:rsid w:val="00831166"/>
    <w:rsid w:val="0086255B"/>
    <w:rsid w:val="0087543C"/>
    <w:rsid w:val="008F7365"/>
    <w:rsid w:val="00977837"/>
    <w:rsid w:val="00987D8E"/>
    <w:rsid w:val="009B4C7A"/>
    <w:rsid w:val="009C116E"/>
    <w:rsid w:val="009C4A17"/>
    <w:rsid w:val="009D0DAF"/>
    <w:rsid w:val="009E055A"/>
    <w:rsid w:val="00A25826"/>
    <w:rsid w:val="00A36829"/>
    <w:rsid w:val="00A50E51"/>
    <w:rsid w:val="00AD7FE5"/>
    <w:rsid w:val="00B165E3"/>
    <w:rsid w:val="00B16724"/>
    <w:rsid w:val="00B34982"/>
    <w:rsid w:val="00B543B3"/>
    <w:rsid w:val="00BB05BF"/>
    <w:rsid w:val="00BE2E3E"/>
    <w:rsid w:val="00BF23CB"/>
    <w:rsid w:val="00C0550C"/>
    <w:rsid w:val="00C5671F"/>
    <w:rsid w:val="00C70B0C"/>
    <w:rsid w:val="00C84C5C"/>
    <w:rsid w:val="00CA22B7"/>
    <w:rsid w:val="00CB7FE2"/>
    <w:rsid w:val="00CC36E1"/>
    <w:rsid w:val="00D151FB"/>
    <w:rsid w:val="00D85234"/>
    <w:rsid w:val="00D86C19"/>
    <w:rsid w:val="00DC2CF8"/>
    <w:rsid w:val="00DE2BEF"/>
    <w:rsid w:val="00E21184"/>
    <w:rsid w:val="00E2121E"/>
    <w:rsid w:val="00E51D5C"/>
    <w:rsid w:val="00E9001A"/>
    <w:rsid w:val="00F107BB"/>
    <w:rsid w:val="00F201C0"/>
    <w:rsid w:val="00F55AB2"/>
    <w:rsid w:val="00F56452"/>
    <w:rsid w:val="00F642A3"/>
    <w:rsid w:val="00FA2E42"/>
    <w:rsid w:val="00FF2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2C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9E055A"/>
    <w:pPr>
      <w:keepNext/>
      <w:keepLines/>
      <w:spacing w:after="120"/>
      <w:ind w:firstLine="709"/>
      <w:jc w:val="both"/>
      <w:outlineLvl w:val="2"/>
    </w:pPr>
    <w:rPr>
      <w:rFonts w:ascii="Arial" w:hAnsi="Arial" w:cs="Arial"/>
      <w:bCs/>
      <w:i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документа"/>
    <w:basedOn w:val="a4"/>
    <w:link w:val="a5"/>
    <w:autoRedefine/>
    <w:rsid w:val="00CB7FE2"/>
    <w:pPr>
      <w:spacing w:before="100" w:beforeAutospacing="1" w:after="100" w:afterAutospacing="1" w:line="240" w:lineRule="auto"/>
      <w:jc w:val="both"/>
    </w:pPr>
    <w:rPr>
      <w:rFonts w:eastAsia="Verdana"/>
      <w:b/>
      <w:bCs/>
      <w:color w:val="000000"/>
      <w:sz w:val="28"/>
      <w:szCs w:val="28"/>
      <w:lang w:eastAsia="ru-RU"/>
    </w:rPr>
  </w:style>
  <w:style w:type="character" w:customStyle="1" w:styleId="a5">
    <w:name w:val="Текст документа Знак"/>
    <w:link w:val="a3"/>
    <w:rsid w:val="00CB7FE2"/>
    <w:rPr>
      <w:rFonts w:ascii="Times New Roman" w:eastAsia="Verdana" w:hAnsi="Times New Roman" w:cs="Times New Roman"/>
      <w:b/>
      <w:bCs/>
      <w:color w:val="000000"/>
      <w:sz w:val="28"/>
      <w:szCs w:val="28"/>
      <w:lang w:eastAsia="ru-RU"/>
    </w:rPr>
  </w:style>
  <w:style w:type="paragraph" w:styleId="a4">
    <w:name w:val="Normal (Web)"/>
    <w:basedOn w:val="a"/>
    <w:uiPriority w:val="99"/>
    <w:semiHidden/>
    <w:unhideWhenUsed/>
    <w:rsid w:val="00DC2CF8"/>
    <w:pPr>
      <w:spacing w:after="200" w:line="276" w:lineRule="auto"/>
    </w:pPr>
    <w:rPr>
      <w:rFonts w:eastAsiaTheme="minorHAnsi"/>
      <w:lang w:eastAsia="en-US"/>
    </w:rPr>
  </w:style>
  <w:style w:type="character" w:customStyle="1" w:styleId="30">
    <w:name w:val="Заголовок 3 Знак"/>
    <w:basedOn w:val="a0"/>
    <w:link w:val="3"/>
    <w:rsid w:val="009E055A"/>
    <w:rPr>
      <w:rFonts w:ascii="Arial" w:eastAsia="Times New Roman" w:hAnsi="Arial" w:cs="Arial"/>
      <w:bCs/>
      <w:i/>
      <w:sz w:val="24"/>
      <w:szCs w:val="26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1B32C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B32C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Мартыненко Светлана Вылериано</dc:creator>
  <cp:keywords/>
  <dc:description/>
  <cp:lastModifiedBy>0901</cp:lastModifiedBy>
  <cp:revision>2</cp:revision>
  <cp:lastPrinted>2013-01-29T13:43:00Z</cp:lastPrinted>
  <dcterms:created xsi:type="dcterms:W3CDTF">2013-02-18T04:40:00Z</dcterms:created>
  <dcterms:modified xsi:type="dcterms:W3CDTF">2013-02-18T04:40:00Z</dcterms:modified>
</cp:coreProperties>
</file>