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092" w:rsidRDefault="002B55BD">
      <w:pPr>
        <w:rPr>
          <w:rFonts w:hint="eastAsia"/>
        </w:rPr>
      </w:pPr>
      <w:bookmarkStart w:id="0" w:name="_GoBack"/>
      <w:bookmarkEnd w:id="0"/>
      <w:r>
        <w:t>"</w:t>
      </w:r>
      <w:bookmarkStart w:id="1" w:name="__DdeLink__30_1795507292"/>
      <w:r>
        <w:t>Услуги ПФР доступны для людей с ограниченными возможностями</w:t>
      </w:r>
      <w:bookmarkEnd w:id="1"/>
      <w:proofErr w:type="gramStart"/>
      <w:r>
        <w:t>."</w:t>
      </w:r>
      <w:r>
        <w:br/>
      </w:r>
      <w:r>
        <w:br/>
      </w:r>
      <w:proofErr w:type="gramEnd"/>
      <w:r>
        <w:t xml:space="preserve">Сознавая, что людям, имеющим инвалидность, не всегда просто добраться до клиентской службы своего районного управления, специалистами ПФР организованы такие формы работы, как проведение </w:t>
      </w:r>
      <w:r>
        <w:t>выездных приёмов и консультации по телефонам.</w:t>
      </w:r>
      <w:r>
        <w:br/>
      </w:r>
      <w:r>
        <w:br/>
        <w:t xml:space="preserve">Сегодня многие государственные услуги, предоставляемые Пенсионным фондом, можно получить в электронном виде, без посещения клиентской службы. </w:t>
      </w:r>
      <w:r>
        <w:br/>
        <w:t xml:space="preserve">Это удобно и людям с ограниченными возможностями. </w:t>
      </w:r>
      <w:r>
        <w:br/>
        <w:t xml:space="preserve">С 2014 года на </w:t>
      </w:r>
      <w:r>
        <w:t xml:space="preserve">сайте ПФР реализована версия для </w:t>
      </w:r>
      <w:proofErr w:type="gramStart"/>
      <w:r>
        <w:t>слабовидящих</w:t>
      </w:r>
      <w:proofErr w:type="gramEnd"/>
      <w:r>
        <w:t xml:space="preserve">, а с 2017 года работает голосовой ассистент, который озвучивает размещенную на ресурсе текстовую информацию. </w:t>
      </w:r>
      <w:r>
        <w:br/>
        <w:t>Граждане с ограниченными возможностями, прошедшие регистрацию в Единой системе идентификац</w:t>
      </w:r>
      <w:proofErr w:type="gramStart"/>
      <w:r>
        <w:t>ии и ау</w:t>
      </w:r>
      <w:proofErr w:type="gramEnd"/>
      <w:r>
        <w:t>тен</w:t>
      </w:r>
      <w:r>
        <w:t xml:space="preserve">тификации (ЕСИА) и имеющие подтвержденную учетную запись, могут воспользоваться всем перечнем услуг, предоставляемых ПФР </w:t>
      </w:r>
      <w:proofErr w:type="spellStart"/>
      <w:r>
        <w:t>электронно</w:t>
      </w:r>
      <w:proofErr w:type="spellEnd"/>
      <w:r>
        <w:t xml:space="preserve">, не выходя из дома. Например, подать заявления: </w:t>
      </w:r>
      <w:r>
        <w:br/>
      </w:r>
      <w:r>
        <w:br/>
        <w:t xml:space="preserve">- о назначении пенсии и ежемесячной денежной выплаты, </w:t>
      </w:r>
      <w:r>
        <w:br/>
      </w:r>
      <w:r>
        <w:br/>
        <w:t>- об отказе от наб</w:t>
      </w:r>
      <w:r>
        <w:t xml:space="preserve">ора социальных услуг или их возобновлении, </w:t>
      </w:r>
      <w:r>
        <w:br/>
      </w:r>
      <w:r>
        <w:br/>
        <w:t xml:space="preserve">- выбрать способ доставки пенсии, </w:t>
      </w:r>
      <w:r>
        <w:br/>
      </w:r>
      <w:r>
        <w:br/>
        <w:t xml:space="preserve">- заказать справки и др. </w:t>
      </w:r>
      <w:r>
        <w:br/>
      </w:r>
      <w:r>
        <w:br/>
        <w:t xml:space="preserve">Зарегистрироваться и подтвердить учетную запись на портале </w:t>
      </w:r>
      <w:proofErr w:type="spellStart"/>
      <w:r>
        <w:t>госуслуг</w:t>
      </w:r>
      <w:proofErr w:type="spellEnd"/>
      <w:r>
        <w:t xml:space="preserve"> помогут специалисты любого территориального управления ПФР. </w:t>
      </w:r>
    </w:p>
    <w:sectPr w:rsidR="00F72092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C1F93"/>
    <w:multiLevelType w:val="multilevel"/>
    <w:tmpl w:val="ED44D1B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092"/>
    <w:rsid w:val="002B55BD"/>
    <w:rsid w:val="00F7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2019-08-01T10:15:00Z</cp:lastPrinted>
  <dcterms:created xsi:type="dcterms:W3CDTF">2019-09-09T08:07:00Z</dcterms:created>
  <dcterms:modified xsi:type="dcterms:W3CDTF">2019-09-09T08:07:00Z</dcterms:modified>
  <dc:language>ru-RU</dc:language>
</cp:coreProperties>
</file>