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666884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1</w:t>
      </w:r>
      <w:r w:rsidR="007F6C7A">
        <w:rPr>
          <w:rFonts w:ascii="Times New Roman" w:hAnsi="Times New Roman" w:cs="Times New Roman"/>
          <w:b/>
          <w:bCs/>
          <w:sz w:val="28"/>
          <w:szCs w:val="28"/>
        </w:rPr>
        <w:t>9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666884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</w:t>
      </w:r>
      <w:r w:rsidR="007F6C7A">
        <w:rPr>
          <w:rFonts w:ascii="Times New Roman" w:hAnsi="Times New Roman" w:cs="Times New Roman"/>
          <w:b/>
          <w:bCs/>
          <w:sz w:val="24"/>
          <w:szCs w:val="24"/>
        </w:rPr>
        <w:t>22</w:t>
      </w:r>
      <w:r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7F6C7A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9C5FDA">
        <w:rPr>
          <w:rFonts w:ascii="Times New Roman" w:hAnsi="Times New Roman" w:cs="Times New Roman"/>
          <w:b/>
          <w:bCs/>
          <w:sz w:val="24"/>
          <w:szCs w:val="24"/>
        </w:rPr>
        <w:t>.2020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C05F8" w:rsidRDefault="003C05F8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958AB" w:rsidRDefault="003C05F8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</w:t>
      </w:r>
    </w:p>
    <w:p w:rsidR="005958AB" w:rsidRDefault="005958AB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</w:t>
      </w:r>
    </w:p>
    <w:p w:rsidR="003C05F8" w:rsidRDefault="005958AB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</w:t>
      </w:r>
      <w:bookmarkStart w:id="0" w:name="_GoBack"/>
      <w:bookmarkEnd w:id="0"/>
      <w:r w:rsidR="003C05F8">
        <w:rPr>
          <w:rFonts w:ascii="Times New Roman" w:hAnsi="Times New Roman" w:cs="Times New Roman"/>
          <w:b/>
          <w:bCs/>
          <w:sz w:val="24"/>
          <w:szCs w:val="24"/>
        </w:rPr>
        <w:t xml:space="preserve"> ИНФОРМАЦИЯ</w:t>
      </w:r>
    </w:p>
    <w:p w:rsidR="003C05F8" w:rsidRDefault="003C05F8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05F8" w:rsidRPr="003C05F8" w:rsidRDefault="003C05F8" w:rsidP="003C05F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958AB" w:rsidRPr="005958AB" w:rsidRDefault="005958AB" w:rsidP="005958AB">
      <w:pPr>
        <w:pStyle w:val="1"/>
        <w:spacing w:before="0" w:after="300"/>
        <w:rPr>
          <w:rFonts w:ascii="inherit" w:hAnsi="inherit" w:cs="Times New Roman"/>
          <w:color w:val="000000"/>
          <w:kern w:val="36"/>
          <w:sz w:val="28"/>
          <w:szCs w:val="28"/>
        </w:rPr>
      </w:pPr>
      <w:r>
        <w:rPr>
          <w:rFonts w:ascii="inherit" w:hAnsi="inherit" w:cs="Times New Roman"/>
          <w:b w:val="0"/>
          <w:bCs w:val="0"/>
          <w:color w:val="000000"/>
          <w:kern w:val="36"/>
          <w:sz w:val="28"/>
          <w:szCs w:val="28"/>
        </w:rPr>
        <w:t xml:space="preserve"> </w:t>
      </w:r>
      <w:r w:rsidRPr="005958AB">
        <w:rPr>
          <w:rFonts w:ascii="inherit" w:hAnsi="inherit" w:cs="Times New Roman"/>
          <w:color w:val="000000"/>
          <w:kern w:val="36"/>
          <w:sz w:val="28"/>
          <w:szCs w:val="28"/>
        </w:rPr>
        <w:t>25 июля – День сотрудника органов следствия Российской Федерации</w:t>
      </w:r>
    </w:p>
    <w:p w:rsidR="005958AB" w:rsidRPr="005958AB" w:rsidRDefault="005958AB" w:rsidP="005958AB">
      <w:pPr>
        <w:spacing w:after="0" w:line="240" w:lineRule="auto"/>
        <w:ind w:firstLine="709"/>
        <w:rPr>
          <w:rFonts w:ascii="Helvetica" w:hAnsi="Helvetica" w:cs="Helvetica"/>
          <w:color w:val="000000"/>
          <w:sz w:val="16"/>
          <w:szCs w:val="16"/>
          <w:shd w:val="clear" w:color="auto" w:fill="F4F4F4"/>
        </w:rPr>
      </w:pPr>
    </w:p>
    <w:p w:rsidR="005958AB" w:rsidRPr="005958AB" w:rsidRDefault="005958AB" w:rsidP="005958AB">
      <w:pPr>
        <w:spacing w:after="0" w:line="240" w:lineRule="auto"/>
        <w:ind w:firstLine="709"/>
        <w:rPr>
          <w:rFonts w:ascii="Helvetica" w:hAnsi="Helvetica" w:cs="Helvetica"/>
          <w:color w:val="000000"/>
          <w:sz w:val="16"/>
          <w:szCs w:val="16"/>
          <w:shd w:val="clear" w:color="auto" w:fill="F4F4F4"/>
        </w:rPr>
      </w:pPr>
    </w:p>
    <w:p w:rsidR="005958AB" w:rsidRPr="005958AB" w:rsidRDefault="005958AB" w:rsidP="005958A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58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сотрудника органов следствия – это профессиональный праздник всех сотрудников следственных подразделений соответствующих федеральных органов исполнительной власти, в том числе сотрудников Следственного комитета России.</w:t>
      </w:r>
    </w:p>
    <w:p w:rsidR="005958AB" w:rsidRPr="005958AB" w:rsidRDefault="005958AB" w:rsidP="005958A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958AB">
        <w:rPr>
          <w:rFonts w:ascii="Times New Roman" w:hAnsi="Times New Roman" w:cs="Times New Roman"/>
          <w:color w:val="000000"/>
          <w:sz w:val="28"/>
          <w:szCs w:val="28"/>
        </w:rPr>
        <w:t>Следственный комитет России осуществляет предварительное следствие по уголовным делам о наиболее тяжких преступлениях против жизни и здоровья, половой свободы и неприкосновенности личности, об экономических и преступлениях коррупционной направленности, тяжких и особо тяжких преступлениях совершенных несовершеннолетними и в отношении несовершеннолетних и многих других статей Уголовного кодекса Российской Федерации, в том числе взяточничество, превышение должностных полномочий или злоупотребление ими и прочее.</w:t>
      </w:r>
      <w:proofErr w:type="gramEnd"/>
      <w:r w:rsidRPr="005958AB">
        <w:rPr>
          <w:rFonts w:ascii="Times New Roman" w:hAnsi="Times New Roman" w:cs="Times New Roman"/>
          <w:color w:val="000000"/>
          <w:sz w:val="28"/>
          <w:szCs w:val="28"/>
        </w:rPr>
        <w:t xml:space="preserve"> Также следователями расследуются уголовные дела в отношении </w:t>
      </w:r>
      <w:proofErr w:type="spellStart"/>
      <w:r w:rsidRPr="005958AB">
        <w:rPr>
          <w:rFonts w:ascii="Times New Roman" w:hAnsi="Times New Roman" w:cs="Times New Roman"/>
          <w:color w:val="000000"/>
          <w:sz w:val="28"/>
          <w:szCs w:val="28"/>
        </w:rPr>
        <w:t>спецсубъектов</w:t>
      </w:r>
      <w:proofErr w:type="spellEnd"/>
      <w:r w:rsidRPr="005958AB">
        <w:rPr>
          <w:rFonts w:ascii="Times New Roman" w:hAnsi="Times New Roman" w:cs="Times New Roman"/>
          <w:color w:val="000000"/>
          <w:sz w:val="28"/>
          <w:szCs w:val="28"/>
        </w:rPr>
        <w:t>: депутатов, должностных лиц органов исполнительной власти, сотрудников правоохранительных органов.</w:t>
      </w:r>
    </w:p>
    <w:p w:rsidR="005958AB" w:rsidRPr="005958AB" w:rsidRDefault="005958AB" w:rsidP="005958A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58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настоящее время в зону обслуживания Темниковского межрайонного следственного отдела входят Темниковский, </w:t>
      </w:r>
      <w:proofErr w:type="spellStart"/>
      <w:r w:rsidRPr="005958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Теньгушевский</w:t>
      </w:r>
      <w:proofErr w:type="spellEnd"/>
      <w:r w:rsidRPr="005958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5958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Атюрьевский</w:t>
      </w:r>
      <w:proofErr w:type="spellEnd"/>
      <w:r w:rsidRPr="005958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районы республики, штат состоит из 5 сотрудников. За 6 месяцев 2020 года следователями следственного отдела проведено более 90 проверок по сообщениям о преступлениях, по результатам которых возбуждено 22 уголовных дела, в 54 случаях отказано в возбуждении уголовного дела, 15 сообщений переданы по </w:t>
      </w:r>
      <w:proofErr w:type="spellStart"/>
      <w:r w:rsidRPr="005958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подследственности</w:t>
      </w:r>
      <w:proofErr w:type="spellEnd"/>
      <w:r w:rsidRPr="005958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другие органы. В производстве следователей отдела находилось 34 уголовных дела разной степени тяжести и сложности, из них направлено в суд 20 уголовных дел, 3 уголовных дела прекращены производством. Следователями расследованы уголовные дела о таких преступлениях, как убийство, причинение смерти по неосторожности, изнасилование, совершение насильственных действий сексуального характера, неправомерное завладение транспортным средством без цели хищения, служебный подлог, применение насилия в отношении представителя власти, нарушение неприкосновенности жилища и другие. 2 уголовных дела расследовано о преступлениях прошлых лет.</w:t>
      </w:r>
    </w:p>
    <w:p w:rsidR="005958AB" w:rsidRPr="005958AB" w:rsidRDefault="005958AB" w:rsidP="005958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8AB">
        <w:rPr>
          <w:rFonts w:ascii="Times New Roman" w:hAnsi="Times New Roman" w:cs="Times New Roman"/>
          <w:sz w:val="28"/>
          <w:szCs w:val="28"/>
        </w:rPr>
        <w:lastRenderedPageBreak/>
        <w:t>За указанный период поступило 10 обращений граждан, которые рассмотрены в порядке и в сроки, установленные действующим законодательством.</w:t>
      </w:r>
    </w:p>
    <w:p w:rsidR="005958AB" w:rsidRPr="005958AB" w:rsidRDefault="005958AB" w:rsidP="005958AB">
      <w:pPr>
        <w:spacing w:after="0" w:line="240" w:lineRule="auto"/>
        <w:rPr>
          <w:rFonts w:ascii="Helvetica" w:hAnsi="Helvetica" w:cs="Helvetica"/>
          <w:color w:val="000000"/>
          <w:sz w:val="28"/>
          <w:szCs w:val="28"/>
          <w:shd w:val="clear" w:color="auto" w:fill="F4F4F4"/>
        </w:rPr>
      </w:pPr>
    </w:p>
    <w:p w:rsidR="005958AB" w:rsidRPr="005958AB" w:rsidRDefault="005958AB" w:rsidP="005958A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ABBACB"/>
          <w:sz w:val="28"/>
          <w:szCs w:val="28"/>
        </w:rPr>
      </w:pPr>
    </w:p>
    <w:p w:rsidR="005958AB" w:rsidRPr="005958AB" w:rsidRDefault="005958AB" w:rsidP="005958A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5958AB">
        <w:rPr>
          <w:rFonts w:ascii="Times New Roman" w:hAnsi="Times New Roman" w:cs="Times New Roman"/>
          <w:bCs/>
          <w:sz w:val="28"/>
          <w:szCs w:val="28"/>
        </w:rPr>
        <w:t>С.Н</w:t>
      </w:r>
      <w:r w:rsidRPr="005958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958AB">
        <w:rPr>
          <w:rFonts w:ascii="Times New Roman" w:hAnsi="Times New Roman" w:cs="Times New Roman"/>
          <w:sz w:val="28"/>
          <w:szCs w:val="28"/>
        </w:rPr>
        <w:t>Кудаков</w:t>
      </w:r>
      <w:proofErr w:type="spellEnd"/>
    </w:p>
    <w:p w:rsidR="005958AB" w:rsidRPr="005958AB" w:rsidRDefault="005958AB" w:rsidP="005958A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5958AB" w:rsidRPr="005958AB" w:rsidRDefault="005958AB" w:rsidP="005958A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5958AB">
        <w:rPr>
          <w:rFonts w:ascii="Times New Roman" w:hAnsi="Times New Roman" w:cs="Times New Roman"/>
          <w:sz w:val="28"/>
          <w:szCs w:val="28"/>
        </w:rPr>
        <w:t xml:space="preserve">Следователь Темниковского </w:t>
      </w:r>
      <w:proofErr w:type="gramStart"/>
      <w:r w:rsidRPr="005958AB">
        <w:rPr>
          <w:rFonts w:ascii="Times New Roman" w:hAnsi="Times New Roman" w:cs="Times New Roman"/>
          <w:sz w:val="28"/>
          <w:szCs w:val="28"/>
        </w:rPr>
        <w:t>межрайонного</w:t>
      </w:r>
      <w:proofErr w:type="gramEnd"/>
      <w:r w:rsidRPr="005958AB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5958AB" w:rsidRPr="005958AB" w:rsidRDefault="005958AB" w:rsidP="005958A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5958AB">
        <w:rPr>
          <w:rFonts w:ascii="Times New Roman" w:hAnsi="Times New Roman" w:cs="Times New Roman"/>
          <w:sz w:val="28"/>
          <w:szCs w:val="28"/>
        </w:rPr>
        <w:t>следственного отдела СУ СК России по РМ</w:t>
      </w:r>
    </w:p>
    <w:p w:rsidR="005958AB" w:rsidRPr="005958AB" w:rsidRDefault="005958AB" w:rsidP="005958AB">
      <w:pPr>
        <w:spacing w:after="0" w:line="240" w:lineRule="auto"/>
        <w:rPr>
          <w:rFonts w:ascii="Helvetica" w:hAnsi="Helvetica" w:cs="Helvetica"/>
          <w:color w:val="000000"/>
          <w:sz w:val="18"/>
          <w:szCs w:val="18"/>
          <w:shd w:val="clear" w:color="auto" w:fill="F4F4F4"/>
        </w:rPr>
      </w:pPr>
    </w:p>
    <w:p w:rsidR="005958AB" w:rsidRPr="005958AB" w:rsidRDefault="005958AB" w:rsidP="005958AB">
      <w:pPr>
        <w:spacing w:after="0" w:line="240" w:lineRule="auto"/>
        <w:rPr>
          <w:rFonts w:ascii="Helvetica" w:hAnsi="Helvetica" w:cs="Times New Roman"/>
          <w:color w:val="000000"/>
          <w:sz w:val="18"/>
          <w:szCs w:val="18"/>
          <w:shd w:val="clear" w:color="auto" w:fill="F4F4F4"/>
        </w:rPr>
      </w:pPr>
    </w:p>
    <w:p w:rsidR="00264901" w:rsidRDefault="00264901" w:rsidP="00833E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W w:w="14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60"/>
        <w:gridCol w:w="420"/>
        <w:gridCol w:w="400"/>
        <w:gridCol w:w="460"/>
        <w:gridCol w:w="780"/>
        <w:gridCol w:w="400"/>
        <w:gridCol w:w="420"/>
        <w:gridCol w:w="520"/>
        <w:gridCol w:w="1360"/>
        <w:gridCol w:w="1260"/>
        <w:gridCol w:w="1240"/>
      </w:tblGrid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66884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Информационный бюллетень № 1</w:t>
            </w:r>
            <w:r w:rsidR="007F6C7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63AB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Пурдошанского </w:t>
            </w:r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r w:rsidR="007F6C7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 Темниковского муниципального района Республики Мордовия</w:t>
            </w:r>
          </w:p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Тираж: 10 экз.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B56CB" w:rsidRDefault="00BB56CB" w:rsidP="00833E2C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  <w:sectPr w:rsidR="00BB56CB" w:rsidSect="00852489">
          <w:head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D1FA9" w:rsidRPr="00077FAE" w:rsidRDefault="001D1FA9" w:rsidP="00833E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1FA9" w:rsidRPr="00077FAE" w:rsidSect="00FD053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6BF" w:rsidRDefault="005816B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816BF" w:rsidRDefault="005816B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6BF" w:rsidRDefault="005816B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816BF" w:rsidRDefault="005816B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E2C" w:rsidRDefault="00833E2C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5958AB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08067C9F"/>
    <w:multiLevelType w:val="hybridMultilevel"/>
    <w:tmpl w:val="456A5D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B825224"/>
    <w:multiLevelType w:val="hybridMultilevel"/>
    <w:tmpl w:val="FCB66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3866345"/>
    <w:multiLevelType w:val="hybridMultilevel"/>
    <w:tmpl w:val="43FC8E0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0121306"/>
    <w:multiLevelType w:val="hybridMultilevel"/>
    <w:tmpl w:val="EDF43E5E"/>
    <w:lvl w:ilvl="0" w:tplc="22B27B1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9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D50F21"/>
    <w:multiLevelType w:val="hybridMultilevel"/>
    <w:tmpl w:val="D722CBD6"/>
    <w:lvl w:ilvl="0" w:tplc="DA2A31B2">
      <w:start w:val="1"/>
      <w:numFmt w:val="decimal"/>
      <w:lvlText w:val="%1."/>
      <w:lvlJc w:val="left"/>
      <w:pPr>
        <w:tabs>
          <w:tab w:val="num" w:pos="884"/>
        </w:tabs>
        <w:ind w:left="884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89"/>
        </w:tabs>
        <w:ind w:left="15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09"/>
        </w:tabs>
        <w:ind w:left="23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29"/>
        </w:tabs>
        <w:ind w:left="30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49"/>
        </w:tabs>
        <w:ind w:left="37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469"/>
        </w:tabs>
        <w:ind w:left="44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89"/>
        </w:tabs>
        <w:ind w:left="51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09"/>
        </w:tabs>
        <w:ind w:left="59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29"/>
        </w:tabs>
        <w:ind w:left="6629" w:hanging="180"/>
      </w:pPr>
      <w:rPr>
        <w:rFonts w:cs="Times New Roman"/>
      </w:rPr>
    </w:lvl>
  </w:abstractNum>
  <w:abstractNum w:abstractNumId="21">
    <w:nsid w:val="692B7371"/>
    <w:multiLevelType w:val="multilevel"/>
    <w:tmpl w:val="114266CC"/>
    <w:lvl w:ilvl="0">
      <w:start w:val="1"/>
      <w:numFmt w:val="upperRoman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6C955531"/>
    <w:multiLevelType w:val="hybridMultilevel"/>
    <w:tmpl w:val="DDD611BA"/>
    <w:lvl w:ilvl="0" w:tplc="D48C9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994AA0"/>
    <w:multiLevelType w:val="hybridMultilevel"/>
    <w:tmpl w:val="677ECA46"/>
    <w:lvl w:ilvl="0" w:tplc="0419000F">
      <w:start w:val="1"/>
      <w:numFmt w:val="decimal"/>
      <w:lvlText w:val="%1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20"/>
        </w:tabs>
        <w:ind w:left="18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40"/>
        </w:tabs>
        <w:ind w:left="25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80"/>
        </w:tabs>
        <w:ind w:left="39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00"/>
        </w:tabs>
        <w:ind w:left="47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40"/>
        </w:tabs>
        <w:ind w:left="61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60"/>
        </w:tabs>
        <w:ind w:left="6860" w:hanging="180"/>
      </w:pPr>
      <w:rPr>
        <w:rFonts w:cs="Times New Roman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22"/>
  </w:num>
  <w:num w:numId="5">
    <w:abstractNumId w:val="15"/>
  </w:num>
  <w:num w:numId="6">
    <w:abstractNumId w:val="17"/>
  </w:num>
  <w:num w:numId="7">
    <w:abstractNumId w:val="23"/>
  </w:num>
  <w:num w:numId="8">
    <w:abstractNumId w:val="20"/>
  </w:num>
  <w:num w:numId="9">
    <w:abstractNumId w:val="13"/>
  </w:num>
  <w:num w:numId="10">
    <w:abstractNumId w:val="18"/>
  </w:num>
  <w:num w:numId="11">
    <w:abstractNumId w:val="21"/>
  </w:num>
  <w:num w:numId="12">
    <w:abstractNumId w:val="14"/>
  </w:num>
  <w:num w:numId="13">
    <w:abstractNumId w:val="7"/>
  </w:num>
  <w:num w:numId="14">
    <w:abstractNumId w:val="12"/>
  </w:num>
  <w:num w:numId="15">
    <w:abstractNumId w:val="16"/>
  </w:num>
  <w:num w:numId="16">
    <w:abstractNumId w:val="9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26973"/>
    <w:rsid w:val="00046DAB"/>
    <w:rsid w:val="00062A90"/>
    <w:rsid w:val="00077FAE"/>
    <w:rsid w:val="000823F8"/>
    <w:rsid w:val="00133A3C"/>
    <w:rsid w:val="0013475A"/>
    <w:rsid w:val="00175E65"/>
    <w:rsid w:val="001825B4"/>
    <w:rsid w:val="00196F4E"/>
    <w:rsid w:val="001B550E"/>
    <w:rsid w:val="001D1FA9"/>
    <w:rsid w:val="002044DE"/>
    <w:rsid w:val="002069BD"/>
    <w:rsid w:val="00264901"/>
    <w:rsid w:val="00366B84"/>
    <w:rsid w:val="00371B6C"/>
    <w:rsid w:val="00385C61"/>
    <w:rsid w:val="00386156"/>
    <w:rsid w:val="003870A9"/>
    <w:rsid w:val="003C05F8"/>
    <w:rsid w:val="00407E8D"/>
    <w:rsid w:val="00446601"/>
    <w:rsid w:val="00450243"/>
    <w:rsid w:val="00456BAD"/>
    <w:rsid w:val="004607B1"/>
    <w:rsid w:val="004703DC"/>
    <w:rsid w:val="004775B3"/>
    <w:rsid w:val="004C7B01"/>
    <w:rsid w:val="004E02CE"/>
    <w:rsid w:val="005816BF"/>
    <w:rsid w:val="005958AB"/>
    <w:rsid w:val="005C3AF7"/>
    <w:rsid w:val="005E465B"/>
    <w:rsid w:val="005F6CB0"/>
    <w:rsid w:val="00627101"/>
    <w:rsid w:val="00627658"/>
    <w:rsid w:val="0065722B"/>
    <w:rsid w:val="00666884"/>
    <w:rsid w:val="00681993"/>
    <w:rsid w:val="006901E9"/>
    <w:rsid w:val="006B74BF"/>
    <w:rsid w:val="006D3AEC"/>
    <w:rsid w:val="00720333"/>
    <w:rsid w:val="00772C1F"/>
    <w:rsid w:val="00781F26"/>
    <w:rsid w:val="00783757"/>
    <w:rsid w:val="007D7CF2"/>
    <w:rsid w:val="007F6C7A"/>
    <w:rsid w:val="008006E4"/>
    <w:rsid w:val="0082753B"/>
    <w:rsid w:val="00833E2C"/>
    <w:rsid w:val="00852489"/>
    <w:rsid w:val="00865546"/>
    <w:rsid w:val="00880652"/>
    <w:rsid w:val="00892719"/>
    <w:rsid w:val="008A3584"/>
    <w:rsid w:val="008B3507"/>
    <w:rsid w:val="00907AF7"/>
    <w:rsid w:val="009147AF"/>
    <w:rsid w:val="00943B70"/>
    <w:rsid w:val="009C5FDA"/>
    <w:rsid w:val="00A5597A"/>
    <w:rsid w:val="00A92A1F"/>
    <w:rsid w:val="00AA1C81"/>
    <w:rsid w:val="00AB2292"/>
    <w:rsid w:val="00AB37EF"/>
    <w:rsid w:val="00B21839"/>
    <w:rsid w:val="00B241AC"/>
    <w:rsid w:val="00B324AD"/>
    <w:rsid w:val="00B34BDD"/>
    <w:rsid w:val="00B475C6"/>
    <w:rsid w:val="00B80ADA"/>
    <w:rsid w:val="00B8186C"/>
    <w:rsid w:val="00BB56CB"/>
    <w:rsid w:val="00C36C82"/>
    <w:rsid w:val="00C82FF6"/>
    <w:rsid w:val="00C878BD"/>
    <w:rsid w:val="00CA48DC"/>
    <w:rsid w:val="00CB4B9B"/>
    <w:rsid w:val="00CC51E9"/>
    <w:rsid w:val="00D101C8"/>
    <w:rsid w:val="00D15BF6"/>
    <w:rsid w:val="00D222D3"/>
    <w:rsid w:val="00D67E3A"/>
    <w:rsid w:val="00D93945"/>
    <w:rsid w:val="00DA3BD2"/>
    <w:rsid w:val="00DC16C2"/>
    <w:rsid w:val="00DC40C3"/>
    <w:rsid w:val="00DD7A45"/>
    <w:rsid w:val="00DE6EF6"/>
    <w:rsid w:val="00DF1FFD"/>
    <w:rsid w:val="00DF7EA6"/>
    <w:rsid w:val="00E01450"/>
    <w:rsid w:val="00E023F9"/>
    <w:rsid w:val="00E24FB8"/>
    <w:rsid w:val="00E26CF1"/>
    <w:rsid w:val="00E32DCE"/>
    <w:rsid w:val="00E63AB0"/>
    <w:rsid w:val="00E766C3"/>
    <w:rsid w:val="00E935B5"/>
    <w:rsid w:val="00EA5B98"/>
    <w:rsid w:val="00F11718"/>
    <w:rsid w:val="00F3705D"/>
    <w:rsid w:val="00F375F1"/>
    <w:rsid w:val="00F52C0C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7FFAB-F7F4-46D5-8ABA-514E7BFC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Администрация</cp:lastModifiedBy>
  <cp:revision>8</cp:revision>
  <cp:lastPrinted>2016-10-11T08:52:00Z</cp:lastPrinted>
  <dcterms:created xsi:type="dcterms:W3CDTF">2020-05-13T10:42:00Z</dcterms:created>
  <dcterms:modified xsi:type="dcterms:W3CDTF">2020-07-22T11:38:00Z</dcterms:modified>
</cp:coreProperties>
</file>