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069" w:rsidRDefault="003B6069" w:rsidP="000A7A65">
      <w:pPr>
        <w:pStyle w:val="Subtitle"/>
        <w:shd w:val="clear" w:color="auto" w:fill="FFFFFF"/>
        <w:spacing w:after="0" w:line="240" w:lineRule="auto"/>
        <w:jc w:val="right"/>
        <w:rPr>
          <w:rFonts w:ascii="Times New Roman" w:hAnsi="Times New Roman"/>
          <w:b/>
          <w:i w:val="0"/>
          <w:caps/>
          <w:color w:val="000000"/>
          <w:sz w:val="28"/>
          <w:szCs w:val="28"/>
        </w:rPr>
      </w:pPr>
      <w:r>
        <w:rPr>
          <w:rFonts w:ascii="Times New Roman" w:hAnsi="Times New Roman"/>
          <w:b/>
          <w:i w:val="0"/>
          <w:caps/>
          <w:color w:val="000000"/>
          <w:sz w:val="28"/>
          <w:szCs w:val="28"/>
        </w:rPr>
        <w:t>ПРОЕКТ</w:t>
      </w:r>
    </w:p>
    <w:p w:rsidR="003B6069" w:rsidRPr="00540199" w:rsidRDefault="003B6069" w:rsidP="00A01FFB">
      <w:pPr>
        <w:pStyle w:val="Subtitle"/>
        <w:shd w:val="clear" w:color="auto" w:fill="FFFFFF"/>
        <w:spacing w:after="0" w:line="240" w:lineRule="auto"/>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Администрация РУССКО-ТЮВЕЕВСКОГО СЕЛЬСКОГО ПОСЕЛЕНИЯ Темниковского МУНИЦИПАЛЬНОГО РАЙОНА</w:t>
      </w:r>
    </w:p>
    <w:p w:rsidR="003B6069" w:rsidRPr="00540199" w:rsidRDefault="003B6069" w:rsidP="00A01FFB">
      <w:pPr>
        <w:pStyle w:val="Subtitle"/>
        <w:shd w:val="clear" w:color="auto" w:fill="FFFFFF"/>
        <w:spacing w:after="0" w:line="240" w:lineRule="auto"/>
        <w:ind w:firstLine="709"/>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Республики мордовиЯ</w:t>
      </w:r>
    </w:p>
    <w:p w:rsidR="003B6069" w:rsidRPr="00540199" w:rsidRDefault="003B6069" w:rsidP="00A01FFB">
      <w:pPr>
        <w:pStyle w:val="Subtitle"/>
        <w:shd w:val="clear" w:color="auto" w:fill="FFFFFF"/>
        <w:spacing w:after="0" w:line="240" w:lineRule="auto"/>
        <w:ind w:firstLine="709"/>
        <w:jc w:val="center"/>
        <w:rPr>
          <w:b/>
          <w:i w:val="0"/>
          <w:caps/>
          <w:color w:val="000000"/>
          <w:sz w:val="28"/>
          <w:szCs w:val="28"/>
        </w:rPr>
      </w:pPr>
    </w:p>
    <w:p w:rsidR="003B6069" w:rsidRPr="006B5DA1" w:rsidRDefault="003B6069" w:rsidP="00A01FFB">
      <w:pPr>
        <w:spacing w:after="0" w:line="240" w:lineRule="auto"/>
        <w:jc w:val="center"/>
        <w:rPr>
          <w:rFonts w:ascii="Times New Roman" w:hAnsi="Times New Roman"/>
          <w:b/>
          <w:sz w:val="28"/>
          <w:szCs w:val="28"/>
        </w:rPr>
      </w:pPr>
    </w:p>
    <w:p w:rsidR="003B6069" w:rsidRPr="006B5DA1" w:rsidRDefault="003B6069" w:rsidP="00A01FFB">
      <w:pPr>
        <w:spacing w:after="0" w:line="240" w:lineRule="auto"/>
        <w:jc w:val="center"/>
        <w:rPr>
          <w:rFonts w:ascii="Times New Roman" w:hAnsi="Times New Roman"/>
          <w:b/>
          <w:sz w:val="28"/>
          <w:szCs w:val="28"/>
        </w:rPr>
      </w:pPr>
      <w:r w:rsidRPr="006B5DA1">
        <w:rPr>
          <w:rFonts w:ascii="Times New Roman" w:hAnsi="Times New Roman"/>
          <w:b/>
          <w:sz w:val="28"/>
          <w:szCs w:val="28"/>
        </w:rPr>
        <w:t>П О С Т А Н О В Л Е Н И Е</w:t>
      </w:r>
    </w:p>
    <w:p w:rsidR="003B6069" w:rsidRPr="006B5DA1" w:rsidRDefault="003B6069" w:rsidP="00A01FFB">
      <w:pPr>
        <w:spacing w:after="0" w:line="240" w:lineRule="auto"/>
        <w:ind w:firstLine="709"/>
        <w:jc w:val="center"/>
        <w:outlineLvl w:val="0"/>
        <w:rPr>
          <w:rFonts w:ascii="Times New Roman" w:hAnsi="Times New Roman"/>
          <w:b/>
          <w:bCs/>
          <w:sz w:val="28"/>
          <w:szCs w:val="28"/>
        </w:rPr>
      </w:pPr>
    </w:p>
    <w:p w:rsidR="003B6069" w:rsidRPr="006B5DA1" w:rsidRDefault="003B6069" w:rsidP="00A01FFB">
      <w:pPr>
        <w:spacing w:after="0" w:line="240" w:lineRule="auto"/>
        <w:jc w:val="center"/>
        <w:rPr>
          <w:rFonts w:ascii="Times New Roman" w:hAnsi="Times New Roman"/>
          <w:sz w:val="28"/>
          <w:szCs w:val="28"/>
        </w:rPr>
      </w:pPr>
      <w:r>
        <w:rPr>
          <w:rFonts w:ascii="Times New Roman" w:hAnsi="Times New Roman"/>
          <w:sz w:val="28"/>
          <w:szCs w:val="28"/>
        </w:rPr>
        <w:t xml:space="preserve">__________  </w:t>
      </w:r>
      <w:smartTag w:uri="urn:schemas-microsoft-com:office:smarttags" w:element="metricconverter">
        <w:smartTagPr>
          <w:attr w:name="ProductID" w:val="2020 г"/>
        </w:smartTagPr>
        <w:r w:rsidRPr="006B5DA1">
          <w:rPr>
            <w:rFonts w:ascii="Times New Roman" w:hAnsi="Times New Roman"/>
            <w:sz w:val="28"/>
            <w:szCs w:val="28"/>
          </w:rPr>
          <w:t>20</w:t>
        </w:r>
        <w:r>
          <w:rPr>
            <w:rFonts w:ascii="Times New Roman" w:hAnsi="Times New Roman"/>
            <w:sz w:val="28"/>
            <w:szCs w:val="28"/>
          </w:rPr>
          <w:t>20</w:t>
        </w:r>
        <w:r w:rsidRPr="006B5DA1">
          <w:rPr>
            <w:rFonts w:ascii="Times New Roman" w:hAnsi="Times New Roman"/>
            <w:sz w:val="28"/>
            <w:szCs w:val="28"/>
          </w:rPr>
          <w:t xml:space="preserve"> г</w:t>
        </w:r>
      </w:smartTag>
      <w:r w:rsidRPr="006B5DA1">
        <w:rPr>
          <w:rFonts w:ascii="Times New Roman" w:hAnsi="Times New Roman"/>
          <w:sz w:val="28"/>
          <w:szCs w:val="28"/>
        </w:rPr>
        <w:t xml:space="preserve">.                                                          </w:t>
      </w:r>
      <w:r>
        <w:rPr>
          <w:rFonts w:ascii="Times New Roman" w:hAnsi="Times New Roman"/>
          <w:sz w:val="28"/>
          <w:szCs w:val="28"/>
        </w:rPr>
        <w:t xml:space="preserve">                            № __</w:t>
      </w:r>
    </w:p>
    <w:p w:rsidR="003B6069" w:rsidRPr="006B5DA1" w:rsidRDefault="003B6069" w:rsidP="00A01FFB">
      <w:pPr>
        <w:spacing w:after="0" w:line="240" w:lineRule="auto"/>
        <w:jc w:val="center"/>
        <w:rPr>
          <w:rFonts w:ascii="Times New Roman" w:hAnsi="Times New Roman"/>
          <w:sz w:val="28"/>
          <w:szCs w:val="28"/>
        </w:rPr>
      </w:pPr>
      <w:r w:rsidRPr="006B5DA1">
        <w:rPr>
          <w:rFonts w:ascii="Times New Roman" w:hAnsi="Times New Roman"/>
          <w:sz w:val="28"/>
          <w:szCs w:val="28"/>
        </w:rPr>
        <w:t>д.Русское Тювеево</w:t>
      </w:r>
    </w:p>
    <w:p w:rsidR="003B6069" w:rsidRPr="006B5DA1" w:rsidRDefault="003B6069" w:rsidP="00A01FFB">
      <w:pPr>
        <w:pStyle w:val="BodyText"/>
        <w:spacing w:after="0"/>
        <w:jc w:val="center"/>
        <w:rPr>
          <w:rFonts w:ascii="Times New Roman" w:hAnsi="Times New Roman"/>
          <w:b/>
          <w:sz w:val="28"/>
          <w:szCs w:val="28"/>
        </w:rPr>
      </w:pPr>
    </w:p>
    <w:p w:rsidR="003B6069" w:rsidRPr="00EA136A" w:rsidRDefault="003B6069" w:rsidP="00A01FFB">
      <w:pPr>
        <w:spacing w:after="0" w:line="240" w:lineRule="auto"/>
        <w:ind w:firstLine="709"/>
        <w:jc w:val="center"/>
        <w:rPr>
          <w:rFonts w:ascii="Times New Roman" w:hAnsi="Times New Roman"/>
          <w:b/>
          <w:sz w:val="28"/>
          <w:szCs w:val="28"/>
        </w:rPr>
      </w:pPr>
      <w:r w:rsidRPr="00EA136A">
        <w:rPr>
          <w:rFonts w:ascii="Times New Roman" w:hAnsi="Times New Roman"/>
          <w:b/>
          <w:sz w:val="28"/>
          <w:szCs w:val="28"/>
        </w:rPr>
        <w:t xml:space="preserve">Об утверждении </w:t>
      </w:r>
      <w:r>
        <w:rPr>
          <w:rFonts w:ascii="Times New Roman" w:hAnsi="Times New Roman"/>
          <w:b/>
          <w:sz w:val="28"/>
          <w:szCs w:val="28"/>
        </w:rPr>
        <w:t>Административного</w:t>
      </w:r>
      <w:r w:rsidRPr="00EA136A">
        <w:rPr>
          <w:rFonts w:ascii="Times New Roman" w:hAnsi="Times New Roman"/>
          <w:b/>
          <w:sz w:val="28"/>
          <w:szCs w:val="28"/>
        </w:rPr>
        <w:t xml:space="preserve"> регламента предоставления муниципальной услуги «Признание граждан малоимущими в целях постановки на учет в качестве нуждающихся в жилых помещениях,</w:t>
      </w:r>
    </w:p>
    <w:p w:rsidR="003B6069" w:rsidRDefault="003B6069" w:rsidP="00A01FFB">
      <w:pPr>
        <w:spacing w:after="0" w:line="240" w:lineRule="auto"/>
        <w:ind w:firstLine="709"/>
        <w:jc w:val="center"/>
        <w:rPr>
          <w:rFonts w:ascii="Times New Roman" w:hAnsi="Times New Roman"/>
          <w:b/>
          <w:sz w:val="28"/>
          <w:szCs w:val="28"/>
        </w:rPr>
      </w:pPr>
      <w:r w:rsidRPr="00EA136A">
        <w:rPr>
          <w:rFonts w:ascii="Times New Roman" w:hAnsi="Times New Roman"/>
          <w:b/>
          <w:sz w:val="28"/>
          <w:szCs w:val="28"/>
        </w:rPr>
        <w:t xml:space="preserve">предоставляемых по договорам социального найма в </w:t>
      </w:r>
      <w:r>
        <w:rPr>
          <w:rFonts w:ascii="Times New Roman" w:hAnsi="Times New Roman"/>
          <w:b/>
          <w:sz w:val="28"/>
          <w:szCs w:val="28"/>
        </w:rPr>
        <w:t>Русско-Тювеевском</w:t>
      </w:r>
      <w:r w:rsidRPr="00EA136A">
        <w:rPr>
          <w:rFonts w:ascii="Times New Roman" w:hAnsi="Times New Roman"/>
          <w:b/>
          <w:sz w:val="28"/>
          <w:szCs w:val="28"/>
        </w:rPr>
        <w:t xml:space="preserve"> сельском поселении</w:t>
      </w:r>
      <w:r w:rsidRPr="00EA136A">
        <w:rPr>
          <w:rFonts w:ascii="Times New Roman" w:hAnsi="Times New Roman"/>
          <w:b/>
          <w:spacing w:val="-57"/>
          <w:sz w:val="28"/>
          <w:szCs w:val="28"/>
        </w:rPr>
        <w:t xml:space="preserve"> </w:t>
      </w:r>
      <w:r>
        <w:rPr>
          <w:rFonts w:ascii="Times New Roman" w:hAnsi="Times New Roman"/>
          <w:b/>
          <w:sz w:val="28"/>
          <w:szCs w:val="28"/>
        </w:rPr>
        <w:t>Темниковского</w:t>
      </w:r>
      <w:r w:rsidRPr="00EA136A">
        <w:rPr>
          <w:rFonts w:ascii="Times New Roman" w:hAnsi="Times New Roman"/>
          <w:b/>
          <w:sz w:val="28"/>
          <w:szCs w:val="28"/>
        </w:rPr>
        <w:t xml:space="preserve"> муниципального района </w:t>
      </w:r>
      <w:r>
        <w:rPr>
          <w:rFonts w:ascii="Times New Roman" w:hAnsi="Times New Roman"/>
          <w:b/>
          <w:sz w:val="28"/>
          <w:szCs w:val="28"/>
        </w:rPr>
        <w:t>Республики Мордовия</w:t>
      </w:r>
      <w:r w:rsidRPr="00EA136A">
        <w:rPr>
          <w:rFonts w:ascii="Times New Roman" w:hAnsi="Times New Roman"/>
          <w:b/>
          <w:sz w:val="28"/>
          <w:szCs w:val="28"/>
        </w:rPr>
        <w:t>»</w:t>
      </w:r>
    </w:p>
    <w:p w:rsidR="003B6069" w:rsidRDefault="003B6069" w:rsidP="00A01FFB">
      <w:pPr>
        <w:spacing w:after="0" w:line="240" w:lineRule="auto"/>
        <w:ind w:firstLine="709"/>
        <w:jc w:val="both"/>
        <w:rPr>
          <w:rFonts w:ascii="Times New Roman" w:hAnsi="Times New Roman"/>
          <w:b/>
          <w:sz w:val="28"/>
          <w:szCs w:val="28"/>
        </w:rPr>
      </w:pPr>
    </w:p>
    <w:p w:rsidR="003B6069" w:rsidRDefault="003B6069" w:rsidP="00A01FFB">
      <w:pPr>
        <w:pStyle w:val="BodyText"/>
        <w:spacing w:after="0"/>
        <w:ind w:firstLine="709"/>
        <w:rPr>
          <w:rFonts w:ascii="Times New Roman" w:hAnsi="Times New Roman"/>
          <w:sz w:val="28"/>
          <w:szCs w:val="28"/>
        </w:rPr>
      </w:pPr>
      <w:r w:rsidRPr="00EA136A">
        <w:rPr>
          <w:rFonts w:ascii="Times New Roman" w:hAnsi="Times New Roman"/>
          <w:sz w:val="28"/>
          <w:szCs w:val="28"/>
        </w:rPr>
        <w:t xml:space="preserve">В соответствии с Федеральным законом </w:t>
      </w:r>
      <w:r w:rsidRPr="00EA136A">
        <w:rPr>
          <w:rFonts w:ascii="Times New Roman" w:hAnsi="Times New Roman"/>
          <w:spacing w:val="-4"/>
          <w:sz w:val="28"/>
          <w:szCs w:val="28"/>
        </w:rPr>
        <w:t xml:space="preserve">от </w:t>
      </w:r>
      <w:r w:rsidRPr="00EA136A">
        <w:rPr>
          <w:rFonts w:ascii="Times New Roman" w:hAnsi="Times New Roman"/>
          <w:sz w:val="28"/>
          <w:szCs w:val="28"/>
        </w:rPr>
        <w:t xml:space="preserve">6 октября 2003 </w:t>
      </w:r>
      <w:r w:rsidRPr="00EA136A">
        <w:rPr>
          <w:rFonts w:ascii="Times New Roman" w:hAnsi="Times New Roman"/>
          <w:spacing w:val="-4"/>
          <w:sz w:val="28"/>
          <w:szCs w:val="28"/>
        </w:rPr>
        <w:t xml:space="preserve">года </w:t>
      </w:r>
      <w:r w:rsidRPr="00EA136A">
        <w:rPr>
          <w:rFonts w:ascii="Times New Roman" w:hAnsi="Times New Roman"/>
          <w:sz w:val="28"/>
          <w:szCs w:val="28"/>
        </w:rPr>
        <w:t xml:space="preserve">№ 131-ФЗ "Об общих принципах организации местного самоуправления в РФ", Федеральным законом </w:t>
      </w:r>
      <w:r w:rsidRPr="00EA136A">
        <w:rPr>
          <w:rFonts w:ascii="Times New Roman" w:hAnsi="Times New Roman"/>
          <w:spacing w:val="-4"/>
          <w:sz w:val="28"/>
          <w:szCs w:val="28"/>
        </w:rPr>
        <w:t>от</w:t>
      </w:r>
      <w:r w:rsidRPr="00EA136A">
        <w:rPr>
          <w:rFonts w:ascii="Times New Roman" w:hAnsi="Times New Roman"/>
          <w:spacing w:val="75"/>
          <w:sz w:val="28"/>
          <w:szCs w:val="28"/>
        </w:rPr>
        <w:t xml:space="preserve"> </w:t>
      </w:r>
      <w:r w:rsidRPr="00EA136A">
        <w:rPr>
          <w:rFonts w:ascii="Times New Roman" w:hAnsi="Times New Roman"/>
          <w:sz w:val="28"/>
          <w:szCs w:val="28"/>
        </w:rPr>
        <w:t xml:space="preserve">27.06.2010 </w:t>
      </w:r>
      <w:r>
        <w:rPr>
          <w:rFonts w:ascii="Times New Roman" w:hAnsi="Times New Roman"/>
          <w:sz w:val="28"/>
          <w:szCs w:val="28"/>
        </w:rPr>
        <w:t>№</w:t>
      </w:r>
      <w:r w:rsidRPr="00EA136A">
        <w:rPr>
          <w:rFonts w:ascii="Times New Roman" w:hAnsi="Times New Roman"/>
          <w:sz w:val="28"/>
          <w:szCs w:val="28"/>
        </w:rPr>
        <w:t xml:space="preserve"> 210-ФЗ «Об организации предоставления государственных и муниципальных услуг», Жилищным кодексом Российской Федерации, Законом </w:t>
      </w:r>
      <w:r>
        <w:rPr>
          <w:rFonts w:ascii="Times New Roman" w:hAnsi="Times New Roman"/>
          <w:sz w:val="28"/>
          <w:szCs w:val="28"/>
        </w:rPr>
        <w:t>Республики Мордовия</w:t>
      </w:r>
      <w:r w:rsidRPr="00EA136A">
        <w:rPr>
          <w:rFonts w:ascii="Times New Roman" w:hAnsi="Times New Roman"/>
          <w:sz w:val="28"/>
          <w:szCs w:val="28"/>
        </w:rPr>
        <w:t xml:space="preserve"> </w:t>
      </w:r>
      <w:r w:rsidRPr="00EA136A">
        <w:rPr>
          <w:rFonts w:ascii="Times New Roman" w:hAnsi="Times New Roman"/>
          <w:spacing w:val="-4"/>
          <w:sz w:val="28"/>
          <w:szCs w:val="28"/>
        </w:rPr>
        <w:t xml:space="preserve">от </w:t>
      </w:r>
      <w:r w:rsidRPr="007B55E0">
        <w:rPr>
          <w:rFonts w:ascii="Times New Roman" w:hAnsi="Times New Roman"/>
          <w:sz w:val="28"/>
          <w:szCs w:val="28"/>
        </w:rPr>
        <w:t>01.07.2005 №</w:t>
      </w:r>
      <w:r>
        <w:rPr>
          <w:rFonts w:ascii="Times New Roman" w:hAnsi="Times New Roman"/>
          <w:sz w:val="28"/>
          <w:szCs w:val="28"/>
        </w:rPr>
        <w:t xml:space="preserve"> </w:t>
      </w:r>
      <w:r w:rsidRPr="007B55E0">
        <w:rPr>
          <w:rFonts w:ascii="Times New Roman" w:hAnsi="Times New Roman"/>
          <w:sz w:val="28"/>
          <w:szCs w:val="28"/>
        </w:rPr>
        <w:t>57-З "О правовом регулировании жилищных отношений  в Республики Мордовия",</w:t>
      </w:r>
      <w:r w:rsidRPr="00EA136A">
        <w:rPr>
          <w:rFonts w:ascii="Times New Roman" w:hAnsi="Times New Roman"/>
          <w:sz w:val="28"/>
          <w:szCs w:val="28"/>
        </w:rPr>
        <w:t xml:space="preserve"> руководствуясь </w:t>
      </w:r>
      <w:r w:rsidRPr="00EA136A">
        <w:rPr>
          <w:rFonts w:ascii="Times New Roman" w:hAnsi="Times New Roman"/>
          <w:spacing w:val="-5"/>
          <w:sz w:val="28"/>
          <w:szCs w:val="28"/>
        </w:rPr>
        <w:t xml:space="preserve">Уставом </w:t>
      </w:r>
      <w:r w:rsidRPr="00EA136A">
        <w:rPr>
          <w:rFonts w:ascii="Times New Roman" w:hAnsi="Times New Roman"/>
          <w:sz w:val="28"/>
          <w:szCs w:val="28"/>
        </w:rPr>
        <w:t>муниципального образования</w:t>
      </w:r>
      <w:r w:rsidRPr="006B5DA1">
        <w:rPr>
          <w:rFonts w:ascii="Times New Roman" w:hAnsi="Times New Roman"/>
          <w:sz w:val="28"/>
          <w:szCs w:val="28"/>
        </w:rPr>
        <w:t xml:space="preserve"> </w:t>
      </w:r>
      <w:r>
        <w:rPr>
          <w:rFonts w:ascii="Times New Roman" w:hAnsi="Times New Roman"/>
          <w:sz w:val="28"/>
          <w:szCs w:val="28"/>
        </w:rPr>
        <w:t>Русско-Тювеевское</w:t>
      </w:r>
      <w:r w:rsidRPr="00EA136A">
        <w:rPr>
          <w:rFonts w:ascii="Times New Roman" w:hAnsi="Times New Roman"/>
          <w:sz w:val="28"/>
          <w:szCs w:val="28"/>
        </w:rPr>
        <w:t xml:space="preserve"> сельское поселение </w:t>
      </w:r>
      <w:r>
        <w:rPr>
          <w:rFonts w:ascii="Times New Roman" w:hAnsi="Times New Roman"/>
          <w:sz w:val="28"/>
          <w:szCs w:val="28"/>
        </w:rPr>
        <w:t>Темниковского</w:t>
      </w:r>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EA136A">
        <w:rPr>
          <w:rFonts w:ascii="Times New Roman" w:hAnsi="Times New Roman"/>
          <w:sz w:val="28"/>
          <w:szCs w:val="28"/>
        </w:rPr>
        <w:t xml:space="preserve">, </w:t>
      </w:r>
      <w:r>
        <w:rPr>
          <w:rFonts w:ascii="Times New Roman" w:hAnsi="Times New Roman"/>
          <w:sz w:val="28"/>
          <w:szCs w:val="28"/>
        </w:rPr>
        <w:t>Администрация</w:t>
      </w:r>
      <w:r w:rsidRPr="00EA136A">
        <w:rPr>
          <w:rFonts w:ascii="Times New Roman" w:hAnsi="Times New Roman"/>
          <w:sz w:val="28"/>
          <w:szCs w:val="28"/>
        </w:rPr>
        <w:t xml:space="preserve"> </w:t>
      </w:r>
      <w:r>
        <w:rPr>
          <w:rFonts w:ascii="Times New Roman" w:hAnsi="Times New Roman"/>
          <w:sz w:val="28"/>
          <w:szCs w:val="28"/>
        </w:rPr>
        <w:t>Русско-Тювеевского</w:t>
      </w:r>
      <w:r w:rsidRPr="00EA136A">
        <w:rPr>
          <w:rFonts w:ascii="Times New Roman" w:hAnsi="Times New Roman"/>
          <w:sz w:val="28"/>
          <w:szCs w:val="28"/>
        </w:rPr>
        <w:t xml:space="preserve"> сельского поселения п</w:t>
      </w:r>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с</w:t>
      </w:r>
      <w:r>
        <w:rPr>
          <w:rFonts w:ascii="Times New Roman" w:hAnsi="Times New Roman"/>
          <w:sz w:val="28"/>
          <w:szCs w:val="28"/>
        </w:rPr>
        <w:t xml:space="preserve"> </w:t>
      </w:r>
      <w:r w:rsidRPr="00EA136A">
        <w:rPr>
          <w:rFonts w:ascii="Times New Roman" w:hAnsi="Times New Roman"/>
          <w:sz w:val="28"/>
          <w:szCs w:val="28"/>
        </w:rPr>
        <w:t>т</w:t>
      </w:r>
      <w:r>
        <w:rPr>
          <w:rFonts w:ascii="Times New Roman" w:hAnsi="Times New Roman"/>
          <w:sz w:val="28"/>
          <w:szCs w:val="28"/>
        </w:rPr>
        <w:t xml:space="preserve"> </w:t>
      </w:r>
      <w:r w:rsidRPr="00EA136A">
        <w:rPr>
          <w:rFonts w:ascii="Times New Roman" w:hAnsi="Times New Roman"/>
          <w:sz w:val="28"/>
          <w:szCs w:val="28"/>
        </w:rPr>
        <w:t>а</w:t>
      </w:r>
      <w:r>
        <w:rPr>
          <w:rFonts w:ascii="Times New Roman" w:hAnsi="Times New Roman"/>
          <w:sz w:val="28"/>
          <w:szCs w:val="28"/>
        </w:rPr>
        <w:t xml:space="preserve"> </w:t>
      </w:r>
      <w:r w:rsidRPr="00EA136A">
        <w:rPr>
          <w:rFonts w:ascii="Times New Roman" w:hAnsi="Times New Roman"/>
          <w:sz w:val="28"/>
          <w:szCs w:val="28"/>
        </w:rPr>
        <w:t>н</w:t>
      </w:r>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в</w:t>
      </w:r>
      <w:r>
        <w:rPr>
          <w:rFonts w:ascii="Times New Roman" w:hAnsi="Times New Roman"/>
          <w:sz w:val="28"/>
          <w:szCs w:val="28"/>
        </w:rPr>
        <w:t xml:space="preserve"> </w:t>
      </w:r>
      <w:r w:rsidRPr="00EA136A">
        <w:rPr>
          <w:rFonts w:ascii="Times New Roman" w:hAnsi="Times New Roman"/>
          <w:sz w:val="28"/>
          <w:szCs w:val="28"/>
        </w:rPr>
        <w:t>л</w:t>
      </w:r>
      <w:r>
        <w:rPr>
          <w:rFonts w:ascii="Times New Roman" w:hAnsi="Times New Roman"/>
          <w:sz w:val="28"/>
          <w:szCs w:val="28"/>
        </w:rPr>
        <w:t xml:space="preserve"> </w:t>
      </w:r>
      <w:r w:rsidRPr="00EA136A">
        <w:rPr>
          <w:rFonts w:ascii="Times New Roman" w:hAnsi="Times New Roman"/>
          <w:sz w:val="28"/>
          <w:szCs w:val="28"/>
        </w:rPr>
        <w:t>я</w:t>
      </w:r>
      <w:r>
        <w:rPr>
          <w:rFonts w:ascii="Times New Roman" w:hAnsi="Times New Roman"/>
          <w:sz w:val="28"/>
          <w:szCs w:val="28"/>
        </w:rPr>
        <w:t xml:space="preserve"> </w:t>
      </w:r>
      <w:r w:rsidRPr="00EA136A">
        <w:rPr>
          <w:rFonts w:ascii="Times New Roman" w:hAnsi="Times New Roman"/>
          <w:sz w:val="28"/>
          <w:szCs w:val="28"/>
        </w:rPr>
        <w:t>е</w:t>
      </w:r>
      <w:r>
        <w:rPr>
          <w:rFonts w:ascii="Times New Roman" w:hAnsi="Times New Roman"/>
          <w:sz w:val="28"/>
          <w:szCs w:val="28"/>
        </w:rPr>
        <w:t xml:space="preserve"> </w:t>
      </w:r>
      <w:r w:rsidRPr="00EA136A">
        <w:rPr>
          <w:rFonts w:ascii="Times New Roman" w:hAnsi="Times New Roman"/>
          <w:sz w:val="28"/>
          <w:szCs w:val="28"/>
        </w:rPr>
        <w:t>т:</w:t>
      </w:r>
    </w:p>
    <w:p w:rsidR="003B6069" w:rsidRDefault="003B6069" w:rsidP="00A01FFB">
      <w:pPr>
        <w:pStyle w:val="BodyText"/>
        <w:spacing w:after="0"/>
        <w:ind w:firstLine="709"/>
        <w:rPr>
          <w:rFonts w:ascii="Times New Roman" w:hAnsi="Times New Roman"/>
          <w:sz w:val="28"/>
          <w:szCs w:val="28"/>
        </w:rPr>
      </w:pPr>
    </w:p>
    <w:p w:rsidR="003B6069" w:rsidRDefault="003B6069" w:rsidP="00A01FFB">
      <w:pPr>
        <w:pStyle w:val="ListParagraph"/>
        <w:tabs>
          <w:tab w:val="left" w:pos="528"/>
        </w:tabs>
        <w:ind w:left="0" w:firstLine="709"/>
        <w:rPr>
          <w:rFonts w:ascii="Times New Roman" w:hAnsi="Times New Roman"/>
          <w:sz w:val="28"/>
          <w:szCs w:val="28"/>
        </w:rPr>
      </w:pPr>
      <w:r>
        <w:rPr>
          <w:rFonts w:ascii="Times New Roman" w:hAnsi="Times New Roman"/>
          <w:sz w:val="28"/>
          <w:szCs w:val="28"/>
        </w:rPr>
        <w:t>1.</w:t>
      </w:r>
      <w:r w:rsidRPr="00EA136A">
        <w:rPr>
          <w:rFonts w:ascii="Times New Roman" w:hAnsi="Times New Roman"/>
          <w:sz w:val="28"/>
          <w:szCs w:val="28"/>
        </w:rPr>
        <w:t xml:space="preserve">Утвердить </w:t>
      </w:r>
      <w:r>
        <w:rPr>
          <w:rFonts w:ascii="Times New Roman" w:hAnsi="Times New Roman"/>
          <w:sz w:val="28"/>
          <w:szCs w:val="28"/>
        </w:rPr>
        <w:t>Административный</w:t>
      </w:r>
      <w:r w:rsidRPr="00EA136A">
        <w:rPr>
          <w:rFonts w:ascii="Times New Roman" w:hAnsi="Times New Roman"/>
          <w:sz w:val="28"/>
          <w:szCs w:val="28"/>
        </w:rPr>
        <w:t xml:space="preserve"> регламент предоставления муниципальной услуги «Признание граждан малоимущими в </w:t>
      </w:r>
      <w:r w:rsidRPr="00EA136A">
        <w:rPr>
          <w:rFonts w:ascii="Times New Roman" w:hAnsi="Times New Roman"/>
          <w:spacing w:val="-3"/>
          <w:sz w:val="28"/>
          <w:szCs w:val="28"/>
        </w:rPr>
        <w:t xml:space="preserve">целях </w:t>
      </w:r>
      <w:r w:rsidRPr="00EA136A">
        <w:rPr>
          <w:rFonts w:ascii="Times New Roman" w:hAnsi="Times New Roman"/>
          <w:sz w:val="28"/>
          <w:szCs w:val="28"/>
        </w:rPr>
        <w:t xml:space="preserve">постановки на </w:t>
      </w:r>
      <w:r w:rsidRPr="00EA136A">
        <w:rPr>
          <w:rFonts w:ascii="Times New Roman" w:hAnsi="Times New Roman"/>
          <w:spacing w:val="-3"/>
          <w:sz w:val="28"/>
          <w:szCs w:val="28"/>
        </w:rPr>
        <w:t xml:space="preserve">учет </w:t>
      </w:r>
      <w:r w:rsidRPr="00EA136A">
        <w:rPr>
          <w:rFonts w:ascii="Times New Roman" w:hAnsi="Times New Roman"/>
          <w:sz w:val="28"/>
          <w:szCs w:val="28"/>
        </w:rPr>
        <w:t xml:space="preserve">в качестве нуждающихся в жилых помещениях, предоставляемых по договорам социального найма в </w:t>
      </w:r>
      <w:r>
        <w:rPr>
          <w:rFonts w:ascii="Times New Roman" w:hAnsi="Times New Roman"/>
          <w:sz w:val="28"/>
          <w:szCs w:val="28"/>
        </w:rPr>
        <w:t>Русско-Тювеевском</w:t>
      </w:r>
      <w:r w:rsidRPr="00EA136A">
        <w:rPr>
          <w:rFonts w:ascii="Times New Roman" w:hAnsi="Times New Roman"/>
          <w:sz w:val="28"/>
          <w:szCs w:val="28"/>
        </w:rPr>
        <w:t xml:space="preserve"> сельском поселении </w:t>
      </w:r>
      <w:r>
        <w:rPr>
          <w:rFonts w:ascii="Times New Roman" w:hAnsi="Times New Roman"/>
          <w:sz w:val="28"/>
          <w:szCs w:val="28"/>
        </w:rPr>
        <w:t>Темниковского</w:t>
      </w:r>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EA136A">
        <w:rPr>
          <w:rFonts w:ascii="Times New Roman" w:hAnsi="Times New Roman"/>
          <w:sz w:val="28"/>
          <w:szCs w:val="28"/>
        </w:rPr>
        <w:t>»</w:t>
      </w:r>
      <w:r w:rsidRPr="00EA136A">
        <w:rPr>
          <w:rFonts w:ascii="Times New Roman" w:hAnsi="Times New Roman"/>
          <w:spacing w:val="-1"/>
          <w:sz w:val="28"/>
          <w:szCs w:val="28"/>
        </w:rPr>
        <w:t xml:space="preserve"> </w:t>
      </w:r>
      <w:r w:rsidRPr="00EA136A">
        <w:rPr>
          <w:rFonts w:ascii="Times New Roman" w:hAnsi="Times New Roman"/>
          <w:sz w:val="28"/>
          <w:szCs w:val="28"/>
        </w:rPr>
        <w:t>(Приложение).</w:t>
      </w:r>
    </w:p>
    <w:p w:rsidR="003B6069" w:rsidRPr="00EA136A" w:rsidRDefault="003B6069" w:rsidP="00A01FFB">
      <w:pPr>
        <w:pStyle w:val="ListParagraph"/>
        <w:tabs>
          <w:tab w:val="left" w:pos="528"/>
        </w:tabs>
        <w:ind w:left="0" w:firstLine="709"/>
        <w:rPr>
          <w:rFonts w:ascii="Times New Roman" w:hAnsi="Times New Roman"/>
          <w:sz w:val="28"/>
          <w:szCs w:val="28"/>
        </w:rPr>
      </w:pPr>
    </w:p>
    <w:p w:rsidR="003B6069" w:rsidRDefault="003B6069" w:rsidP="00A01FFB">
      <w:pPr>
        <w:adjustRightInd w:val="0"/>
        <w:spacing w:after="0" w:line="240" w:lineRule="auto"/>
        <w:ind w:firstLine="709"/>
        <w:jc w:val="both"/>
        <w:rPr>
          <w:rFonts w:ascii="Times New Roman" w:hAnsi="Times New Roman"/>
          <w:bCs/>
          <w:sz w:val="28"/>
          <w:szCs w:val="28"/>
        </w:rPr>
      </w:pPr>
      <w:bookmarkStart w:id="0" w:name="sub_2"/>
      <w:r w:rsidRPr="006850E8">
        <w:rPr>
          <w:rFonts w:ascii="Times New Roman" w:hAnsi="Times New Roman"/>
          <w:bCs/>
          <w:sz w:val="28"/>
          <w:szCs w:val="28"/>
        </w:rPr>
        <w:t xml:space="preserve">2. Постановление </w:t>
      </w:r>
      <w:r>
        <w:rPr>
          <w:rFonts w:ascii="Times New Roman" w:hAnsi="Times New Roman"/>
          <w:bCs/>
          <w:sz w:val="28"/>
          <w:szCs w:val="28"/>
        </w:rPr>
        <w:t>Администрации</w:t>
      </w:r>
      <w:r w:rsidRPr="006850E8">
        <w:rPr>
          <w:rFonts w:ascii="Times New Roman" w:hAnsi="Times New Roman"/>
          <w:bCs/>
          <w:sz w:val="28"/>
          <w:szCs w:val="28"/>
        </w:rPr>
        <w:t xml:space="preserve"> Русско-Тювеевского сельского поселения от 28 июля 2016 № 2</w:t>
      </w:r>
      <w:r>
        <w:rPr>
          <w:rFonts w:ascii="Times New Roman" w:hAnsi="Times New Roman"/>
          <w:bCs/>
          <w:sz w:val="28"/>
          <w:szCs w:val="28"/>
        </w:rPr>
        <w:t>8</w:t>
      </w:r>
      <w:r w:rsidRPr="006850E8">
        <w:rPr>
          <w:rFonts w:ascii="Times New Roman" w:hAnsi="Times New Roman"/>
          <w:bCs/>
          <w:sz w:val="28"/>
          <w:szCs w:val="28"/>
        </w:rPr>
        <w:t xml:space="preserve"> </w:t>
      </w:r>
      <w:r w:rsidRPr="00A01FFB">
        <w:rPr>
          <w:rFonts w:ascii="Times New Roman" w:hAnsi="Times New Roman"/>
          <w:bCs/>
          <w:color w:val="000000"/>
          <w:sz w:val="28"/>
          <w:szCs w:val="28"/>
        </w:rPr>
        <w:t>«Об утверждении Административного регламента</w:t>
      </w:r>
      <w:r w:rsidRPr="00FA42D5">
        <w:rPr>
          <w:rFonts w:ascii="Times New Roman" w:hAnsi="Times New Roman"/>
          <w:bCs/>
          <w:color w:val="333333"/>
          <w:sz w:val="28"/>
          <w:szCs w:val="28"/>
        </w:rPr>
        <w:t xml:space="preserve"> </w:t>
      </w:r>
      <w:r w:rsidRPr="00FA42D5">
        <w:rPr>
          <w:rFonts w:ascii="Times New Roman" w:hAnsi="Times New Roman"/>
          <w:sz w:val="28"/>
          <w:szCs w:val="28"/>
        </w:rPr>
        <w:t>по предоставлению муниципальной услуги по признанию граждан малоимущими в целях постановки на учет и предоставления им жилых помещений муниципального жилищного фонда по договорам социального найма</w:t>
      </w:r>
      <w:r w:rsidRPr="006850E8">
        <w:rPr>
          <w:rFonts w:ascii="Times New Roman" w:hAnsi="Times New Roman"/>
          <w:sz w:val="28"/>
          <w:szCs w:val="28"/>
        </w:rPr>
        <w:t>»</w:t>
      </w:r>
      <w:r w:rsidRPr="006850E8">
        <w:rPr>
          <w:rFonts w:ascii="Times New Roman" w:hAnsi="Times New Roman"/>
          <w:color w:val="FF0000"/>
          <w:spacing w:val="-2"/>
          <w:sz w:val="28"/>
          <w:szCs w:val="28"/>
        </w:rPr>
        <w:t xml:space="preserve"> </w:t>
      </w:r>
      <w:r w:rsidRPr="006850E8">
        <w:rPr>
          <w:rFonts w:ascii="Times New Roman" w:hAnsi="Times New Roman"/>
          <w:bCs/>
          <w:sz w:val="28"/>
          <w:szCs w:val="28"/>
        </w:rPr>
        <w:t>считать утратившим силу.</w:t>
      </w:r>
    </w:p>
    <w:p w:rsidR="003B6069" w:rsidRPr="00FA42D5" w:rsidRDefault="003B6069" w:rsidP="00A01FFB">
      <w:pPr>
        <w:adjustRightInd w:val="0"/>
        <w:spacing w:after="0" w:line="240" w:lineRule="auto"/>
        <w:ind w:firstLine="709"/>
        <w:jc w:val="both"/>
        <w:rPr>
          <w:rFonts w:ascii="Times New Roman" w:hAnsi="Times New Roman"/>
          <w:sz w:val="28"/>
          <w:szCs w:val="28"/>
        </w:rPr>
      </w:pPr>
    </w:p>
    <w:p w:rsidR="003B6069" w:rsidRDefault="003B6069" w:rsidP="00A01FFB">
      <w:pPr>
        <w:pStyle w:val="NoSpacing"/>
        <w:spacing w:line="240" w:lineRule="auto"/>
        <w:ind w:firstLine="709"/>
        <w:rPr>
          <w:szCs w:val="28"/>
        </w:rPr>
      </w:pPr>
      <w:r>
        <w:rPr>
          <w:szCs w:val="28"/>
        </w:rPr>
        <w:t>3</w:t>
      </w:r>
      <w:r w:rsidRPr="00AE4CD0">
        <w:rPr>
          <w:szCs w:val="28"/>
        </w:rPr>
        <w:t xml:space="preserve">. Опубликовать данное постановление в информационном бюллетене и разместить на официальном сайте </w:t>
      </w:r>
      <w:r>
        <w:rPr>
          <w:szCs w:val="28"/>
        </w:rPr>
        <w:t>Администрации</w:t>
      </w:r>
      <w:r w:rsidRPr="00AE4CD0">
        <w:rPr>
          <w:szCs w:val="28"/>
        </w:rPr>
        <w:t xml:space="preserve"> Русско-Тювеевского сельского поселения Темниковского муниципального района.</w:t>
      </w:r>
    </w:p>
    <w:p w:rsidR="003B6069" w:rsidRDefault="003B6069" w:rsidP="00A01FFB">
      <w:pPr>
        <w:pStyle w:val="NoSpacing"/>
        <w:spacing w:line="240" w:lineRule="auto"/>
        <w:ind w:firstLine="709"/>
        <w:rPr>
          <w:szCs w:val="28"/>
        </w:rPr>
      </w:pPr>
    </w:p>
    <w:p w:rsidR="003B6069" w:rsidRDefault="003B6069" w:rsidP="00A01FFB">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4.</w:t>
      </w:r>
      <w:r w:rsidRPr="005D1605">
        <w:rPr>
          <w:rFonts w:ascii="Times New Roman" w:hAnsi="Times New Roman"/>
          <w:color w:val="000000"/>
          <w:sz w:val="28"/>
          <w:szCs w:val="28"/>
        </w:rPr>
        <w:t>Настоящее постановление вступает в силу со дня его официального опубликования.</w:t>
      </w:r>
      <w:bookmarkEnd w:id="0"/>
      <w:r w:rsidRPr="005D1605">
        <w:rPr>
          <w:rFonts w:ascii="Times New Roman" w:hAnsi="Times New Roman"/>
          <w:color w:val="000000"/>
          <w:sz w:val="28"/>
          <w:szCs w:val="28"/>
        </w:rPr>
        <w:t xml:space="preserve"> </w:t>
      </w:r>
    </w:p>
    <w:p w:rsidR="003B6069" w:rsidRPr="005D1605" w:rsidRDefault="003B6069" w:rsidP="00A01FFB">
      <w:pPr>
        <w:spacing w:after="0" w:line="240" w:lineRule="auto"/>
        <w:ind w:firstLine="709"/>
        <w:jc w:val="both"/>
        <w:rPr>
          <w:rFonts w:ascii="Times New Roman" w:hAnsi="Times New Roman"/>
          <w:color w:val="000000"/>
          <w:sz w:val="28"/>
          <w:szCs w:val="28"/>
        </w:rPr>
      </w:pPr>
    </w:p>
    <w:p w:rsidR="003B6069" w:rsidRDefault="003B6069" w:rsidP="00A01FFB">
      <w:pPr>
        <w:spacing w:after="0" w:line="240" w:lineRule="auto"/>
        <w:ind w:firstLine="709"/>
        <w:rPr>
          <w:rFonts w:ascii="Times New Roman" w:hAnsi="Times New Roman"/>
          <w:color w:val="000000"/>
          <w:sz w:val="28"/>
          <w:szCs w:val="28"/>
        </w:rPr>
      </w:pPr>
      <w:r>
        <w:rPr>
          <w:rFonts w:ascii="Times New Roman" w:hAnsi="Times New Roman"/>
          <w:color w:val="000000"/>
          <w:sz w:val="28"/>
          <w:szCs w:val="28"/>
        </w:rPr>
        <w:t>5.</w:t>
      </w:r>
      <w:r w:rsidRPr="005D1605">
        <w:rPr>
          <w:rFonts w:ascii="Times New Roman" w:hAnsi="Times New Roman"/>
          <w:color w:val="000000"/>
          <w:sz w:val="28"/>
          <w:szCs w:val="28"/>
        </w:rPr>
        <w:t>Контроль за исполнением настоящего постановления оставляю за собой.</w:t>
      </w:r>
    </w:p>
    <w:p w:rsidR="003B6069" w:rsidRDefault="003B6069" w:rsidP="00A01FFB">
      <w:pPr>
        <w:spacing w:after="0" w:line="240" w:lineRule="auto"/>
        <w:ind w:firstLine="709"/>
        <w:rPr>
          <w:rFonts w:ascii="Times New Roman" w:hAnsi="Times New Roman"/>
          <w:color w:val="000000"/>
          <w:sz w:val="28"/>
          <w:szCs w:val="28"/>
        </w:rPr>
      </w:pPr>
    </w:p>
    <w:p w:rsidR="003B6069" w:rsidRDefault="003B6069" w:rsidP="00A01FFB">
      <w:pPr>
        <w:spacing w:after="0" w:line="240" w:lineRule="auto"/>
        <w:ind w:firstLine="709"/>
        <w:rPr>
          <w:rFonts w:ascii="Times New Roman" w:hAnsi="Times New Roman"/>
          <w:color w:val="000000"/>
          <w:sz w:val="28"/>
          <w:szCs w:val="28"/>
        </w:rPr>
      </w:pPr>
    </w:p>
    <w:p w:rsidR="003B6069" w:rsidRDefault="003B6069" w:rsidP="00A01FFB">
      <w:pPr>
        <w:spacing w:line="240" w:lineRule="auto"/>
        <w:rPr>
          <w:rFonts w:ascii="Times New Roman" w:hAnsi="Times New Roman"/>
          <w:color w:val="000000"/>
          <w:sz w:val="28"/>
          <w:szCs w:val="28"/>
        </w:rPr>
      </w:pPr>
    </w:p>
    <w:p w:rsidR="003B6069" w:rsidRPr="004F3D54" w:rsidRDefault="003B6069" w:rsidP="00A01FFB">
      <w:pPr>
        <w:spacing w:after="0" w:line="240" w:lineRule="auto"/>
        <w:rPr>
          <w:rFonts w:ascii="Times New Roman" w:hAnsi="Times New Roman"/>
          <w:bCs/>
          <w:sz w:val="28"/>
          <w:szCs w:val="28"/>
        </w:rPr>
      </w:pPr>
      <w:r w:rsidRPr="004F3D54">
        <w:rPr>
          <w:rFonts w:ascii="Times New Roman" w:hAnsi="Times New Roman"/>
          <w:sz w:val="28"/>
          <w:szCs w:val="28"/>
        </w:rPr>
        <w:t>Глава Р</w:t>
      </w:r>
      <w:r w:rsidRPr="004F3D54">
        <w:rPr>
          <w:rFonts w:ascii="Times New Roman" w:hAnsi="Times New Roman"/>
          <w:bCs/>
          <w:sz w:val="28"/>
          <w:szCs w:val="28"/>
        </w:rPr>
        <w:t xml:space="preserve">усско-Тювеевского </w:t>
      </w:r>
    </w:p>
    <w:p w:rsidR="003B6069" w:rsidRPr="00540199" w:rsidRDefault="003B6069" w:rsidP="00A01FFB">
      <w:pPr>
        <w:spacing w:after="0" w:line="240" w:lineRule="auto"/>
        <w:rPr>
          <w:rFonts w:ascii="Times New Roman" w:hAnsi="Times New Roman"/>
          <w:sz w:val="28"/>
          <w:szCs w:val="28"/>
          <w:lang w:eastAsia="ru-RU"/>
        </w:rPr>
      </w:pPr>
      <w:r>
        <w:rPr>
          <w:rFonts w:ascii="Times New Roman" w:hAnsi="Times New Roman"/>
          <w:bCs/>
          <w:sz w:val="28"/>
          <w:szCs w:val="28"/>
        </w:rPr>
        <w:t xml:space="preserve">сельского  </w:t>
      </w:r>
      <w:r w:rsidRPr="004F3D54">
        <w:rPr>
          <w:rFonts w:ascii="Times New Roman" w:hAnsi="Times New Roman"/>
          <w:bCs/>
          <w:sz w:val="28"/>
          <w:szCs w:val="28"/>
        </w:rPr>
        <w:t>поселения</w:t>
      </w:r>
      <w:r>
        <w:rPr>
          <w:rFonts w:ascii="Times New Roman" w:hAnsi="Times New Roman"/>
          <w:bCs/>
          <w:sz w:val="28"/>
          <w:szCs w:val="28"/>
        </w:rPr>
        <w:t xml:space="preserve">                                                                                 </w:t>
      </w:r>
      <w:r w:rsidRPr="004F3D54">
        <w:rPr>
          <w:rFonts w:ascii="Times New Roman" w:hAnsi="Times New Roman"/>
          <w:sz w:val="28"/>
          <w:szCs w:val="28"/>
        </w:rPr>
        <w:t xml:space="preserve">Ф.Ф.Леонович  </w:t>
      </w:r>
    </w:p>
    <w:p w:rsidR="003B6069" w:rsidRPr="00540199" w:rsidRDefault="003B6069" w:rsidP="00A01FFB">
      <w:pPr>
        <w:spacing w:after="0" w:line="240" w:lineRule="auto"/>
        <w:ind w:firstLine="709"/>
        <w:rPr>
          <w:rFonts w:ascii="Times New Roman" w:hAnsi="Times New Roman"/>
          <w:sz w:val="28"/>
          <w:szCs w:val="28"/>
          <w:lang w:eastAsia="ru-RU"/>
        </w:rPr>
      </w:pPr>
    </w:p>
    <w:p w:rsidR="003B6069" w:rsidRPr="00540199" w:rsidRDefault="003B6069" w:rsidP="00A01FFB">
      <w:pPr>
        <w:spacing w:after="0" w:line="240" w:lineRule="auto"/>
        <w:ind w:firstLine="709"/>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Pr="003E3C32" w:rsidRDefault="003B6069" w:rsidP="00A01FFB">
      <w:pPr>
        <w:spacing w:after="0" w:line="240" w:lineRule="auto"/>
        <w:jc w:val="right"/>
        <w:rPr>
          <w:rFonts w:ascii="Times New Roman" w:hAnsi="Times New Roman"/>
          <w:color w:val="000000"/>
          <w:sz w:val="28"/>
          <w:szCs w:val="28"/>
        </w:rPr>
      </w:pPr>
      <w:r>
        <w:rPr>
          <w:rFonts w:ascii="Times New Roman" w:hAnsi="Times New Roman"/>
          <w:sz w:val="28"/>
          <w:szCs w:val="28"/>
        </w:rPr>
        <w:t xml:space="preserve">                                                                                                                      </w:t>
      </w:r>
      <w:r w:rsidRPr="003E3C32">
        <w:rPr>
          <w:rFonts w:ascii="Times New Roman" w:hAnsi="Times New Roman"/>
          <w:color w:val="000000"/>
          <w:sz w:val="28"/>
          <w:szCs w:val="28"/>
        </w:rPr>
        <w:t>УТВЕРЖДЕНО</w:t>
      </w:r>
    </w:p>
    <w:p w:rsidR="003B6069" w:rsidRPr="003E3C32" w:rsidRDefault="003B6069"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 xml:space="preserve">постановлением </w:t>
      </w:r>
      <w:r>
        <w:rPr>
          <w:rFonts w:ascii="Times New Roman" w:hAnsi="Times New Roman"/>
          <w:color w:val="000000"/>
          <w:sz w:val="28"/>
          <w:szCs w:val="28"/>
        </w:rPr>
        <w:t>Администрации</w:t>
      </w:r>
      <w:r w:rsidRPr="003E3C32">
        <w:rPr>
          <w:rFonts w:ascii="Times New Roman" w:hAnsi="Times New Roman"/>
          <w:color w:val="000000"/>
          <w:sz w:val="28"/>
          <w:szCs w:val="28"/>
        </w:rPr>
        <w:br/>
        <w:t xml:space="preserve"> Русско-Тювеевского  сельского поселения</w:t>
      </w:r>
    </w:p>
    <w:p w:rsidR="003B6069" w:rsidRPr="003E3C32" w:rsidRDefault="003B6069"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Темниковского муниципального района</w:t>
      </w:r>
    </w:p>
    <w:p w:rsidR="003B6069" w:rsidRPr="003E3C32" w:rsidRDefault="003B6069"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Республики Мордовия </w:t>
      </w:r>
    </w:p>
    <w:p w:rsidR="003B6069" w:rsidRDefault="003B6069" w:rsidP="00A01FFB">
      <w:pPr>
        <w:spacing w:after="0" w:line="240" w:lineRule="auto"/>
        <w:ind w:firstLine="391"/>
        <w:jc w:val="right"/>
        <w:rPr>
          <w:rFonts w:ascii="Times New Roman" w:hAnsi="Times New Roman"/>
          <w:bCs/>
          <w:color w:val="000000"/>
          <w:sz w:val="28"/>
          <w:szCs w:val="28"/>
        </w:rPr>
      </w:pPr>
      <w:r>
        <w:rPr>
          <w:rFonts w:ascii="Times New Roman" w:hAnsi="Times New Roman"/>
          <w:bCs/>
          <w:color w:val="000000"/>
          <w:sz w:val="28"/>
          <w:szCs w:val="28"/>
        </w:rPr>
        <w:t xml:space="preserve">от </w:t>
      </w:r>
      <w:r w:rsidRPr="006A4165">
        <w:rPr>
          <w:rFonts w:ascii="Times New Roman" w:hAnsi="Times New Roman"/>
          <w:bCs/>
          <w:color w:val="000000"/>
          <w:sz w:val="28"/>
          <w:szCs w:val="28"/>
        </w:rPr>
        <w:t xml:space="preserve"> 09 сентября  2020 г.  №29</w:t>
      </w:r>
    </w:p>
    <w:p w:rsidR="003B6069" w:rsidRDefault="003B6069" w:rsidP="00A01FFB">
      <w:pPr>
        <w:spacing w:after="0" w:line="240" w:lineRule="auto"/>
        <w:ind w:firstLine="391"/>
        <w:jc w:val="right"/>
        <w:rPr>
          <w:rFonts w:ascii="Times New Roman" w:hAnsi="Times New Roman"/>
          <w:bCs/>
          <w:color w:val="000000"/>
          <w:sz w:val="28"/>
          <w:szCs w:val="28"/>
        </w:rPr>
      </w:pPr>
    </w:p>
    <w:p w:rsidR="003B6069" w:rsidRDefault="003B6069" w:rsidP="00A01FFB">
      <w:pPr>
        <w:spacing w:after="0" w:line="240" w:lineRule="auto"/>
        <w:ind w:firstLine="391"/>
        <w:jc w:val="right"/>
        <w:rPr>
          <w:rFonts w:ascii="Times New Roman" w:hAnsi="Times New Roman"/>
          <w:bCs/>
          <w:color w:val="000000"/>
          <w:sz w:val="28"/>
          <w:szCs w:val="28"/>
        </w:rPr>
      </w:pPr>
    </w:p>
    <w:p w:rsidR="003B6069" w:rsidRPr="00921117" w:rsidRDefault="003B6069" w:rsidP="00A01FFB">
      <w:pPr>
        <w:pStyle w:val="Heading11"/>
        <w:ind w:right="0"/>
        <w:outlineLvl w:val="9"/>
      </w:pPr>
      <w:r>
        <w:t>АДМИНИСТРАТИВНЫЙ</w:t>
      </w:r>
      <w:r w:rsidRPr="00921117">
        <w:t xml:space="preserve"> РЕГЛАМЕНТ</w:t>
      </w:r>
    </w:p>
    <w:p w:rsidR="003B6069" w:rsidRPr="00921117" w:rsidRDefault="003B6069" w:rsidP="00A01FFB">
      <w:pPr>
        <w:spacing w:after="0" w:line="240" w:lineRule="auto"/>
        <w:ind w:hanging="1"/>
        <w:jc w:val="center"/>
        <w:rPr>
          <w:rFonts w:ascii="Times New Roman" w:hAnsi="Times New Roman"/>
          <w:b/>
          <w:sz w:val="28"/>
        </w:rPr>
      </w:pPr>
      <w:r w:rsidRPr="00921117">
        <w:rPr>
          <w:rFonts w:ascii="Times New Roman" w:hAnsi="Times New Roman"/>
          <w:b/>
          <w:sz w:val="28"/>
        </w:rPr>
        <w:t>по предоставлению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Русско-Тювеевском сельском поселении Темниковского муниципального района Республики Мордовия»</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32451C" w:rsidRDefault="003B6069" w:rsidP="00811926">
      <w:pPr>
        <w:spacing w:after="0" w:line="240" w:lineRule="auto"/>
        <w:ind w:firstLine="709"/>
        <w:jc w:val="center"/>
        <w:rPr>
          <w:rFonts w:ascii="Times New Roman" w:hAnsi="Times New Roman"/>
          <w:b/>
          <w:bCs/>
          <w:sz w:val="28"/>
          <w:szCs w:val="28"/>
          <w:lang w:eastAsia="ru-RU"/>
        </w:rPr>
      </w:pPr>
      <w:r w:rsidRPr="00811926">
        <w:rPr>
          <w:rFonts w:ascii="Times New Roman" w:hAnsi="Times New Roman"/>
          <w:b/>
          <w:bCs/>
          <w:sz w:val="28"/>
          <w:szCs w:val="28"/>
          <w:lang w:eastAsia="ru-RU"/>
        </w:rPr>
        <w:t>Глава 1. Общие положения</w:t>
      </w:r>
    </w:p>
    <w:p w:rsidR="003B6069" w:rsidRPr="00811926" w:rsidRDefault="003B6069" w:rsidP="00811926">
      <w:pPr>
        <w:spacing w:after="0" w:line="240" w:lineRule="auto"/>
        <w:ind w:firstLine="709"/>
        <w:jc w:val="center"/>
        <w:rPr>
          <w:rFonts w:ascii="Times New Roman" w:hAnsi="Times New Roman"/>
          <w:b/>
          <w:bCs/>
          <w:sz w:val="28"/>
          <w:szCs w:val="28"/>
          <w:lang w:eastAsia="zh-CN"/>
        </w:rPr>
      </w:pPr>
    </w:p>
    <w:p w:rsidR="003B6069" w:rsidRPr="00811926" w:rsidRDefault="003B6069" w:rsidP="00811926">
      <w:pPr>
        <w:spacing w:after="0" w:line="240" w:lineRule="auto"/>
        <w:ind w:firstLine="709"/>
        <w:jc w:val="center"/>
        <w:rPr>
          <w:rFonts w:ascii="Times New Roman" w:hAnsi="Times New Roman"/>
          <w:b/>
          <w:bCs/>
          <w:sz w:val="28"/>
          <w:szCs w:val="28"/>
          <w:lang w:eastAsia="zh-CN"/>
        </w:rPr>
      </w:pPr>
      <w:r w:rsidRPr="00811926">
        <w:rPr>
          <w:rFonts w:ascii="Times New Roman" w:hAnsi="Times New Roman"/>
          <w:b/>
          <w:bCs/>
          <w:sz w:val="28"/>
          <w:szCs w:val="28"/>
          <w:lang w:eastAsia="zh-CN"/>
        </w:rPr>
        <w:t>Предмет регулирования административного регламента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 </w:t>
      </w:r>
      <w:r>
        <w:rPr>
          <w:rFonts w:ascii="Times New Roman" w:hAnsi="Times New Roman"/>
          <w:sz w:val="28"/>
          <w:szCs w:val="28"/>
          <w:lang w:eastAsia="zh-CN"/>
        </w:rPr>
        <w:t>Административный</w:t>
      </w:r>
      <w:r w:rsidRPr="00540199">
        <w:rPr>
          <w:rFonts w:ascii="Times New Roman" w:hAnsi="Times New Roman"/>
          <w:sz w:val="28"/>
          <w:szCs w:val="28"/>
          <w:lang w:eastAsia="zh-CN"/>
        </w:rPr>
        <w:t xml:space="preserve"> регламент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w:t>
      </w:r>
      <w:r>
        <w:rPr>
          <w:rFonts w:ascii="Times New Roman" w:hAnsi="Times New Roman"/>
          <w:sz w:val="28"/>
          <w:szCs w:val="28"/>
          <w:lang w:eastAsia="zh-CN"/>
        </w:rPr>
        <w:t>Административный</w:t>
      </w:r>
      <w:r w:rsidRPr="00540199">
        <w:rPr>
          <w:rFonts w:ascii="Times New Roman" w:hAnsi="Times New Roman"/>
          <w:sz w:val="28"/>
          <w:szCs w:val="28"/>
          <w:lang w:eastAsia="zh-CN"/>
        </w:rPr>
        <w:t xml:space="preserve"> регламент) регулирует отношения, связанные с признанием граждан малоимущими в целях постановки на учет в качестве нуждающихся в жилых помещениях, предоставляемых по договорам социального найма в</w:t>
      </w:r>
      <w:r>
        <w:rPr>
          <w:rFonts w:ascii="Times New Roman" w:hAnsi="Times New Roman"/>
          <w:sz w:val="28"/>
          <w:szCs w:val="28"/>
          <w:lang w:eastAsia="zh-CN"/>
        </w:rPr>
        <w:t xml:space="preserve"> 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муниципальная услуга), устанавливает сроки и последовательность административных процедур (действий)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администрация), а также порядок его взаимодействия с заявителями,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Круг заявителей</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 Заявителем является гражданин Российской Федерации, проживающий на территории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размер среднемесячного дохода которого, приходящийся на каждого члена семьи или одиноко проживающего гражданина, и приходящийся на каждого члена семьи доли совокупной стоимости имущества, находящегося в собственности членов семьи или стоимости имущества одиноко проживающего гражданина и подлежащего налогообложению, не превышает порогового значения доходов и стоимости имущества, ежегодно устанавливаемых решением Совета депутатов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который в случае личного обращения, предъявляет документ, удостоверяющий его личность.</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3. От имени заявителя с запросом о предоставлении муниципальной услуги может обратиться представитель заявителя (далее также именуемый заявитель), который также в случае личного обращения, предъявляет документ, удостоверяющий его личность, представляет (прилагает к запросу) документы, подтверждающие его полномочия на обращение с запросом о предоставлении муниципальной услуги (подлинник или нотариально заверенную копию).</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Требования к порядку информирования о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 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 приведены в Приложении № 1 к настоящему административному регламенту.</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 Информация о месте нахождения, графиках работы, справочных телефонах, адресах официальных сайтов в сети Интернет, адресах электронной почты государственных и муниципальных органов и организаций, обращение в которые необходимо для получения муниципальной услуги, предоставляется по справочным телефонам, на официальном сайте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hyperlink r:id="rId5" w:history="1">
        <w:r w:rsidRPr="0088712B">
          <w:rPr>
            <w:rStyle w:val="Hyperlink"/>
            <w:rFonts w:ascii="Times New Roman" w:hAnsi="Times New Roman"/>
            <w:color w:val="000000"/>
            <w:sz w:val="28"/>
            <w:szCs w:val="28"/>
          </w:rPr>
          <w:t>https://temnikov.e-mordovia/vill/view/17</w:t>
        </w:r>
      </w:hyperlink>
      <w:r w:rsidRPr="00540199">
        <w:rPr>
          <w:rFonts w:ascii="Times New Roman" w:hAnsi="Times New Roman"/>
          <w:sz w:val="28"/>
          <w:szCs w:val="28"/>
          <w:lang w:eastAsia="zh-CN"/>
        </w:rPr>
        <w:t>) в сети Интернет, непосредственно в администрации, а также размещается в федеральной государственной информационной системе «Единый портал государственных и муниципальных услуг (функций)».</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 Для получения информации по вопросам предоставления муниципальной услуги, сведений о ходе ее предоставления заявитель обращается лично, письменно, по телефону, по электронной почте администрации, предоставляющей муниципальную услугу, или через федеральную государственную информационную систему «Единый портал государственных и муниципальных услуг (функций)» через раздел портала «Каталог услуг / описание услуг».</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Информирование (консультирование) по вопросам предоставления муниципальной услуги осуществляется специалистами администрации. Консультации предоставляются по следующим вопросам: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содержание и ход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перечень документов, необходимых для предоставления муниципальной услуги, комплектность (достаточность) представленных документов;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источник получения документов, необходимых для предоставления муниципальной услуги (орган государственной власти, орган местного самоуправления, организация и их местонахождение);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время приема и выдачи документов специалистами администрации;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срок принятия администрацией решения о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обжалования действий (бездействий) и решений, осуществляемых и принимаемых администрацией в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Информация о порядке предоставления муниципальной услуги, консультирование заявителей по вопросам предоставления муниципальной услуги осуществляются бесплатно.</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Сведения о ходе предоставления муниципальной услуги предоставляются заявителю по справочным телефонам или при личном обращении при указании даты и входящего номера полученной при подаче документов расписки, а при использовании федеральной государственной информационной системы «Единый портал государственных и муниципальных услуг (функций)» - через раздел «Личный кабинет», после прохождения процедур авторизации.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 Информация по вопросам предоставления муниципальной услуги размещается: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на информационных стендах администрации, общественных организаций, органов территориального общественного самоуправления (по согласованию);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на официальном сайте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hyperlink r:id="rId6" w:history="1">
        <w:r w:rsidRPr="0088712B">
          <w:rPr>
            <w:rStyle w:val="Hyperlink"/>
            <w:rFonts w:ascii="Times New Roman" w:hAnsi="Times New Roman"/>
            <w:color w:val="000000"/>
            <w:sz w:val="28"/>
            <w:szCs w:val="28"/>
          </w:rPr>
          <w:t>https://temnikov.e-mordovia/vill/view/17</w:t>
        </w:r>
      </w:hyperlink>
      <w:r w:rsidRPr="00540199">
        <w:rPr>
          <w:rFonts w:ascii="Times New Roman" w:hAnsi="Times New Roman"/>
          <w:sz w:val="28"/>
          <w:szCs w:val="28"/>
          <w:lang w:eastAsia="zh-CN"/>
        </w:rPr>
        <w:t>) в сети Интернет;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на портале государственных и муниципальных услуг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w:t>
      </w:r>
      <w:r w:rsidRPr="009051E3">
        <w:rPr>
          <w:rFonts w:ascii="Times New Roman" w:hAnsi="Times New Roman"/>
          <w:sz w:val="28"/>
          <w:szCs w:val="28"/>
        </w:rPr>
        <w:t>www.gosuslu</w:t>
      </w:r>
      <w:r>
        <w:rPr>
          <w:rFonts w:ascii="Times New Roman" w:hAnsi="Times New Roman"/>
          <w:sz w:val="28"/>
          <w:szCs w:val="28"/>
        </w:rPr>
        <w:t>gi.</w:t>
      </w:r>
      <w:r>
        <w:rPr>
          <w:rFonts w:ascii="Times New Roman" w:hAnsi="Times New Roman"/>
          <w:sz w:val="28"/>
          <w:szCs w:val="28"/>
          <w:lang w:val="en-US"/>
        </w:rPr>
        <w:t>e</w:t>
      </w:r>
      <w:r w:rsidRPr="009051E3">
        <w:rPr>
          <w:rFonts w:ascii="Times New Roman" w:hAnsi="Times New Roman"/>
          <w:sz w:val="28"/>
          <w:szCs w:val="28"/>
        </w:rPr>
        <w:t>-</w:t>
      </w:r>
      <w:r>
        <w:rPr>
          <w:rFonts w:ascii="Times New Roman" w:hAnsi="Times New Roman"/>
          <w:sz w:val="28"/>
          <w:szCs w:val="28"/>
          <w:lang w:val="en-US"/>
        </w:rPr>
        <w:t>mordovia</w:t>
      </w:r>
      <w:r w:rsidRPr="009051E3">
        <w:rPr>
          <w:rFonts w:ascii="Times New Roman" w:hAnsi="Times New Roman"/>
          <w:sz w:val="28"/>
          <w:szCs w:val="28"/>
        </w:rPr>
        <w:t>.</w:t>
      </w:r>
      <w:r>
        <w:rPr>
          <w:rFonts w:ascii="Times New Roman" w:hAnsi="Times New Roman"/>
          <w:sz w:val="28"/>
          <w:szCs w:val="28"/>
          <w:lang w:val="en-US"/>
        </w:rPr>
        <w:t>ru</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 федеральной государственной информационной системе «Единый портал государственных и муниципальных услуг (функций)» (www.gosuslugi.ru).</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8. Размещаемая информация содержит в том числе: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извлечения из нормативных правовых актов, устанавливающих порядок и условия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текст административного регламента с приложениями;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блок - схему (согласно Приложению № 2 к административному регламенту);</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форма заявления о предоставлении муниципальной услуги и образец его заполнения;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перечень документов, необходимый для предоставления муниципальной услуги, и требования, предъявляемые к этим документам;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информирования о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обжалования действий (бездействия) и решений, осуществляемых и принимаемых в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ru-RU"/>
        </w:rPr>
      </w:pPr>
      <w:r w:rsidRPr="000A1E5E">
        <w:rPr>
          <w:rFonts w:ascii="Times New Roman" w:hAnsi="Times New Roman"/>
          <w:b/>
          <w:bCs/>
          <w:sz w:val="28"/>
          <w:szCs w:val="28"/>
          <w:lang w:eastAsia="ru-RU"/>
        </w:rPr>
        <w:t>Глава 2. Стандарт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bCs/>
          <w:sz w:val="28"/>
          <w:szCs w:val="28"/>
          <w:lang w:eastAsia="zh-CN"/>
        </w:rPr>
      </w:pP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9. Наименование муниципальной услуги –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10. Предоставление муниципальной услуги осуществляет администрация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11. Для предоставления муниципальной услуги заявитель обращается в следующие органы государственной власти, органы государственных внебюджетных фондов, органы местного самоуправления и организации: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а) администрацию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для получения справки о составе семьи;</w:t>
      </w:r>
    </w:p>
    <w:p w:rsidR="003B6069" w:rsidRPr="00FA53C3"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w:t>
      </w:r>
      <w:r w:rsidRPr="00FA53C3">
        <w:rPr>
          <w:rFonts w:ascii="Times New Roman" w:hAnsi="Times New Roman"/>
          <w:sz w:val="28"/>
          <w:szCs w:val="28"/>
          <w:lang w:eastAsia="zh-CN"/>
        </w:rPr>
        <w:t xml:space="preserve">) </w:t>
      </w:r>
      <w:r w:rsidRPr="00FA53C3">
        <w:rPr>
          <w:rFonts w:ascii="Times New Roman" w:hAnsi="Times New Roman"/>
          <w:bCs/>
          <w:color w:val="000000"/>
          <w:kern w:val="28"/>
          <w:sz w:val="28"/>
          <w:szCs w:val="28"/>
          <w:lang w:eastAsia="ru-RU"/>
        </w:rPr>
        <w:t>ГКУ «Соцзащита населения по Темниковскому району РМ»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Государственное казенное учреждение «Центр занятости населения по </w:t>
      </w:r>
      <w:r>
        <w:rPr>
          <w:rFonts w:ascii="Times New Roman" w:hAnsi="Times New Roman"/>
          <w:sz w:val="28"/>
          <w:szCs w:val="28"/>
          <w:lang w:eastAsia="zh-CN"/>
        </w:rPr>
        <w:t>Темниковскому</w:t>
      </w:r>
      <w:r w:rsidRPr="00540199">
        <w:rPr>
          <w:rFonts w:ascii="Times New Roman" w:hAnsi="Times New Roman"/>
          <w:sz w:val="28"/>
          <w:szCs w:val="28"/>
          <w:lang w:eastAsia="zh-CN"/>
        </w:rPr>
        <w:t xml:space="preserve"> району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для получения справки, подтверждающей, что заявитель является безработным, справки о размере социальных выплат, предоставляемых гражданам, признанным в установленном порядке безработными;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г) Управление Пенсионного фонда Российской Федерации по </w:t>
      </w:r>
      <w:r>
        <w:rPr>
          <w:rFonts w:ascii="Times New Roman" w:hAnsi="Times New Roman"/>
          <w:sz w:val="28"/>
          <w:szCs w:val="28"/>
          <w:lang w:eastAsia="zh-CN"/>
        </w:rPr>
        <w:t>Темниковскому</w:t>
      </w:r>
      <w:r w:rsidRPr="00540199">
        <w:rPr>
          <w:rFonts w:ascii="Times New Roman" w:hAnsi="Times New Roman"/>
          <w:sz w:val="28"/>
          <w:szCs w:val="28"/>
          <w:lang w:eastAsia="zh-CN"/>
        </w:rPr>
        <w:t xml:space="preserve"> району для получения справки о суммах начисленных пенсий, доплат к ним и пособий;</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д) Межрайонную инспекцию Федеральной налоговой службы № 7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для получения справки о том, что заявитель зарегистрирован (не зарегистрирован) в качестве индивидуального предпринимателя 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(в случае, если заявитель зарегистрирован в качестве индивидуального предпринимателя), или других документов, подтверждающих доходы за расчетный период;</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е) Управление Федеральной службы регистрации, кадастра и картографии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для получения справки о наличии (отсутствии) жилого помещения в собственности у заявителя и членов его семьи, свидетельства(в) о государственной регистрации прав на недвижимое имущество либо выписки из Единого государственного реестра прав на недвижимое имущество и сделок с ним о наличии (отсутствии) в собственности гражданина и (или) членов семьи недвижимого имущества, подлежащего налогообложению; для получения выписки из кадастрового паспорта о кадастровой стоимости или нормативной цене земельного участка (при наличии в собственности гражданина и (или) членов его семьи земельных участков);</w:t>
      </w:r>
    </w:p>
    <w:p w:rsidR="003B6069" w:rsidRDefault="003B6069" w:rsidP="00950251">
      <w:pPr>
        <w:pStyle w:val="BodyText"/>
        <w:spacing w:after="0"/>
        <w:ind w:firstLine="709"/>
        <w:rPr>
          <w:rFonts w:ascii="Times New Roman" w:hAnsi="Times New Roman"/>
          <w:sz w:val="28"/>
          <w:szCs w:val="28"/>
        </w:rPr>
      </w:pPr>
      <w:r w:rsidRPr="00540199">
        <w:rPr>
          <w:rFonts w:ascii="Times New Roman" w:hAnsi="Times New Roman"/>
          <w:sz w:val="28"/>
          <w:szCs w:val="28"/>
          <w:lang w:eastAsia="zh-CN"/>
        </w:rPr>
        <w:t xml:space="preserve">ж) </w:t>
      </w:r>
      <w:r>
        <w:rPr>
          <w:rFonts w:ascii="Times New Roman" w:hAnsi="Times New Roman"/>
          <w:sz w:val="28"/>
          <w:szCs w:val="28"/>
          <w:lang w:eastAsia="zh-CN"/>
        </w:rPr>
        <w:t xml:space="preserve">Районное отделение филиала </w:t>
      </w:r>
      <w:r w:rsidRPr="005A5972">
        <w:rPr>
          <w:rFonts w:ascii="Times New Roman" w:hAnsi="Times New Roman"/>
          <w:sz w:val="28"/>
          <w:szCs w:val="28"/>
        </w:rPr>
        <w:t>ФГУП "Ростехинвентаризация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3B6069" w:rsidRPr="00540199" w:rsidRDefault="003B6069" w:rsidP="00950251">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з) Управление ГИБДД </w:t>
      </w:r>
      <w:r>
        <w:rPr>
          <w:rFonts w:ascii="Times New Roman" w:hAnsi="Times New Roman"/>
          <w:sz w:val="28"/>
          <w:szCs w:val="28"/>
          <w:lang w:eastAsia="zh-CN"/>
        </w:rPr>
        <w:t xml:space="preserve">ММО </w:t>
      </w:r>
      <w:r w:rsidRPr="00540199">
        <w:rPr>
          <w:rFonts w:ascii="Times New Roman" w:hAnsi="Times New Roman"/>
          <w:sz w:val="28"/>
          <w:szCs w:val="28"/>
          <w:lang w:eastAsia="zh-CN"/>
        </w:rPr>
        <w:t xml:space="preserve">МВД России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для получения справки, подтверждающей наличие (отсутствие) транспортного(ых) средства (средств) в собственности гражданина и (или) членов его семьи, подлежащих налогообложению;</w:t>
      </w:r>
    </w:p>
    <w:p w:rsidR="003B6069" w:rsidRDefault="003B6069" w:rsidP="00950251">
      <w:pPr>
        <w:pStyle w:val="BodyText"/>
        <w:spacing w:after="0"/>
        <w:ind w:firstLine="709"/>
        <w:rPr>
          <w:rFonts w:ascii="Times New Roman" w:hAnsi="Times New Roman"/>
          <w:sz w:val="28"/>
          <w:szCs w:val="28"/>
        </w:rPr>
      </w:pPr>
      <w:r w:rsidRPr="00540199">
        <w:rPr>
          <w:rFonts w:ascii="Times New Roman" w:hAnsi="Times New Roman"/>
          <w:sz w:val="28"/>
          <w:szCs w:val="28"/>
          <w:lang w:eastAsia="zh-CN"/>
        </w:rPr>
        <w:t xml:space="preserve">и) иных органов и организаций в целях получения документов, подтверждающих размер заработной платы, стипендии, суммы уплачиваемых (получаемых) алиментов, пособий, получение иных доходов, в соответствии </w:t>
      </w:r>
      <w:r>
        <w:rPr>
          <w:rFonts w:ascii="Times New Roman" w:hAnsi="Times New Roman"/>
          <w:sz w:val="28"/>
          <w:szCs w:val="28"/>
          <w:lang w:eastAsia="zh-CN"/>
        </w:rPr>
        <w:t xml:space="preserve">с </w:t>
      </w:r>
      <w:r w:rsidRPr="00EA136A">
        <w:rPr>
          <w:rFonts w:ascii="Times New Roman" w:hAnsi="Times New Roman"/>
          <w:sz w:val="28"/>
          <w:szCs w:val="28"/>
        </w:rPr>
        <w:t>Закон</w:t>
      </w:r>
      <w:r>
        <w:rPr>
          <w:rFonts w:ascii="Times New Roman" w:hAnsi="Times New Roman"/>
          <w:sz w:val="28"/>
          <w:szCs w:val="28"/>
        </w:rPr>
        <w:t>ом</w:t>
      </w:r>
      <w:r w:rsidRPr="00EA136A">
        <w:rPr>
          <w:rFonts w:ascii="Times New Roman" w:hAnsi="Times New Roman"/>
          <w:sz w:val="28"/>
          <w:szCs w:val="28"/>
        </w:rPr>
        <w:t xml:space="preserve"> </w:t>
      </w:r>
      <w:r>
        <w:rPr>
          <w:rFonts w:ascii="Times New Roman" w:hAnsi="Times New Roman"/>
          <w:sz w:val="28"/>
          <w:szCs w:val="28"/>
        </w:rPr>
        <w:t>Республики Мордовия</w:t>
      </w:r>
      <w:r w:rsidRPr="00EA136A">
        <w:rPr>
          <w:rFonts w:ascii="Times New Roman" w:hAnsi="Times New Roman"/>
          <w:sz w:val="28"/>
          <w:szCs w:val="28"/>
        </w:rPr>
        <w:t xml:space="preserve"> </w:t>
      </w:r>
      <w:r w:rsidRPr="00EA136A">
        <w:rPr>
          <w:rFonts w:ascii="Times New Roman" w:hAnsi="Times New Roman"/>
          <w:spacing w:val="-4"/>
          <w:sz w:val="28"/>
          <w:szCs w:val="28"/>
        </w:rPr>
        <w:t xml:space="preserve">от </w:t>
      </w:r>
      <w:r w:rsidRPr="007B55E0">
        <w:rPr>
          <w:rFonts w:ascii="Times New Roman" w:hAnsi="Times New Roman"/>
          <w:sz w:val="28"/>
          <w:szCs w:val="28"/>
        </w:rPr>
        <w:t>01.07.2005 №</w:t>
      </w:r>
      <w:r>
        <w:rPr>
          <w:rFonts w:ascii="Times New Roman" w:hAnsi="Times New Roman"/>
          <w:sz w:val="28"/>
          <w:szCs w:val="28"/>
        </w:rPr>
        <w:t xml:space="preserve"> </w:t>
      </w:r>
      <w:r w:rsidRPr="007B55E0">
        <w:rPr>
          <w:rFonts w:ascii="Times New Roman" w:hAnsi="Times New Roman"/>
          <w:sz w:val="28"/>
          <w:szCs w:val="28"/>
        </w:rPr>
        <w:t>57-З "О правовом регулировании жилищных отношений  в Республики Мордовия"</w:t>
      </w:r>
      <w:r w:rsidRPr="00EA136A">
        <w:rPr>
          <w:rFonts w:ascii="Times New Roman" w:hAnsi="Times New Roman"/>
          <w:sz w:val="28"/>
          <w:szCs w:val="28"/>
        </w:rPr>
        <w:t xml:space="preserve"> .</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Результат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12. Результатами предоставления муниципальной услуги является принятие решения: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а) о признании заявителя и членов его семьи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б) об отказе в признании заявителя и членов его семьи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13. Процедура предоставления муниципальной услуги завершается получением заявителем одного из следующих документов: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а) уведомление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о признании заявителя и членов его семьи малоимущими в целях постановки на учет в качестве нуждающихся в жилом помещении, предоставляемом по договору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б) уведомление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об отказе в признании заявителя и членов его семьи малоимущими в целях постановки на учет в качестве нуждающихся в жилом помещении, предоставляемом по договору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Общий срок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14. Общий срок предоставления муниципальной услуги не должен превышать 30 рабочих дней со дня предоставления необходимых документов заявителем. </w:t>
      </w:r>
      <w:r w:rsidRPr="00540199">
        <w:rPr>
          <w:rFonts w:ascii="Times New Roman" w:hAnsi="Times New Roman"/>
          <w:bCs/>
          <w:sz w:val="28"/>
          <w:szCs w:val="28"/>
          <w:lang w:eastAsia="zh-CN"/>
        </w:rPr>
        <w:t>О принятом решении заявителю сообщается в письменной форме путем вручения уведомления о признании (отказе в признании) малоимущим(и) не позднее 3 рабочих дней со дня его принятия.</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950251">
      <w:pPr>
        <w:spacing w:after="0" w:line="240" w:lineRule="auto"/>
        <w:jc w:val="center"/>
        <w:rPr>
          <w:rFonts w:ascii="Times New Roman" w:hAnsi="Times New Roman"/>
          <w:b/>
          <w:bCs/>
          <w:sz w:val="28"/>
          <w:szCs w:val="28"/>
          <w:lang w:eastAsia="zh-CN"/>
        </w:rPr>
      </w:pPr>
      <w:r w:rsidRPr="000A1E5E">
        <w:rPr>
          <w:rFonts w:ascii="Times New Roman" w:hAnsi="Times New Roman"/>
          <w:b/>
          <w:bCs/>
          <w:sz w:val="28"/>
          <w:szCs w:val="28"/>
          <w:lang w:eastAsia="zh-CN"/>
        </w:rPr>
        <w:t xml:space="preserve">Перечень нормативных правовых актов, регулирующих отношения, </w:t>
      </w:r>
      <w:r>
        <w:rPr>
          <w:rFonts w:ascii="Times New Roman" w:hAnsi="Times New Roman"/>
          <w:b/>
          <w:bCs/>
          <w:sz w:val="28"/>
          <w:szCs w:val="28"/>
          <w:lang w:eastAsia="zh-CN"/>
        </w:rPr>
        <w:t xml:space="preserve">  </w:t>
      </w:r>
      <w:r w:rsidRPr="000A1E5E">
        <w:rPr>
          <w:rFonts w:ascii="Times New Roman" w:hAnsi="Times New Roman"/>
          <w:b/>
          <w:bCs/>
          <w:sz w:val="28"/>
          <w:szCs w:val="28"/>
          <w:lang w:eastAsia="zh-CN"/>
        </w:rPr>
        <w:t>возникающие в связи с предоставлением муниципальной услуги</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15. Предоставление муниципальной услуги осуществляется в соответствии с:</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Конституцией Российской Федерации (принята всенародным голосованием 12.12.1993) («Российская газета», № 7, 21.01.2009);</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Жилищным кодексом Российской Федерации от 29.12.2004 № 188 - ФЗ (Собрание законодательства РФ от 03.01.2005 № 1 (часть 1) ст. 14);</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Федеральным законом от 06.10.2003 № 131 - ФЗ «Об общих принципах организации местного самоуправления в Российской Федерации» (Собрание законодательства Российской Федерации от 6 октября 2003 г. № 40 ст. 3822);</w:t>
      </w:r>
    </w:p>
    <w:p w:rsidR="003B6069" w:rsidRPr="00540199" w:rsidRDefault="003B6069"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г) Федеральным законом от 2 мая 2006 года № 59 - ФЗ «О порядке рассмотрения обращений граждан Российской Федерации» («Собрание законодательства Российской Федерации», 2006, </w:t>
      </w:r>
      <w:r w:rsidRPr="00540199">
        <w:rPr>
          <w:rFonts w:ascii="Times New Roman" w:hAnsi="Times New Roman"/>
          <w:sz w:val="28"/>
          <w:szCs w:val="28"/>
          <w:lang w:val="en-US" w:eastAsia="zh-CN"/>
        </w:rPr>
        <w:t>N</w:t>
      </w:r>
      <w:r w:rsidRPr="00540199">
        <w:rPr>
          <w:rFonts w:ascii="Times New Roman" w:hAnsi="Times New Roman"/>
          <w:sz w:val="28"/>
          <w:szCs w:val="28"/>
          <w:lang w:eastAsia="zh-CN"/>
        </w:rPr>
        <w:t xml:space="preserve"> 19, ст. 2060);</w:t>
      </w:r>
    </w:p>
    <w:p w:rsidR="003B6069" w:rsidRDefault="003B6069" w:rsidP="00A7047B">
      <w:pPr>
        <w:pStyle w:val="BodyText"/>
        <w:spacing w:after="0"/>
        <w:ind w:firstLine="709"/>
        <w:rPr>
          <w:bCs/>
          <w:sz w:val="28"/>
          <w:szCs w:val="28"/>
        </w:rPr>
      </w:pPr>
      <w:r w:rsidRPr="00540199">
        <w:rPr>
          <w:rFonts w:ascii="Times New Roman" w:hAnsi="Times New Roman"/>
          <w:sz w:val="28"/>
          <w:szCs w:val="28"/>
          <w:lang w:eastAsia="zh-CN"/>
        </w:rPr>
        <w:t xml:space="preserve">д) </w:t>
      </w:r>
      <w:r w:rsidRPr="00331021">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Pr>
          <w:bCs/>
          <w:sz w:val="28"/>
          <w:szCs w:val="28"/>
        </w:rPr>
        <w:t xml:space="preserve"> </w:t>
      </w:r>
    </w:p>
    <w:p w:rsidR="003B6069" w:rsidRPr="00F551AA" w:rsidRDefault="003B6069" w:rsidP="00A7047B">
      <w:pPr>
        <w:pStyle w:val="BodyText"/>
        <w:spacing w:after="0"/>
        <w:ind w:firstLine="709"/>
        <w:rPr>
          <w:rFonts w:ascii="Times New Roman" w:hAnsi="Times New Roman"/>
          <w:sz w:val="28"/>
          <w:szCs w:val="28"/>
        </w:rPr>
      </w:pPr>
      <w:r>
        <w:rPr>
          <w:rFonts w:ascii="Times New Roman" w:hAnsi="Times New Roman"/>
          <w:sz w:val="28"/>
          <w:szCs w:val="28"/>
        </w:rPr>
        <w:t>е</w:t>
      </w:r>
      <w:r w:rsidRPr="00F551AA">
        <w:rPr>
          <w:rFonts w:ascii="Times New Roman" w:hAnsi="Times New Roman"/>
          <w:sz w:val="28"/>
          <w:szCs w:val="28"/>
        </w:rPr>
        <w:t>) Уставом Русско-Тювеевского сельского поселения Темниковского муниципального района Республики Мордовия, утвержденным решением Совета депутатов Русско-Тювеевского сельского поселения Темниковского муниципального района Республики Мордовия от 30 декабря 2005 г. № 42</w:t>
      </w:r>
    </w:p>
    <w:p w:rsidR="003B6069" w:rsidRPr="00540199" w:rsidRDefault="003B6069" w:rsidP="00A7047B">
      <w:pPr>
        <w:spacing w:after="0" w:line="240" w:lineRule="auto"/>
        <w:ind w:firstLine="709"/>
        <w:jc w:val="both"/>
        <w:rPr>
          <w:rFonts w:ascii="Times New Roman" w:hAnsi="Times New Roman"/>
          <w:sz w:val="28"/>
          <w:szCs w:val="28"/>
          <w:lang w:eastAsia="zh-CN"/>
        </w:rPr>
      </w:pPr>
      <w:r>
        <w:rPr>
          <w:rFonts w:ascii="Times New Roman" w:hAnsi="Times New Roman"/>
          <w:sz w:val="28"/>
          <w:szCs w:val="28"/>
          <w:lang w:eastAsia="zh-CN"/>
        </w:rPr>
        <w:t>ж</w:t>
      </w:r>
      <w:r w:rsidRPr="00540199">
        <w:rPr>
          <w:rFonts w:ascii="Times New Roman" w:hAnsi="Times New Roman"/>
          <w:sz w:val="28"/>
          <w:szCs w:val="28"/>
          <w:lang w:eastAsia="zh-CN"/>
        </w:rPr>
        <w:t>) настоящим административным регламентом.</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A7047B">
      <w:pPr>
        <w:spacing w:after="0" w:line="240" w:lineRule="auto"/>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документов, необходимых для предоставления муниципальной услуги, подлежащих представлению заявителем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16. Перечень документов, необходимых для предоставления муниципальной услуги, подлежащих представлению заявителем: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заявление о признании гражданина малоимущим по установленной форме согласно Приложению № 3 к настоящему административному регламенту;</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Для определения размера дохода, приходящегося на каждого члена семьи или одиноко проживающего гражданина, к заявлению о признании гражданина малоимущим прилагаются: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документ, удостоверяющий личность заявителя, либо копия такого документа, заверенная в установленном порядке;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документы, подтверждающие состав семьи и степень родства заявителя с членами его семьи, либо копии таких документов, заверенные в установленном порядке;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документы, подтверждающие размер заработной платы, стипендии, суммы уплачиваемых (получаемых) алиментов, начисленных пенсий, доплат к ним и пособий;</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документ о выплатах, производимых органом службы занятости по месту жительства гражданина;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ж)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з) для определения стоимости имущества, находящегося в собственности членов семьи или одиноко проживающего гражданина и подлежащего налогообложению, к заявлению о признании гражданина малоимущим прилагаются: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 при наличии в собственности заявителя и (или) членов его семьи недвижимого имущества, подлежащего налогообложению: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правоустанавливающих документов на объекты недвижимости или выписка из Единого государственного реестра недвижимости об основных характеристиках и зарегистрированных правах на объект недвижимости;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к) выписка из Единого государственного реестра недвижимости о кадастровой стоимости объекта недвижимости;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л) при наличии в собственности гражданина и (или) членов его семьи транспортного средства (средств), подлежащего налогообложению: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копия паспорта транспортного средства (средств);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документов, подтверждающих стоимость транспортного средства (средств).</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17. Документы, предоставляемые заявителем, должны соответствовать следующим требованиям: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тексты документов написаны разборчиво;</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фамилия, имя и отчества (при наличии) заявителя, его адрес места жительства, телефон (если есть) написаны полностью;</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 документах нет подчисток, приписок, зачеркнутых слов и иных неоговоренных исправлений;</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документы не исполнены карандашом;</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документы не имеют серьезных повреждений, наличие которых допускает многозначность истолкования содержания.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Документы, необходимые для получения муниципальной услуги, могут быть представлены как в подлинниках, так и в копиях, заверенных выдавшей документы организацией (органом, учреждением) или нотариально (в специально оговоренных случаях). В отношении предъявляемых документов специалист заверяет копию документа на основании подлинника этого документа.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18. Документы для предоставления муниципальной услуги по желанию заявителя могут направляться по почте. В случае направления документов для получения муниципальной услуги почтой подпись физического лица на запросе о предоставлении муниципальной услуги должна быть нотариально удостоверена.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19. В случае возможности получения муниципальной услуги в электронной форме запрос и документы представляются заявителем посредством федеральной государственной информационной системы «Единый портал государственных и муниципальных услуг (функций)» путем запуска получения муниципальной услуги в разделе «Личный кабинет».</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документов, необходимых в соответствии с нормативными правовыми актами Российской Федерации и нормативными правовыми актами Республики Мордовия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20. Перечень документов (сведений), которые администрация запрашивает, самостоятельно в порядке межведомственного информационного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 и которые заявитель вправе представить по собственной инициативе: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копия документа о выплатах, производимых органом службы занятости по месту жительства гражданина;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 выписка из Единого государственного реестра недвижимости об основных характеристиках и зарегистрированных правах на объект недвижимости;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выписка из Единого государственного реестра недвижимости о кадастровой стоимости объекта недвижимости.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21. Администрация не вправе требовать от заявителя: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210 - 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за исключением документов, включенных в определенный частью 6 статьи 7 Федерального закона от 27 июля 2010 г. N 210 - 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210 - ФЗ "Об организации предоставления государственных и муниципальных услуг";</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A7047B" w:rsidRDefault="003B6069" w:rsidP="00A7047B">
      <w:pPr>
        <w:spacing w:after="0" w:line="240" w:lineRule="auto"/>
        <w:ind w:firstLine="709"/>
        <w:jc w:val="center"/>
        <w:rPr>
          <w:rFonts w:ascii="Times New Roman" w:hAnsi="Times New Roman"/>
          <w:b/>
          <w:bCs/>
          <w:sz w:val="28"/>
          <w:szCs w:val="28"/>
          <w:lang w:eastAsia="zh-CN"/>
        </w:rPr>
      </w:pPr>
      <w:r w:rsidRPr="00A7047B">
        <w:rPr>
          <w:rFonts w:ascii="Times New Roman" w:hAnsi="Times New Roman"/>
          <w:b/>
          <w:bCs/>
          <w:sz w:val="28"/>
          <w:szCs w:val="28"/>
          <w:lang w:eastAsia="zh-CN"/>
        </w:rPr>
        <w:t>Исчерпывающий перечень оснований для отказа в приеме документов, необходимых для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22. Основания для отказа в приеме документов, необходимых для предоставления муниципальной услуги, нормативными правовыми актами не предусмотрены.</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оснований для отказа в предоставлении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23. В предоставлении муниципальной услуги отказывается в случае: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 непредставления или представления неполного комплекта документов, указанных в настоящем административном регламенте;</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на учет в качестве нуждающихся в жилых помещениях соответствии с частью 4 статьи 52 </w:t>
      </w:r>
      <w:hyperlink r:id="rId7" w:tooltip="Жилищного кодекса" w:history="1">
        <w:r w:rsidRPr="00540199">
          <w:rPr>
            <w:rStyle w:val="Hyperlink"/>
            <w:rFonts w:ascii="Times New Roman" w:hAnsi="Times New Roman"/>
            <w:color w:val="auto"/>
            <w:sz w:val="28"/>
            <w:szCs w:val="28"/>
            <w:lang w:eastAsia="zh-CN"/>
          </w:rPr>
          <w:t>Жилищного Кодекса</w:t>
        </w:r>
      </w:hyperlink>
      <w:r w:rsidRPr="00540199">
        <w:rPr>
          <w:rFonts w:ascii="Times New Roman" w:hAnsi="Times New Roman"/>
          <w:sz w:val="28"/>
          <w:szCs w:val="28"/>
          <w:lang w:eastAsia="zh-CN"/>
        </w:rPr>
        <w:t xml:space="preserve"> Российской Федерации, если соответствующий документ не был предоставлен заявителем по собственной инициативе, за исключением случаев,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3) размер среднемесячного дохода и стоимости имущества, приходящихся на каждого члена семьи или одиноко проживающего гражданина, превышает установленные пороговые значения размера среднемесячного дохода и стоимости имущества;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 представления документов, которые не подтверждают право соответствующих граждан состоять на учете в качестве нуждающихся в жилых помещениях.</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Решение об отказе в признании гражданина малоимущим может быть обжаловано им в административном и (или) судебном порядке.</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Перечень услуг, необходимых и обязательных для</w:t>
      </w:r>
      <w:r>
        <w:rPr>
          <w:rFonts w:ascii="Times New Roman" w:hAnsi="Times New Roman"/>
          <w:b/>
          <w:bCs/>
          <w:sz w:val="28"/>
          <w:szCs w:val="28"/>
          <w:lang w:eastAsia="zh-CN"/>
        </w:rPr>
        <w:t xml:space="preserve"> </w:t>
      </w:r>
      <w:r w:rsidRPr="000A1E5E">
        <w:rPr>
          <w:rFonts w:ascii="Times New Roman" w:hAnsi="Times New Roman"/>
          <w:b/>
          <w:bCs/>
          <w:sz w:val="28"/>
          <w:szCs w:val="28"/>
          <w:lang w:eastAsia="zh-CN"/>
        </w:rPr>
        <w:t>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24. Услуг, которые являются необходимыми и обязательными для предоставления муниципальной услуги, не предусмотрено.</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A7047B">
      <w:pPr>
        <w:spacing w:after="0" w:line="240" w:lineRule="auto"/>
        <w:jc w:val="center"/>
        <w:rPr>
          <w:rFonts w:ascii="Times New Roman" w:hAnsi="Times New Roman"/>
          <w:b/>
          <w:sz w:val="28"/>
          <w:szCs w:val="28"/>
          <w:lang w:eastAsia="zh-CN"/>
        </w:rPr>
      </w:pPr>
      <w:r w:rsidRPr="000A1E5E">
        <w:rPr>
          <w:rFonts w:ascii="Times New Roman" w:hAnsi="Times New Roman"/>
          <w:b/>
          <w:sz w:val="28"/>
          <w:szCs w:val="28"/>
          <w:lang w:eastAsia="zh-CN"/>
        </w:rPr>
        <w:t>Порядок, размер и основания взимания государственной пошлины или иной платы, взимаемой за предоставление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25. За предоставление муниципальной услуги государственная пошлина и иная плата не взимается.</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A7047B" w:rsidRDefault="003B6069" w:rsidP="00A7047B">
      <w:pPr>
        <w:spacing w:after="0" w:line="240" w:lineRule="auto"/>
        <w:ind w:firstLine="709"/>
        <w:jc w:val="center"/>
        <w:rPr>
          <w:rFonts w:ascii="Times New Roman" w:hAnsi="Times New Roman"/>
          <w:b/>
          <w:sz w:val="28"/>
          <w:szCs w:val="28"/>
          <w:lang w:eastAsia="zh-CN"/>
        </w:rPr>
      </w:pPr>
      <w:r w:rsidRPr="00A7047B">
        <w:rPr>
          <w:rFonts w:ascii="Times New Roman" w:hAnsi="Times New Roman"/>
          <w:b/>
          <w:sz w:val="28"/>
          <w:szCs w:val="28"/>
          <w:lang w:eastAsia="zh-CN"/>
        </w:rPr>
        <w:t>Максимальный срок ожидания в очереди при подаче заявления о предоставлении муниципальной услуги и при получении результата таких услуг</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26. Максимальный срок ожидания в очереди при подаче заявления для предоставления муниципальной услуги, не должен превышать 15 минут.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27. Максимальный срок ожидания в очереди при получении результата предоставления муниципальной услуги не должен превышать 15 минут.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28. Срок регистрации заявления заявителя о предоставлении муниципальной услуги и услуги, предоставляемой организацией, участвующей в предоставлении муниципальной услуги, не должен превышать 15 минут, а при подаче заявления в электронной форме – не позднее следующего рабочего дня с даты формирования запроса.</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29. Регистрация заявления, поданного заявителем лично, посредством почтового отправления или в электронной форме осуществляется в соответствии с пунктами 42 – 52 Главы 3 настоящего административного регламента.</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местам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30. Здание, в котором непосредственно предоставляется муниципальная услуга, располагается с учетом транспортной доступности и оборудовано отдельным входом для свободного доступа заявителей.</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31. На территории, прилегающей к месторасположению администрации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 оборудуются места для парковки автотранспортных средств. На стоянке должно быть не менее 5 мест, из них не менее 10 процентов мест (но не менее одного места) - для парковки специальных транспортных средств лиц с ограниченными возможностями передвижения. Доступ заявителей к парковочным местам является бесплатным.</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32. Центральный вход в здание оборудован информационной табличкой (вывеской), содержащей информацию о наименовании и графике работы.</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Входы в помещения, в которых предоставляется муниципальная услуга, оборудуются пандусами, расширенными проходами, позволяющими обеспечить беспрепятственный доступ лиц с ограниченными возможностями передвижения, включая лиц, использующих кресла – коляски.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33. В целях обеспечения доступности муниципальной услуги инвалидам оказывается помощь в преодолении различных барьеров, мешающих в получении ими муниципальной услуги наравне с другими лицами.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Администрация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 обеспечивает сопровождение инвалидов, имеющих стойкие расстройства функции зрения и самостоятельного передвижения, и оказание им помощи в передвижении.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В случаях, если существующие здания невозможно полностью приспособить с учетом потребностей инвалидов, собственники этих зданий до их реконструкции или капитального ремонта должны принимать согласованные с одним из общественных объединений инвалидов меры для обеспечения доступа инвалидов к месту предоставления </w:t>
      </w:r>
      <w:r w:rsidRPr="00540199">
        <w:rPr>
          <w:rFonts w:ascii="Times New Roman" w:hAnsi="Times New Roman"/>
          <w:iCs/>
          <w:sz w:val="28"/>
          <w:szCs w:val="28"/>
          <w:lang w:eastAsia="ru-RU"/>
        </w:rPr>
        <w:t>муниципальной</w:t>
      </w:r>
      <w:r w:rsidRPr="00540199">
        <w:rPr>
          <w:rFonts w:ascii="Times New Roman" w:hAnsi="Times New Roman"/>
          <w:sz w:val="28"/>
          <w:szCs w:val="28"/>
          <w:lang w:eastAsia="ru-RU"/>
        </w:rPr>
        <w:t xml:space="preserve"> услуги либо, когда это возможно, обеспечить предоставление муниципальной услуги по месту жительства инвалида или в дистанционном режиме.</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34. Места ожидания в очереди на представление или получение документов комфортные для граждан, оборудованы стульями (кресельными секциями, скамьями), местами общественного пользования.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35. Помещения приема граждан оборудованы информационными табличками с указанием:</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наименования структурного подразделения администрации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номера помещения;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фамилии, имени, отчества и должности специалиста;</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технического перерыва (при наличии).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36. Прием граждан осуществляется в специально выделенных для этих целей помещениях, включающих в себя места для заполнения документов и информирования граждан.</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Каждое рабочее место специалиста оборудовано телефоном, персональным компьютером с возможностью доступа к информационным базам данных, печатающим устройствам.</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37. Помещения соответствуют установленным санитарно - эпидемиологическим правилам и оборудованы средствами пожаротушения и оповещения о возникновении чрезвычайной ситуации.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38. На информационных стендах размещается следующая информация:</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текст настоящего административного регламента с приложениями;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перечень документов, необходимых для получения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формы документов, необходимых для заполнения заявителем или образцы их заполнения;</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порядок обжалования действий (бездействия) и решений, осуществляемых и принимаемых администрацией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в ходе предоставления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Размещаемая на стендах информация должна быть доступна инвалидам и лицам с ограниченными возможностями наравне с другими лицам.</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D56EBB">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Показатели доступности и качества муниципальной услуги</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39. Количество взаимодействий заявителя с должностными лицами при предоставлении муниципальной услуги и их продолжительность – не более 2 раз продолжительностью не более 15 минут.</w:t>
      </w:r>
    </w:p>
    <w:p w:rsidR="003B6069" w:rsidRPr="00540199" w:rsidRDefault="003B6069"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40. Возможность получения информации о ходе предоставления муниципальной услуги – да, в том числе с использованием информационно - телекоммуникационных технологий – да.</w:t>
      </w:r>
    </w:p>
    <w:p w:rsidR="003B6069" w:rsidRPr="00540199" w:rsidRDefault="003B6069" w:rsidP="00811926">
      <w:pPr>
        <w:spacing w:after="0" w:line="240" w:lineRule="auto"/>
        <w:ind w:firstLine="709"/>
        <w:jc w:val="both"/>
        <w:rPr>
          <w:rFonts w:ascii="Times New Roman" w:hAnsi="Times New Roman"/>
          <w:sz w:val="28"/>
          <w:szCs w:val="28"/>
          <w:lang w:eastAsia="zh-CN"/>
        </w:rPr>
      </w:pPr>
    </w:p>
    <w:p w:rsidR="003B6069" w:rsidRPr="000A1E5E" w:rsidRDefault="003B6069" w:rsidP="000A1E5E">
      <w:pPr>
        <w:spacing w:after="0" w:line="240" w:lineRule="auto"/>
        <w:ind w:firstLine="709"/>
        <w:jc w:val="center"/>
        <w:rPr>
          <w:rFonts w:ascii="Times New Roman" w:hAnsi="Times New Roman"/>
          <w:b/>
          <w:bCs/>
          <w:sz w:val="28"/>
          <w:szCs w:val="28"/>
          <w:lang w:eastAsia="ru-RU"/>
        </w:rPr>
      </w:pPr>
      <w:r w:rsidRPr="000A1E5E">
        <w:rPr>
          <w:rFonts w:ascii="Times New Roman" w:hAnsi="Times New Roman"/>
          <w:b/>
          <w:bCs/>
          <w:sz w:val="28"/>
          <w:szCs w:val="28"/>
          <w:lang w:eastAsia="ru-RU"/>
        </w:rPr>
        <w:t>Глава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3B6069" w:rsidRPr="00540199" w:rsidRDefault="003B6069" w:rsidP="00A637B9">
      <w:pPr>
        <w:spacing w:after="0" w:line="240" w:lineRule="auto"/>
        <w:ind w:firstLine="709"/>
        <w:jc w:val="both"/>
        <w:rPr>
          <w:rFonts w:ascii="Times New Roman" w:hAnsi="Times New Roman"/>
          <w:bCs/>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41. Предоставление муниципальной услуги включает в себя следующие этапы и административные процедуры:</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прием и регистрация заявления и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экспертиза документов (сведений), необходимых для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принятие решения о предоставлении муниципальной услуги либо об отказе в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 выдача заявителю результата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A7047B" w:rsidRDefault="003B6069" w:rsidP="00A7047B">
      <w:pPr>
        <w:spacing w:after="0" w:line="240" w:lineRule="auto"/>
        <w:ind w:firstLine="709"/>
        <w:jc w:val="center"/>
        <w:rPr>
          <w:rFonts w:ascii="Times New Roman" w:hAnsi="Times New Roman"/>
          <w:b/>
          <w:bCs/>
          <w:sz w:val="28"/>
          <w:szCs w:val="28"/>
          <w:lang w:eastAsia="zh-CN"/>
        </w:rPr>
      </w:pPr>
      <w:r w:rsidRPr="00A7047B">
        <w:rPr>
          <w:rFonts w:ascii="Times New Roman" w:hAnsi="Times New Roman"/>
          <w:b/>
          <w:bCs/>
          <w:sz w:val="28"/>
          <w:szCs w:val="28"/>
          <w:lang w:eastAsia="zh-CN"/>
        </w:rPr>
        <w:t>Прием и регистрация заявления и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42. Основанием для начала процедуры приема и регистрации заявления и документов (сведений), необходимых для предоставления муниципальной услуги, является личное обращение заявителя в администрацию либо поступление указанных документов по почте или посредством телекоммуникационных сетей.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43. При получении заявления со всеми документами по почте специалист, ответственный за делопроизводство, регистрирует поступление заявления и предоставленных документов в соответствии с установленными в администрации правилами делопроизводства и передает их специалисту, ответственному за прием и регистрацию заявления и документов (сведений) (далее –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44. Специалист, ответственный за прием документов устанавливает предмет обращения, а при личном обращении – устанавливает личность заявителя путем проверки документа, удостоверяющего личность.</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45. Специалист, ответственный за прием документов, проверяет соответствие представленных документов требованиям, установленным пунктом 17 настоящего административного регламента.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46. В случае наличия всех необходимых документов и соответствия их требованиям настоящего административного регламента,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в случае личного обращения: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если представлены копии необходимых документов: сверяет представленные экземпляры оригиналов и копий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если копии необходимых документов не представлены: производит копирование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отсутствии у заявителя заполненного заявления или неправильном его заполнении, заполняет самостоятельно (с последующим представлением на подпись заявителю) или помогает заявителю собственноручно заполнить заявление;</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запись о приеме заявления в «Книгу регистрации заявлений граждан о признании их малоимущими», в автоматизированную информационную систему (далее – АИС) (при наличии соответствующего программного обеспечения, необходимого для автоматизации процедуры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отсутствии данных в АИС сканирует заявление и документы и / или их копии, предоставленные заявителем, заносит электронные образы документов в учетную карточку обращения электронного журнала регистрации обращений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в двух экземплярах расписку в получении документов (сведений) от заявителя, ставит номер регистрации заявления и заверяет личной подписью каждый экземпляр расписки (Приложение № 4);</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заявителю на подпись оба экземпляра расписки в получении документов (сведений), первый экземпляр расписки в получении документов (сведений) оставляет у заявителя, второй экземпляр расписки приобщает к пакету представленных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информирует заявителя о сроках и способах получения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в случае поступления документов по почте специалист, ответственный за делопроизводство, за прием и регистрацию документов вскрывает конверт и регистрирует поступившее заявление в «Журнале входящей корреспонденции» по описи документов. Расписка с отметкой о дате приема направляется заявителю заказным почтовым отправлением с уведомлением о вручении.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случае наличия оснований для отказа в приеме документов, установленных настоящим административным регламентом,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прекращает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в двух экземплярах мотивированный отказ с указанием причин отказа;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запись о выдаче мотивированного отказа в соответствующий журнал регистрации (книгу учета заявлений), в АИС (при наличии);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направляет по почте уведомление и представленные документы заявителю.</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47.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комплектует заявление и представленные заявителем документы (сведения) в дело в установленном в администрации порядке делопроизводства;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дело заявителя специалисту, ответственному за истребование документов (сведений), необходимых для предоставления муниципальной услуги, и находящихся в распоряжении других органов и организаций (далее – специалист, ответственный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административной процедуры – 1 рабочий день.</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iCs/>
          <w:sz w:val="28"/>
          <w:szCs w:val="28"/>
          <w:lang w:eastAsia="zh-CN"/>
        </w:rPr>
      </w:pPr>
      <w:r w:rsidRPr="00D73BD0">
        <w:rPr>
          <w:rFonts w:ascii="Times New Roman" w:hAnsi="Times New Roman"/>
          <w:b/>
          <w:iCs/>
          <w:sz w:val="28"/>
          <w:szCs w:val="28"/>
          <w:lang w:eastAsia="zh-CN"/>
        </w:rPr>
        <w:t>Особенности приема заявления и документов (сведений), полученных от заявителя в форме электронного документа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48. В случае получения заявления и документов (сведений) в электронной форме через региональную информационную систему «Единый портал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проверяет наличие и соответствие представленных заявления и прикрепленных к нему электронных документов требованиям, установленным нормативными правовыми актами к заполнению и оформлению таких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проверяет наличие и соответствие представленных документов требованиям, установленным настоящим административным регламентом.</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49. При наличии всех необходимых документов и соответствия их требованиям к заполнению и оформлению,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делает отметку в соответствующий журнал регистрации (книге учета заявлений) и в АИС (при наличии технических возможностей) (Приложение № 5);</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уведомляет заявителя путем направления расписки в получении заявления и документов (сведений) в форме электронного документа, подписанного электронной подписью специалиста, ответственного за прием документов (далее – электронная расписка); в электронной расписке указываются входящий регистрационный номер заявления, дата получения заявления и перечень необходимых для получения муниципальной услуги документов, представленных в форме электронных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заявление и электронные образы полученных от заявителя документов на бумажных носителях, визирует их.</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50. При нарушении требований, установленных к заполнению и оформлению заявления и прилагаемых к нему документов,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уведомляет заявителя о нарушении установленных требований с указанием допущенных нарушений и предложением их устранить.</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51. В случае наличия оснований для отказа в приеме документов, установленных настоящим административным регламентом, и требования заявителем предоставления ему мотивированного отказа,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готовит проект мотивированного отказа с указанием причин отказа, передает его на подпись уполномоченному должностному лицу для подписания с использованием электронной подписью;</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пересылает заявителю мотивированный отказ, подписанный электронной подписью уполномоченным должностным лицом;</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запись о выдаче мотивированного отказа в «Книгу регистрации заявлений граждан о признании их малоимущими»;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 желанию заявителя оформляет расписку в приеме заявления и документов (сведений) либо мотивированный отказ на бумажном носителе в соответствии с требованиями настоящего административного регламента, и передает заявителю лично или посредством почтового отправления.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52. Специалист, ответственный за прием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комплектует заявление и представленные заявителем документы (сведения) в дело в установленном порядке делопроизводства;</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дело заявителя специалисту, ответственному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административной процедуры – не позднее 1 рабочего дня, следующего за днем получения запроса.</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53. Основанием для начала процедуры истребования документов (сведений), необходимых для предоставления муниципальной услуги, и находящихся в распоряжении других органов и организаций, является получение личного дела заявителя специалистом, ответственным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54. При наличии документов и сведений, необходимых для предоставления муниципальной услуги, которые подлежат истребованию посредством системы межведомственного взаимодействия специалист, ответственный за истребование документов, оформляет и направляет в соответствии с установленным порядком межведомственного взаимодействия запросы в органы и организации, представляющие требуемые документы и сведения.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55. Специалист, ответственный за истребование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поступлении ответов на запросы от органов и организаций доукомплектовывает личное дело заявителя полученными ответами на запросы, оформленными на бумажном носителе;</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личное дело заявителя специалисту, ответственному за экспертизу документов (сведений);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указанной административной процедуры - 6 рабочих дней.</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Экспертиза документов (сведений), необходимых для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56. Основанием для начала процедуры проведения экспертизы документов (сведений), необходимых для предоставления муниципальной услуги, является получение личного дела заявителя специалистом, ответственным за экспертизу.</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57. Специалист, ответственный за экспертизу:</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устанавливает принадлежность заявителя к категории граждан, имеющих право на получение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устанавливает полноту представленных документов в соответствии с требованиями настоящего административного регламента на основании заявления, и соответствие представленных документов требованиям, установленным настоящим административным регламентом;</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определяет состав семьи заявителя в соответствии </w:t>
      </w:r>
      <w:r w:rsidRPr="00EA136A">
        <w:rPr>
          <w:rFonts w:ascii="Times New Roman" w:hAnsi="Times New Roman"/>
          <w:sz w:val="28"/>
          <w:szCs w:val="28"/>
        </w:rPr>
        <w:t>с Закон</w:t>
      </w:r>
      <w:r>
        <w:rPr>
          <w:rFonts w:ascii="Times New Roman" w:hAnsi="Times New Roman"/>
          <w:sz w:val="28"/>
          <w:szCs w:val="28"/>
        </w:rPr>
        <w:t>ом</w:t>
      </w:r>
      <w:r w:rsidRPr="00EA136A">
        <w:rPr>
          <w:rFonts w:ascii="Times New Roman" w:hAnsi="Times New Roman"/>
          <w:sz w:val="28"/>
          <w:szCs w:val="28"/>
        </w:rPr>
        <w:t xml:space="preserve"> </w:t>
      </w:r>
      <w:r>
        <w:rPr>
          <w:rFonts w:ascii="Times New Roman" w:hAnsi="Times New Roman"/>
          <w:sz w:val="28"/>
          <w:szCs w:val="28"/>
        </w:rPr>
        <w:t>Республики Мордовия</w:t>
      </w:r>
      <w:r w:rsidRPr="00EA136A">
        <w:rPr>
          <w:rFonts w:ascii="Times New Roman" w:hAnsi="Times New Roman"/>
          <w:sz w:val="28"/>
          <w:szCs w:val="28"/>
        </w:rPr>
        <w:t xml:space="preserve"> от </w:t>
      </w:r>
      <w:r>
        <w:rPr>
          <w:rFonts w:ascii="Times New Roman" w:hAnsi="Times New Roman"/>
          <w:sz w:val="28"/>
          <w:szCs w:val="28"/>
        </w:rPr>
        <w:t>01июля</w:t>
      </w:r>
      <w:r w:rsidRPr="00EA136A">
        <w:rPr>
          <w:rFonts w:ascii="Times New Roman" w:hAnsi="Times New Roman"/>
          <w:sz w:val="28"/>
          <w:szCs w:val="28"/>
        </w:rPr>
        <w:t xml:space="preserve"> 2005 года № 5</w:t>
      </w:r>
      <w:r>
        <w:rPr>
          <w:rFonts w:ascii="Times New Roman" w:hAnsi="Times New Roman"/>
          <w:sz w:val="28"/>
          <w:szCs w:val="28"/>
        </w:rPr>
        <w:t>7</w:t>
      </w:r>
      <w:r w:rsidRPr="00EA136A">
        <w:rPr>
          <w:rFonts w:ascii="Times New Roman" w:hAnsi="Times New Roman"/>
          <w:sz w:val="28"/>
          <w:szCs w:val="28"/>
        </w:rPr>
        <w:t xml:space="preserve"> - З</w:t>
      </w:r>
      <w:r w:rsidRPr="00540199">
        <w:rPr>
          <w:rFonts w:ascii="Times New Roman" w:hAnsi="Times New Roman"/>
          <w:sz w:val="28"/>
          <w:szCs w:val="28"/>
          <w:lang w:eastAsia="zh-CN"/>
        </w:rPr>
        <w:t>;</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проверяет наличие у заявителя полномочия на право обращения с заявлением о предоставлении муниципальной услуги (в случае, когда с заявлением обращается представитель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 производит расчет размера дохода и стоимости имущества, приходящегося на каждого члена семьи;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формирует учетное дело, в котором содержатся все представленные заявителем документы.</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58. Сформированное учетное дело специалист, ответственный за экспертизу документов, передает на рассмотрение жилищной комиссии при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(далее – жилищная комиссия).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59. Результатом настоящей административной процедуры является направление учетного дела заявителя на рассмотрение жилищной комиссии.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Максимальный срок выполнения административной процедуры составляет 14 рабочих дней.</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Принятие решения о предоставлении муниципальной услуги либо об отказе в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60. Основанием для начала процедуры принятия решения о признании гражданина и членов его семьи малоимущими или об отказе в признании гражданина и членов его семьи малоимущими, оформления результата предоставления муниципальной услуги является получение председателем жилищной комиссии учетного дела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61. Жилищная комиссия в соответствии с Положением о жилищной комиссии, по результатам рассмотрения заявления и документов заявителя принимает решение о признании гражданина и членов его семьи малоимущими или об отказе в признании гражданина и членов его семьи малоимущими.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Решение жилищной комиссии оформляется протоколом заседания жилищной комиссии.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62. После получения выписки из протокола заседания жилищной комиссии по указанному вопросу и учетного дела заявителя должностное лицо, ответственное за оформление результата предоставления муниципальной услуги, оформляет проект постановления администрации о признании гражданина и членов его семьи малоимущими или об отказе в признании гражданина и членов его семьи малоимущими (далее – проект постановления) в соответствии и передает проект постановления на подпись главе Администрации (Приложение № 6, 7).</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63. Глава Администрации рассматривает проект постановления, подписывает его и передает должностному лицу для регистрации.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64. Должностное лицо, ответственное за оформление результата предоставления муниципальной услуги, после получения подписанного постановления Администрации готовит уведомления о признании гражданина и членов его семьи малоимущими или об отказе в признании гражданина и членов его семьи малоимущими, направляет их главе Администрации для подписания (Приложении № 8, 9).</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65. Результатом административной процедуры является подписание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Максимальный срок исполнения настоящей административной процедуры 5 рабочих дней со дня получения председателем жилищной комиссии учетного дела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Выдача заявителю результата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66. Основанием для начала процедуры выдачи заявителю результата предоставления муниципальной услуги является получение должностным лицом, ответственным за выдачу результата предоставления муниципальной услуги, подписанного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67. Специалист, ответственный, за выдачу заявителю результата предоставления муниципальной услуги, в зависимости от способа обращения и получения результатов муниципальной услуги, избранных заявителем (представителем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уведомляет заявителя об окончании хода предоставления муниципальной услуги посредством направления заявителю (представителю заявителя) любым из способов (телефон, электронная почта, почта, факс), указанных в заявлении;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вручает (направляет) заявителю уведомление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о признании гражданина малоимущим в целях постановки на учет в качестве нуждающегося в жилом помещении, предоставляемом по договору социального найма либо уведомление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об отказе в признании гражданина малоимущим в целях постановки на учет в качестве нуждающегося в жилом помещении, предоставляемом по договору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на бумажном носителе лично, посредством почтового отправления с уведомлением о доставке;</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личное дело заявителя специалисту, ответственному за делопроизводство, для последующей его регистрации и передачи в архив.</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указанной административной процедуры – 4 рабочих дня.</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ru-RU"/>
        </w:rPr>
      </w:pPr>
      <w:r w:rsidRPr="00D73BD0">
        <w:rPr>
          <w:rFonts w:ascii="Times New Roman" w:hAnsi="Times New Roman"/>
          <w:b/>
          <w:bCs/>
          <w:sz w:val="28"/>
          <w:szCs w:val="28"/>
          <w:lang w:eastAsia="ru-RU"/>
        </w:rPr>
        <w:t>Глава 4. Контроль за исполнением административного регламента</w:t>
      </w:r>
    </w:p>
    <w:p w:rsidR="003B6069" w:rsidRPr="00540199" w:rsidRDefault="003B6069" w:rsidP="00A637B9">
      <w:pPr>
        <w:spacing w:after="0" w:line="240" w:lineRule="auto"/>
        <w:ind w:firstLine="709"/>
        <w:jc w:val="both"/>
        <w:rPr>
          <w:rFonts w:ascii="Times New Roman" w:hAnsi="Times New Roman"/>
          <w:bCs/>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68. Глава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осуществляет текущий контроль за соблюдением последовательности и сроков административных действий и административных процедур в ходе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69. Текущий контроль осуществляется путем проведения руководителем или уполномоченными лицами проверок соблюдения положений настоящего административного регламента, выявления и устранения нарушений прав заявителей, рассмотрения, подготовки ответов на обращения заявителей.</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70. Проверки могут быть плановыми (осуществляться на основании полугодовых или годовых планов работы администрации) и внеплановыми.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Кроме того, проверка проводится по обращению заявителя.</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71. Результаты проверки оформляются в виде справки, в которой отмечаются выявленные недостатки и предложения по их устранению.</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73. Специалисты администрации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регламентах (инструкциях).</w:t>
      </w:r>
    </w:p>
    <w:p w:rsidR="003B6069" w:rsidRPr="00540199" w:rsidRDefault="003B6069"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случае выявленных нарушений специалист несет дисциплинарную ответственность в соответствии с Федеральным законом от 02 марта 2007 года № 25 - ФЗ «О муниципальной службе в Российской Федерации», с </w:t>
      </w:r>
      <w:hyperlink r:id="rId8" w:tooltip="Трудовой кодекс" w:history="1">
        <w:r w:rsidRPr="00540199">
          <w:rPr>
            <w:rStyle w:val="Hyperlink"/>
            <w:rFonts w:ascii="Times New Roman" w:hAnsi="Times New Roman"/>
            <w:color w:val="auto"/>
            <w:sz w:val="28"/>
            <w:szCs w:val="28"/>
            <w:lang w:eastAsia="zh-CN"/>
          </w:rPr>
          <w:t>Трудовым кодексом</w:t>
        </w:r>
      </w:hyperlink>
      <w:r w:rsidRPr="00540199">
        <w:rPr>
          <w:rFonts w:ascii="Times New Roman" w:hAnsi="Times New Roman"/>
          <w:sz w:val="28"/>
          <w:szCs w:val="28"/>
          <w:lang w:eastAsia="zh-CN"/>
        </w:rPr>
        <w:t xml:space="preserve"> Российской Федерации, а также административную ответственность в соответствии с законодательством Российской Федерации,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об административных правонарушениях.</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D73BD0" w:rsidRDefault="003B6069" w:rsidP="00D73BD0">
      <w:pPr>
        <w:spacing w:after="0" w:line="240" w:lineRule="auto"/>
        <w:ind w:firstLine="709"/>
        <w:jc w:val="center"/>
        <w:rPr>
          <w:rFonts w:ascii="Times New Roman" w:hAnsi="Times New Roman"/>
          <w:b/>
          <w:bCs/>
          <w:sz w:val="28"/>
          <w:szCs w:val="28"/>
          <w:lang w:eastAsia="ru-RU"/>
        </w:rPr>
      </w:pPr>
      <w:r w:rsidRPr="00D73BD0">
        <w:rPr>
          <w:rFonts w:ascii="Times New Roman" w:hAnsi="Times New Roman"/>
          <w:b/>
          <w:bCs/>
          <w:sz w:val="28"/>
          <w:szCs w:val="28"/>
          <w:lang w:eastAsia="ru-RU"/>
        </w:rPr>
        <w:t>Глава 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74.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210 - ФЗ, или их работниками в ходе предоставления муниципальной услуги (далее – досудебное (внесудебное) обжалование).</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D73BD0" w:rsidRDefault="003B6069" w:rsidP="00D73BD0">
      <w:pPr>
        <w:spacing w:after="0" w:line="240" w:lineRule="auto"/>
        <w:ind w:firstLine="709"/>
        <w:jc w:val="center"/>
        <w:rPr>
          <w:rFonts w:ascii="Times New Roman" w:hAnsi="Times New Roman"/>
          <w:b/>
          <w:sz w:val="28"/>
          <w:szCs w:val="28"/>
          <w:lang w:eastAsia="ru-RU"/>
        </w:rPr>
      </w:pPr>
      <w:r w:rsidRPr="00D73BD0">
        <w:rPr>
          <w:rFonts w:ascii="Times New Roman" w:hAnsi="Times New Roman"/>
          <w:b/>
          <w:sz w:val="28"/>
          <w:szCs w:val="28"/>
          <w:lang w:eastAsia="ru-RU"/>
        </w:rPr>
        <w:t>Предмет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75.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210 - 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нарушение срока регистрации запроса о предоставлении муниципальной услуги, запроса, указанного в статье 15.1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3) </w:t>
      </w:r>
      <w:bookmarkStart w:id="1" w:name="sub_110103"/>
      <w:r w:rsidRPr="00540199">
        <w:rPr>
          <w:rFonts w:ascii="Times New Roman" w:hAnsi="Times New Roman"/>
          <w:sz w:val="28"/>
          <w:szCs w:val="28"/>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bookmarkEnd w:id="1"/>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для предоставления муниципальной услуги, у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 отказ Администрации, должностного лица Администрации, МФЦ, работника МФЦ, организаций, предусмотренных частью 1.1 статьи 16 Федерального закона № 210 - 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 нарушение срока или порядка выдачи документов по результатам предоставления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210 - ФЗ "Об организации предоставления государственных и муниципальных услуг" (далее - Федеральный закон № 210 - 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Орган, предоставляющий муниципальную услугу, МФЦ, организации, указанные в части 1.1 статьи 16 Федерального закона № 210 - 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76.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являющийся учредителем МФЦ (далее - учредитель МФЦ), а также в организации, предусмотренные частью 1.1 статьи 16 Федерального закона № 210 - ФЗ.</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77. В случае если обжалуются решения и действия (бездействие) руководителя Администрации, жалоба подается в вышестоящий орган (в порядке подчиненности).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При отсутствии вышестоящего органа жалоба подается непосредственно руководителю Администрации.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78.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Жалобы на решения и действия (бездействие) работников организаций, предусмотренных частью 1.1 статьи 16 Федерального закона № 210 - ФЗ, подаются руководителям этих организаций.</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подачи 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79.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80. 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МФЦ, с использованием информационно - 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региональной информационной системе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210 - 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 - телекоммуникационной сети «Интернет» (далее - система досудебного обжалования).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81. Жалоба на решения и действия (бездействие) МФЦ, работника МФЦ может быть направлена по почте, с использованием информационно - 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82. Жалоба на решения и действия (бездействие) организаций, предусмотренных частью 1.1 статьи 16 Федерального закона № 210 - ФЗ,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83. Жалоба, поступившая в Администрацию подлежит регистрации не позднее следующего рабочего дня со дня ее поступления.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84. Жалоба должна содержать:</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210 - ФЗ, их руководителей и (или) работников, решения и действия (бездействие) которых обжалуются;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210 - ФЗ, их работников;</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Сроки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85. Жалоба, поступившая в Администрацию, МФЦ, учредителю МФЦ, в организации, предусмотренные частью 1.1 статьи 16 Федерального закона № 210 - 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210 - 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86. Основания для приостановления рассмотрения жалобы отсутствуют.</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Результат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87. По результатам рассмотрения жалобы принимается одно из следующих решений:</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в удовлетворении жалобы отказывается.</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88. Администрация отказывает в удовлетворении жалобы в соответствии с основаниями, предусмотренными муниципальным правовым актом.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89. МФЦ отказывает в удовлетворении жалобы в соответствии с основаниями, предусмотренными Порядком.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90. Администрация оставляет жалобу без ответа в соответствии с основаниями, предусмотренными муниципальным правовым актом.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91. МФЦ оставляет жалобу без ответа в соответствии с основаниями, предусмотренными Порядком.</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информирования заявителя о результатах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93. Не позднее дня, следующего за днем принятия решения, указанного в части 87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94.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210 - 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bookmarkStart w:id="2" w:name="sub_11282"/>
      <w:r w:rsidRPr="00540199">
        <w:rPr>
          <w:rFonts w:ascii="Times New Roman" w:hAnsi="Times New Roman"/>
          <w:sz w:val="28"/>
          <w:szCs w:val="28"/>
          <w:lang w:eastAsia="ru-RU"/>
        </w:rPr>
        <w:t>95.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bookmarkEnd w:id="2"/>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96. В случае если жалоба была направлена в электронном виде посредством системы досудебного обжалования с использованием информационно - телекоммуникационной сети «Интернет», ответ заявителю направляется посредством системы досудебного обжалования.</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обжалования решения по жалобе</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97.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210 - ФЗ, или их работниками в суд, в порядке и сроки, установленные законодательством Российской Федерации.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Право заявителя на получение информации и документов, необходимых для обоснования 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98. Заявители имеют право обратиться в Администрацию, МФЦ, а также организацию, предусмотренную частью 1.1 статьи 16 Федерального закона № 210 - ФЗ, за получением информации и документов, необходимых для обоснования и рассмотрения жалобы в письменной форме по почте, с использованием информационно - 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при личном приеме заявителя.</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3572B4" w:rsidRDefault="003B6069"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Способы информирования заявителей о порядке подачи и рассмотрения жалобы</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99.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в федеральной государственной информационной системе «Единый портал государственных и муниципальных услуг (функций)», в региональной информационной системе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w:t>
      </w: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eastAsia="SimSu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1</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047"/>
        <w:gridCol w:w="2198"/>
        <w:gridCol w:w="1567"/>
        <w:gridCol w:w="1418"/>
        <w:gridCol w:w="2126"/>
      </w:tblGrid>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п / п</w:t>
            </w: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Наименование ОМС, организаций, участвующих в предоставлении муниципальной услуги</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Местонахождение ОМС, организации (фактический адрес)</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Режим работы</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Справочные телефоны</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Адреса официальных сайтов в сети Интернет, адрес электронной почты</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Администрация Русско-Тювеевского сельского поселения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431226, Республика Мордовия,  Темниковский район,  д.Русское Тювеево, д.14</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 - пт. с 9.00 до 17.00</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13.00 до 14.00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8 (83445)</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rPr>
              <w:t>2-21-76</w:t>
            </w:r>
          </w:p>
        </w:tc>
        <w:tc>
          <w:tcPr>
            <w:tcW w:w="2126" w:type="dxa"/>
          </w:tcPr>
          <w:p w:rsidR="003B6069" w:rsidRPr="0090303E" w:rsidRDefault="003B6069" w:rsidP="0090303E">
            <w:pPr>
              <w:spacing w:after="0" w:line="240" w:lineRule="auto"/>
              <w:rPr>
                <w:rFonts w:ascii="Times New Roman" w:hAnsi="Times New Roman"/>
                <w:color w:val="000000"/>
                <w:sz w:val="24"/>
                <w:szCs w:val="24"/>
              </w:rPr>
            </w:pPr>
            <w:hyperlink r:id="rId9" w:history="1">
              <w:r w:rsidRPr="0090303E">
                <w:rPr>
                  <w:rStyle w:val="Hyperlink"/>
                  <w:rFonts w:ascii="Times New Roman" w:hAnsi="Times New Roman"/>
                  <w:color w:val="000000"/>
                  <w:sz w:val="24"/>
                  <w:szCs w:val="24"/>
                </w:rPr>
                <w:t>https://temnikov.e-mordovia/vill/view/17</w:t>
              </w:r>
            </w:hyperlink>
          </w:p>
          <w:p w:rsidR="003B6069" w:rsidRPr="0090303E" w:rsidRDefault="003B6069" w:rsidP="0090303E">
            <w:pPr>
              <w:pStyle w:val="NoSpacing"/>
              <w:spacing w:line="240" w:lineRule="auto"/>
              <w:ind w:firstLine="0"/>
              <w:jc w:val="left"/>
              <w:rPr>
                <w:color w:val="000000"/>
                <w:sz w:val="24"/>
                <w:szCs w:val="24"/>
              </w:rPr>
            </w:pPr>
            <w:r w:rsidRPr="0090303E">
              <w:rPr>
                <w:color w:val="000000"/>
                <w:sz w:val="24"/>
                <w:szCs w:val="24"/>
                <w:lang w:val="en-US"/>
              </w:rPr>
              <w:t>tuvadm</w:t>
            </w:r>
            <w:r w:rsidRPr="0090303E">
              <w:rPr>
                <w:color w:val="000000"/>
                <w:sz w:val="24"/>
                <w:szCs w:val="24"/>
              </w:rPr>
              <w:t>@</w:t>
            </w:r>
            <w:r w:rsidRPr="0090303E">
              <w:rPr>
                <w:color w:val="000000"/>
                <w:sz w:val="24"/>
                <w:szCs w:val="24"/>
                <w:lang w:val="en-US"/>
              </w:rPr>
              <w:t>rambler</w:t>
            </w:r>
            <w:r w:rsidRPr="0090303E">
              <w:rPr>
                <w:color w:val="000000"/>
                <w:sz w:val="24"/>
                <w:szCs w:val="24"/>
              </w:rPr>
              <w:t>.</w:t>
            </w:r>
          </w:p>
          <w:p w:rsidR="003B6069" w:rsidRPr="0090303E" w:rsidRDefault="003B6069" w:rsidP="0090303E">
            <w:pPr>
              <w:pStyle w:val="NoSpacing"/>
              <w:spacing w:line="240" w:lineRule="auto"/>
              <w:ind w:firstLine="0"/>
              <w:jc w:val="left"/>
              <w:rPr>
                <w:color w:val="000000"/>
                <w:sz w:val="24"/>
                <w:szCs w:val="24"/>
              </w:rPr>
            </w:pPr>
            <w:r w:rsidRPr="0090303E">
              <w:rPr>
                <w:color w:val="000000"/>
                <w:sz w:val="24"/>
                <w:szCs w:val="24"/>
                <w:lang w:val="en-US"/>
              </w:rPr>
              <w:t>ru</w:t>
            </w:r>
          </w:p>
          <w:p w:rsidR="003B6069" w:rsidRPr="0090303E" w:rsidRDefault="003B6069" w:rsidP="0090303E">
            <w:pPr>
              <w:spacing w:after="0" w:line="240" w:lineRule="auto"/>
              <w:rPr>
                <w:rFonts w:ascii="Times New Roman" w:hAnsi="Times New Roman"/>
                <w:bCs/>
                <w:color w:val="000000"/>
                <w:kern w:val="28"/>
                <w:sz w:val="24"/>
                <w:szCs w:val="24"/>
                <w:lang w:eastAsia="ru-RU"/>
              </w:rPr>
            </w:pP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Управление Федеральной службы государственной регистрации, кадастра и картографии (Росреестр) по Республики Мордовия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430005 г.Саранск, ул.Титова, д.21 ул.Степана Разина, д.17</w:t>
            </w:r>
          </w:p>
        </w:tc>
        <w:tc>
          <w:tcPr>
            <w:tcW w:w="1567" w:type="dxa"/>
          </w:tcPr>
          <w:tbl>
            <w:tblPr>
              <w:tblW w:w="9739" w:type="dxa"/>
              <w:tblCellSpacing w:w="15" w:type="dxa"/>
              <w:tblLayout w:type="fixed"/>
              <w:tblCellMar>
                <w:top w:w="15" w:type="dxa"/>
                <w:left w:w="15" w:type="dxa"/>
                <w:bottom w:w="15" w:type="dxa"/>
                <w:right w:w="15" w:type="dxa"/>
              </w:tblCellMar>
              <w:tblLook w:val="00A0"/>
            </w:tblPr>
            <w:tblGrid>
              <w:gridCol w:w="467"/>
              <w:gridCol w:w="9272"/>
            </w:tblGrid>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Пн Чт:</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с 8:30 </w:t>
                  </w:r>
                </w:p>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до 17:30 </w:t>
                  </w:r>
                  <w:r w:rsidRPr="0090303E">
                    <w:rPr>
                      <w:rStyle w:val="pausa"/>
                      <w:rFonts w:ascii="Times New Roman" w:hAnsi="Times New Roman"/>
                      <w:color w:val="000000"/>
                      <w:sz w:val="24"/>
                      <w:szCs w:val="24"/>
                    </w:rPr>
                    <w:t>, без перерыва</w:t>
                  </w:r>
                </w:p>
              </w:tc>
            </w:tr>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Пт:</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с 8:30 </w:t>
                  </w:r>
                </w:p>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до 16:15 </w:t>
                  </w:r>
                  <w:r w:rsidRPr="0090303E">
                    <w:rPr>
                      <w:rStyle w:val="pausa"/>
                      <w:rFonts w:ascii="Times New Roman" w:hAnsi="Times New Roman"/>
                      <w:color w:val="000000"/>
                      <w:sz w:val="24"/>
                      <w:szCs w:val="24"/>
                    </w:rPr>
                    <w:t>, без перерыва</w:t>
                  </w:r>
                </w:p>
              </w:tc>
            </w:tr>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Сб:</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 9:00</w:t>
                  </w:r>
                </w:p>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 до 13:00 </w:t>
                  </w:r>
                  <w:r w:rsidRPr="0090303E">
                    <w:rPr>
                      <w:rStyle w:val="pausa"/>
                      <w:rFonts w:ascii="Times New Roman" w:hAnsi="Times New Roman"/>
                      <w:color w:val="000000"/>
                      <w:sz w:val="24"/>
                      <w:szCs w:val="24"/>
                    </w:rPr>
                    <w:t>, без перерыва</w:t>
                  </w:r>
                </w:p>
              </w:tc>
            </w:tr>
            <w:tr w:rsidR="003B6069"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Вс:</w:t>
                  </w:r>
                </w:p>
              </w:tc>
              <w:tc>
                <w:tcPr>
                  <w:tcW w:w="9227" w:type="dxa"/>
                  <w:tcBorders>
                    <w:top w:val="nil"/>
                    <w:left w:val="nil"/>
                    <w:bottom w:val="nil"/>
                    <w:right w:val="nil"/>
                  </w:tcBorders>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выходной</w:t>
                  </w:r>
                  <w:r w:rsidRPr="0090303E">
                    <w:rPr>
                      <w:rFonts w:ascii="Times New Roman" w:hAnsi="Times New Roman"/>
                      <w:color w:val="000000"/>
                      <w:sz w:val="24"/>
                      <w:szCs w:val="24"/>
                    </w:rPr>
                    <w:br/>
                  </w:r>
                </w:p>
              </w:tc>
            </w:tr>
          </w:tbl>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8(800)100-34-34</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+7 (8342) 23–40–03</w:t>
            </w:r>
            <w:r w:rsidRPr="0090303E">
              <w:rPr>
                <w:rFonts w:ascii="Times New Roman" w:hAnsi="Times New Roman"/>
                <w:color w:val="000000"/>
                <w:sz w:val="24"/>
                <w:szCs w:val="24"/>
              </w:rPr>
              <w:br/>
            </w:r>
            <w:r w:rsidRPr="0090303E">
              <w:rPr>
                <w:rFonts w:ascii="Times New Roman" w:hAnsi="Times New Roman"/>
                <w:color w:val="000000"/>
                <w:sz w:val="24"/>
                <w:szCs w:val="24"/>
                <w:shd w:val="clear" w:color="auto" w:fill="FFFFFF"/>
              </w:rPr>
              <w:t>+7 (8342) 23–39–81</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hyperlink r:id="rId10" w:history="1">
              <w:r w:rsidRPr="0090303E">
                <w:rPr>
                  <w:rStyle w:val="Hyperlink"/>
                  <w:rFonts w:ascii="Times New Roman" w:hAnsi="Times New Roman"/>
                  <w:bCs/>
                  <w:color w:val="000000"/>
                  <w:kern w:val="28"/>
                  <w:sz w:val="24"/>
                  <w:szCs w:val="24"/>
                  <w:lang w:eastAsia="ru-RU"/>
                </w:rPr>
                <w:t>https://rosreestr.ru/site/</w:t>
              </w:r>
            </w:hyperlink>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https://orgmap.ru/saransk/sluzhby-federalnye/upravlenie-federalnoj-sluzhby-gosudarstvennoj-registracii-kadastra-i-kartografii-po-respublike-mordoviya-2635</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ГКУ «Соцзащита населения по Темниковскому району РМ»</w:t>
            </w:r>
          </w:p>
        </w:tc>
        <w:tc>
          <w:tcPr>
            <w:tcW w:w="2198" w:type="dxa"/>
          </w:tcPr>
          <w:p w:rsidR="003B6069" w:rsidRPr="0090303E" w:rsidRDefault="003B6069" w:rsidP="0090303E">
            <w:pPr>
              <w:spacing w:after="0" w:line="240" w:lineRule="auto"/>
              <w:rPr>
                <w:rFonts w:ascii="Times New Roman" w:hAnsi="Times New Roman"/>
                <w:color w:val="000000"/>
                <w:sz w:val="24"/>
                <w:szCs w:val="24"/>
                <w:shd w:val="clear" w:color="auto" w:fill="FFFFFF"/>
              </w:rPr>
            </w:pPr>
            <w:r w:rsidRPr="0090303E">
              <w:rPr>
                <w:rFonts w:ascii="Times New Roman" w:hAnsi="Times New Roman"/>
                <w:color w:val="000000"/>
                <w:sz w:val="24"/>
                <w:szCs w:val="24"/>
                <w:shd w:val="clear" w:color="auto" w:fill="FFFFFF"/>
              </w:rPr>
              <w:t xml:space="preserve">431220, Республика Мордовия, Темниковский район, </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xml:space="preserve"> г. Темников, улица Карла Маркса, дом 2</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 - пт. с 8.00 до 17.00</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8 (83445) 2-23-66, 2-18-87, 2-41-53</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e</w:t>
            </w:r>
            <w:r w:rsidRPr="0090303E">
              <w:rPr>
                <w:rFonts w:ascii="Times New Roman" w:hAnsi="Times New Roman"/>
                <w:bCs/>
                <w:color w:val="000000"/>
                <w:kern w:val="28"/>
                <w:sz w:val="24"/>
                <w:szCs w:val="24"/>
                <w:lang w:eastAsia="ru-RU"/>
              </w:rPr>
              <w:t>-</w:t>
            </w:r>
            <w:r w:rsidRPr="0090303E">
              <w:rPr>
                <w:rFonts w:ascii="Times New Roman" w:hAnsi="Times New Roman"/>
                <w:color w:val="000000"/>
                <w:sz w:val="24"/>
                <w:szCs w:val="24"/>
                <w:shd w:val="clear" w:color="auto" w:fill="FFFFFF"/>
              </w:rPr>
              <w:t> szn.temn@e-mordovia.ru</w:t>
            </w:r>
          </w:p>
        </w:tc>
      </w:tr>
      <w:tr w:rsidR="003B6069" w:rsidRPr="000A7A65"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Государственное казенное учреждение «Центр занятости населения по Темниковскому району Республики Мордовия»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431220 Республика Мордовия, Темниковский район, город Темников, улица Ленина, 25а</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пн.-пт. - с 8.00 до 17.00</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 </w:t>
            </w:r>
            <w:hyperlink r:id="rId11" w:history="1">
              <w:r w:rsidRPr="0090303E">
                <w:rPr>
                  <w:rStyle w:val="Hyperlink"/>
                  <w:rFonts w:ascii="Times New Roman" w:hAnsi="Times New Roman"/>
                  <w:color w:val="000000"/>
                  <w:sz w:val="24"/>
                  <w:szCs w:val="24"/>
                  <w:shd w:val="clear" w:color="auto" w:fill="FFFFFF"/>
                </w:rPr>
                <w:t>+7(83445)23067</w:t>
              </w:r>
            </w:hyperlink>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bCs/>
                <w:color w:val="000000"/>
                <w:kern w:val="28"/>
                <w:sz w:val="24"/>
                <w:szCs w:val="24"/>
                <w:lang w:val="en-US" w:eastAsia="ru-RU"/>
              </w:rPr>
              <w:t>Szn.temn@e-mordovia.ru</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Управление Пенсионного фонда Российской Федерации по Темниковскому району</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rPr>
              <w:t>431220, Республика МОРДОВИЯ, г. ТЕМНИКОВ, ул. ОКТЯБРЬСКАЯ, д. 10</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 - пт. с 8.00 до 18.00</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8 (800) 250-88-00</w:t>
            </w:r>
            <w:r w:rsidRPr="0090303E">
              <w:rPr>
                <w:rFonts w:ascii="Times New Roman" w:hAnsi="Times New Roman"/>
                <w:bCs/>
                <w:color w:val="000000"/>
                <w:kern w:val="28"/>
                <w:sz w:val="24"/>
                <w:szCs w:val="24"/>
                <w:lang w:eastAsia="ru-RU"/>
              </w:rPr>
              <w:t xml:space="preserve"> </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bCs/>
                <w:color w:val="000000"/>
                <w:kern w:val="28"/>
                <w:sz w:val="24"/>
                <w:szCs w:val="24"/>
                <w:lang w:val="en-US" w:eastAsia="ru-RU"/>
              </w:rPr>
              <w:t>www.pfrf.ru</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Межрайонная инспекция ФНС РФ № 7 по Республики Мордовия</w:t>
            </w:r>
          </w:p>
        </w:tc>
        <w:tc>
          <w:tcPr>
            <w:tcW w:w="2198"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431260, </w:t>
            </w:r>
            <w:r w:rsidRPr="0090303E">
              <w:rPr>
                <w:rFonts w:ascii="Times New Roman" w:hAnsi="Times New Roman"/>
                <w:bCs/>
                <w:color w:val="000000"/>
                <w:sz w:val="24"/>
                <w:szCs w:val="24"/>
                <w:shd w:val="clear" w:color="auto" w:fill="FFFFFF"/>
              </w:rPr>
              <w:t>Республика</w:t>
            </w:r>
            <w:r w:rsidRPr="0090303E">
              <w:rPr>
                <w:rFonts w:ascii="Times New Roman" w:hAnsi="Times New Roman"/>
                <w:color w:val="000000"/>
                <w:sz w:val="24"/>
                <w:szCs w:val="24"/>
                <w:shd w:val="clear" w:color="auto" w:fill="FFFFFF"/>
              </w:rPr>
              <w:t> </w:t>
            </w:r>
            <w:r w:rsidRPr="0090303E">
              <w:rPr>
                <w:rFonts w:ascii="Times New Roman" w:hAnsi="Times New Roman"/>
                <w:bCs/>
                <w:color w:val="000000"/>
                <w:sz w:val="24"/>
                <w:szCs w:val="24"/>
                <w:shd w:val="clear" w:color="auto" w:fill="FFFFFF"/>
              </w:rPr>
              <w:t>Мордовия</w:t>
            </w:r>
            <w:r w:rsidRPr="0090303E">
              <w:rPr>
                <w:rFonts w:ascii="Times New Roman" w:hAnsi="Times New Roman"/>
                <w:color w:val="000000"/>
                <w:sz w:val="24"/>
                <w:szCs w:val="24"/>
                <w:shd w:val="clear" w:color="auto" w:fill="FFFFFF"/>
              </w:rPr>
              <w:t>, г. Краснослободск, ул. Ленина, д. 2.</w:t>
            </w:r>
          </w:p>
        </w:tc>
        <w:tc>
          <w:tcPr>
            <w:tcW w:w="1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Пн. - пт. </w:t>
            </w:r>
            <w:r w:rsidRPr="0090303E">
              <w:rPr>
                <w:rFonts w:ascii="Times New Roman" w:hAnsi="Times New Roman"/>
                <w:bCs/>
                <w:color w:val="000000"/>
                <w:kern w:val="28"/>
                <w:sz w:val="24"/>
                <w:szCs w:val="24"/>
                <w:lang w:val="en-US" w:eastAsia="ru-RU"/>
              </w:rPr>
              <w:t>c</w:t>
            </w:r>
            <w:r w:rsidRPr="0090303E">
              <w:rPr>
                <w:rFonts w:ascii="Times New Roman" w:hAnsi="Times New Roman"/>
                <w:bCs/>
                <w:color w:val="000000"/>
                <w:kern w:val="28"/>
                <w:sz w:val="24"/>
                <w:szCs w:val="24"/>
                <w:lang w:eastAsia="ru-RU"/>
              </w:rPr>
              <w:t xml:space="preserve"> 8.30 до 17.30</w:t>
            </w:r>
          </w:p>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1418"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 8-88-222-2222</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www.nalog.ru</w:t>
            </w:r>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val="en-US"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Атюрьевское отделение филиала ФГУП «Ростехинвентаризация – Федерельное БТИ»по РМ</w:t>
            </w:r>
          </w:p>
        </w:tc>
        <w:tc>
          <w:tcPr>
            <w:tcW w:w="2198" w:type="dxa"/>
          </w:tcPr>
          <w:tbl>
            <w:tblPr>
              <w:tblW w:w="0" w:type="auto"/>
              <w:tblLayout w:type="fixed"/>
              <w:tblCellMar>
                <w:top w:w="15" w:type="dxa"/>
                <w:left w:w="15" w:type="dxa"/>
                <w:bottom w:w="15" w:type="dxa"/>
                <w:right w:w="15" w:type="dxa"/>
              </w:tblCellMar>
              <w:tblLook w:val="00A0"/>
            </w:tblPr>
            <w:tblGrid>
              <w:gridCol w:w="3377"/>
            </w:tblGrid>
            <w:tr w:rsidR="003B6069" w:rsidRPr="0090303E" w:rsidTr="006B3705">
              <w:tc>
                <w:tcPr>
                  <w:tcW w:w="3377" w:type="dxa"/>
                  <w:shd w:val="clear" w:color="auto" w:fill="FFFFFF"/>
                  <w:tcMar>
                    <w:top w:w="0" w:type="dxa"/>
                    <w:left w:w="0" w:type="dxa"/>
                    <w:bottom w:w="0" w:type="dxa"/>
                    <w:right w:w="0" w:type="dxa"/>
                  </w:tcMar>
                </w:tcPr>
                <w:p w:rsidR="003B6069" w:rsidRPr="0090303E" w:rsidRDefault="003B6069"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431050, г. Атюрьево, Мордовия</w:t>
                  </w:r>
                </w:p>
              </w:tc>
            </w:tr>
          </w:tbl>
          <w:p w:rsidR="003B6069" w:rsidRPr="0090303E" w:rsidRDefault="003B6069" w:rsidP="0090303E">
            <w:pPr>
              <w:spacing w:after="0" w:line="240" w:lineRule="auto"/>
              <w:rPr>
                <w:rStyle w:val="Strong"/>
                <w:rFonts w:ascii="Times New Roman" w:hAnsi="Times New Roman"/>
                <w:b w:val="0"/>
                <w:color w:val="000000"/>
                <w:sz w:val="24"/>
                <w:szCs w:val="24"/>
              </w:rPr>
            </w:pPr>
            <w:r w:rsidRPr="0090303E">
              <w:rPr>
                <w:rFonts w:ascii="Times New Roman" w:hAnsi="Times New Roman"/>
                <w:bCs/>
                <w:color w:val="000000"/>
                <w:kern w:val="28"/>
                <w:sz w:val="24"/>
                <w:szCs w:val="24"/>
                <w:lang w:eastAsia="ru-RU"/>
              </w:rPr>
              <w:t xml:space="preserve"> </w:t>
            </w:r>
            <w:r w:rsidRPr="0090303E">
              <w:rPr>
                <w:rStyle w:val="Strong"/>
                <w:rFonts w:ascii="Times New Roman" w:hAnsi="Times New Roman"/>
                <w:b w:val="0"/>
                <w:color w:val="000000"/>
                <w:sz w:val="24"/>
                <w:szCs w:val="24"/>
              </w:rPr>
              <w:t>Ул. Центральная,</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Style w:val="Strong"/>
                <w:rFonts w:ascii="Times New Roman" w:hAnsi="Times New Roman"/>
                <w:b w:val="0"/>
                <w:color w:val="000000"/>
                <w:sz w:val="24"/>
                <w:szCs w:val="24"/>
              </w:rPr>
              <w:t>д. 20</w:t>
            </w:r>
            <w:r w:rsidRPr="0090303E">
              <w:rPr>
                <w:rFonts w:ascii="Times New Roman" w:hAnsi="Times New Roman"/>
                <w:color w:val="000000"/>
                <w:sz w:val="24"/>
                <w:szCs w:val="24"/>
              </w:rPr>
              <w:br/>
            </w:r>
          </w:p>
        </w:tc>
        <w:tc>
          <w:tcPr>
            <w:tcW w:w="1567" w:type="dxa"/>
          </w:tcPr>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Пн — Чт: с 8.30 до 17.30 пт. с 8.30 до 16.15 сб. с 8.30 до 13.00</w:t>
            </w:r>
          </w:p>
        </w:tc>
        <w:tc>
          <w:tcPr>
            <w:tcW w:w="1418" w:type="dxa"/>
          </w:tcPr>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8(83454)2-21-07</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Style w:val="title1"/>
                <w:rFonts w:ascii="Times New Roman" w:hAnsi="Times New Roman"/>
                <w:color w:val="000000"/>
                <w:sz w:val="24"/>
                <w:szCs w:val="24"/>
                <w:shd w:val="clear" w:color="auto" w:fill="FFFFFF"/>
              </w:rPr>
              <w:t> </w:t>
            </w:r>
            <w:hyperlink r:id="rId12" w:tgtFrame="_blank" w:tooltip="http://r13.rosinv.ru" w:history="1">
              <w:r w:rsidRPr="0090303E">
                <w:rPr>
                  <w:rStyle w:val="Hyperlink"/>
                  <w:rFonts w:ascii="Times New Roman" w:hAnsi="Times New Roman"/>
                  <w:color w:val="000000"/>
                  <w:sz w:val="24"/>
                  <w:szCs w:val="24"/>
                  <w:shd w:val="clear" w:color="auto" w:fill="FFFFFF"/>
                </w:rPr>
                <w:t>r13.rosinv.ru</w:t>
              </w:r>
            </w:hyperlink>
          </w:p>
        </w:tc>
      </w:tr>
      <w:tr w:rsidR="003B6069" w:rsidRPr="0090303E" w:rsidTr="0090303E">
        <w:tc>
          <w:tcPr>
            <w:tcW w:w="56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p>
        </w:tc>
        <w:tc>
          <w:tcPr>
            <w:tcW w:w="2047"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ГИБДД ММО МВД России Краснослободский</w:t>
            </w:r>
          </w:p>
        </w:tc>
        <w:tc>
          <w:tcPr>
            <w:tcW w:w="2198" w:type="dxa"/>
          </w:tcPr>
          <w:p w:rsidR="003B6069" w:rsidRPr="0090303E" w:rsidRDefault="003B6069" w:rsidP="0090303E">
            <w:pPr>
              <w:spacing w:after="0" w:line="240" w:lineRule="auto"/>
              <w:rPr>
                <w:rFonts w:ascii="Times New Roman" w:hAnsi="Times New Roman"/>
                <w:color w:val="000000"/>
                <w:sz w:val="24"/>
                <w:szCs w:val="24"/>
                <w:shd w:val="clear" w:color="auto" w:fill="FFFFFF"/>
              </w:rPr>
            </w:pPr>
            <w:r w:rsidRPr="0090303E">
              <w:rPr>
                <w:rFonts w:ascii="Times New Roman" w:hAnsi="Times New Roman"/>
                <w:color w:val="000000"/>
                <w:sz w:val="24"/>
                <w:szCs w:val="24"/>
                <w:shd w:val="clear" w:color="auto" w:fill="FFFFFF"/>
              </w:rPr>
              <w:t>431260, Респ. </w:t>
            </w:r>
            <w:r w:rsidRPr="0090303E">
              <w:rPr>
                <w:rFonts w:ascii="Times New Roman" w:hAnsi="Times New Roman"/>
                <w:bCs/>
                <w:color w:val="000000"/>
                <w:sz w:val="24"/>
                <w:szCs w:val="24"/>
                <w:shd w:val="clear" w:color="auto" w:fill="FFFFFF"/>
              </w:rPr>
              <w:t>Мордовия</w:t>
            </w:r>
            <w:r w:rsidRPr="0090303E">
              <w:rPr>
                <w:rFonts w:ascii="Times New Roman" w:hAnsi="Times New Roman"/>
                <w:color w:val="000000"/>
                <w:sz w:val="24"/>
                <w:szCs w:val="24"/>
                <w:shd w:val="clear" w:color="auto" w:fill="FFFFFF"/>
              </w:rPr>
              <w:t>,</w:t>
            </w:r>
          </w:p>
          <w:p w:rsidR="003B6069" w:rsidRPr="0090303E" w:rsidRDefault="003B6069" w:rsidP="0090303E">
            <w:pPr>
              <w:spacing w:after="0" w:line="240" w:lineRule="auto"/>
              <w:rPr>
                <w:rFonts w:ascii="Times New Roman" w:hAnsi="Times New Roman"/>
                <w:bCs/>
                <w:color w:val="000000"/>
                <w:sz w:val="24"/>
                <w:szCs w:val="24"/>
                <w:shd w:val="clear" w:color="auto" w:fill="FFFFFF"/>
              </w:rPr>
            </w:pPr>
            <w:r w:rsidRPr="0090303E">
              <w:rPr>
                <w:rFonts w:ascii="Times New Roman" w:hAnsi="Times New Roman"/>
                <w:color w:val="000000"/>
                <w:sz w:val="24"/>
                <w:szCs w:val="24"/>
                <w:shd w:val="clear" w:color="auto" w:fill="FFFFFF"/>
              </w:rPr>
              <w:t> </w:t>
            </w:r>
            <w:r w:rsidRPr="0090303E">
              <w:rPr>
                <w:rFonts w:ascii="Times New Roman" w:hAnsi="Times New Roman"/>
                <w:bCs/>
                <w:color w:val="000000"/>
                <w:sz w:val="24"/>
                <w:szCs w:val="24"/>
                <w:shd w:val="clear" w:color="auto" w:fill="FFFFFF"/>
              </w:rPr>
              <w:t>Краснослободский</w:t>
            </w:r>
          </w:p>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р-н, г Краснослободск, Комсомольская пл, д 24.</w:t>
            </w:r>
          </w:p>
        </w:tc>
        <w:tc>
          <w:tcPr>
            <w:tcW w:w="1567" w:type="dxa"/>
          </w:tcPr>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 9.00 до 18.00</w:t>
            </w:r>
          </w:p>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Вс. выходной</w:t>
            </w:r>
          </w:p>
        </w:tc>
        <w:tc>
          <w:tcPr>
            <w:tcW w:w="1418" w:type="dxa"/>
          </w:tcPr>
          <w:p w:rsidR="003B6069" w:rsidRPr="0090303E" w:rsidRDefault="003B6069"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shd w:val="clear" w:color="auto" w:fill="FFFFFF"/>
              </w:rPr>
              <w:t>+7 (83443) 2-32-93</w:t>
            </w:r>
          </w:p>
        </w:tc>
        <w:tc>
          <w:tcPr>
            <w:tcW w:w="2126" w:type="dxa"/>
          </w:tcPr>
          <w:p w:rsidR="003B6069" w:rsidRPr="0090303E" w:rsidRDefault="003B6069"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https</w:t>
            </w:r>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xn</w:t>
            </w:r>
            <w:r w:rsidRPr="0090303E">
              <w:rPr>
                <w:rFonts w:ascii="Times New Roman" w:hAnsi="Times New Roman"/>
                <w:bCs/>
                <w:color w:val="000000"/>
                <w:kern w:val="28"/>
                <w:sz w:val="24"/>
                <w:szCs w:val="24"/>
                <w:lang w:eastAsia="ru-RU"/>
              </w:rPr>
              <w:t>--90</w:t>
            </w:r>
            <w:r w:rsidRPr="0090303E">
              <w:rPr>
                <w:rFonts w:ascii="Times New Roman" w:hAnsi="Times New Roman"/>
                <w:bCs/>
                <w:color w:val="000000"/>
                <w:kern w:val="28"/>
                <w:sz w:val="24"/>
                <w:szCs w:val="24"/>
                <w:lang w:val="en-US" w:eastAsia="ru-RU"/>
              </w:rPr>
              <w:t>adear</w:t>
            </w:r>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xn</w:t>
            </w:r>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p</w:t>
            </w:r>
            <w:r w:rsidRPr="0090303E">
              <w:rPr>
                <w:rFonts w:ascii="Times New Roman" w:hAnsi="Times New Roman"/>
                <w:bCs/>
                <w:color w:val="000000"/>
                <w:kern w:val="28"/>
                <w:sz w:val="24"/>
                <w:szCs w:val="24"/>
                <w:lang w:eastAsia="ru-RU"/>
              </w:rPr>
              <w:t>1</w:t>
            </w:r>
            <w:r w:rsidRPr="0090303E">
              <w:rPr>
                <w:rFonts w:ascii="Times New Roman" w:hAnsi="Times New Roman"/>
                <w:bCs/>
                <w:color w:val="000000"/>
                <w:kern w:val="28"/>
                <w:sz w:val="24"/>
                <w:szCs w:val="24"/>
                <w:lang w:val="en-US" w:eastAsia="ru-RU"/>
              </w:rPr>
              <w:t>ai</w:t>
            </w:r>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r</w:t>
            </w:r>
            <w:r w:rsidRPr="0090303E">
              <w:rPr>
                <w:rFonts w:ascii="Times New Roman" w:hAnsi="Times New Roman"/>
                <w:bCs/>
                <w:color w:val="000000"/>
                <w:kern w:val="28"/>
                <w:sz w:val="24"/>
                <w:szCs w:val="24"/>
                <w:lang w:eastAsia="ru-RU"/>
              </w:rPr>
              <w:t>/13/</w:t>
            </w:r>
            <w:r w:rsidRPr="0090303E">
              <w:rPr>
                <w:rFonts w:ascii="Times New Roman" w:hAnsi="Times New Roman"/>
                <w:bCs/>
                <w:color w:val="000000"/>
                <w:kern w:val="28"/>
                <w:sz w:val="24"/>
                <w:szCs w:val="24"/>
                <w:lang w:val="en-US" w:eastAsia="ru-RU"/>
              </w:rPr>
              <w:t>divisions</w:t>
            </w:r>
            <w:r w:rsidRPr="0090303E">
              <w:rPr>
                <w:rFonts w:ascii="Times New Roman" w:hAnsi="Times New Roman"/>
                <w:bCs/>
                <w:color w:val="000000"/>
                <w:kern w:val="28"/>
                <w:sz w:val="24"/>
                <w:szCs w:val="24"/>
                <w:lang w:eastAsia="ru-RU"/>
              </w:rPr>
              <w:t>/3084</w:t>
            </w:r>
          </w:p>
        </w:tc>
      </w:tr>
    </w:tbl>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970AAE">
      <w:pPr>
        <w:spacing w:after="0" w:line="240" w:lineRule="auto"/>
        <w:ind w:firstLine="709"/>
        <w:jc w:val="center"/>
        <w:rPr>
          <w:rFonts w:ascii="Times New Roman" w:hAnsi="Times New Roman"/>
          <w:sz w:val="28"/>
          <w:szCs w:val="28"/>
          <w:lang w:eastAsia="zh-CN"/>
        </w:rPr>
      </w:pPr>
      <w:r w:rsidRPr="00540199">
        <w:rPr>
          <w:rFonts w:ascii="Times New Roman" w:hAnsi="Times New Roman"/>
          <w:sz w:val="28"/>
          <w:szCs w:val="28"/>
          <w:lang w:eastAsia="zh-CN"/>
        </w:rPr>
        <w:t xml:space="preserve">График работы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3B6069" w:rsidRPr="00540199" w:rsidRDefault="003B6069" w:rsidP="00A637B9">
      <w:pPr>
        <w:spacing w:after="0" w:line="240" w:lineRule="auto"/>
        <w:ind w:firstLine="709"/>
        <w:jc w:val="both"/>
        <w:rPr>
          <w:rFonts w:ascii="Times New Roman" w:hAnsi="Times New Roman"/>
          <w:sz w:val="28"/>
          <w:szCs w:val="28"/>
          <w:lang w:eastAsia="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32"/>
        <w:gridCol w:w="5591"/>
      </w:tblGrid>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Дни недели</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Время приема и консультирования</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Понедельник</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Вторник</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Среда</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Четверг</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Пятница</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Суббота</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Выходной</w:t>
            </w:r>
          </w:p>
        </w:tc>
      </w:tr>
      <w:tr w:rsidR="003B6069" w:rsidRPr="0090303E" w:rsidTr="0090303E">
        <w:tc>
          <w:tcPr>
            <w:tcW w:w="433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Воскресенье</w:t>
            </w:r>
          </w:p>
        </w:tc>
        <w:tc>
          <w:tcPr>
            <w:tcW w:w="559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Выходной</w:t>
            </w:r>
          </w:p>
        </w:tc>
      </w:tr>
    </w:tbl>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2</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970AAE">
      <w:pPr>
        <w:spacing w:after="0" w:line="240" w:lineRule="auto"/>
        <w:ind w:firstLine="709"/>
        <w:jc w:val="right"/>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Блок – схема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hAnsi="Times New Roman"/>
          <w:bCs/>
          <w:kern w:val="32"/>
          <w:sz w:val="28"/>
          <w:szCs w:val="28"/>
          <w:lang w:eastAsia="ru-RU"/>
        </w:rPr>
        <w:t>Русско-Тювеевском</w:t>
      </w:r>
      <w:r w:rsidRPr="00540199">
        <w:rPr>
          <w:rFonts w:ascii="Times New Roman" w:hAnsi="Times New Roman"/>
          <w:bCs/>
          <w:kern w:val="32"/>
          <w:sz w:val="28"/>
          <w:szCs w:val="28"/>
          <w:lang w:eastAsia="ru-RU"/>
        </w:rPr>
        <w:t xml:space="preserve"> сельском поселении </w:t>
      </w:r>
      <w:r>
        <w:rPr>
          <w:rFonts w:ascii="Times New Roman" w:hAnsi="Times New Roman"/>
          <w:bCs/>
          <w:kern w:val="32"/>
          <w:sz w:val="28"/>
          <w:szCs w:val="28"/>
          <w:lang w:eastAsia="ru-RU"/>
        </w:rPr>
        <w:t>Темниковского</w:t>
      </w:r>
      <w:r w:rsidRPr="00540199">
        <w:rPr>
          <w:rFonts w:ascii="Times New Roman" w:hAnsi="Times New Roman"/>
          <w:bCs/>
          <w:kern w:val="32"/>
          <w:sz w:val="28"/>
          <w:szCs w:val="28"/>
          <w:lang w:eastAsia="ru-RU"/>
        </w:rPr>
        <w:t xml:space="preserve"> муниципального района </w:t>
      </w:r>
      <w:r>
        <w:rPr>
          <w:rFonts w:ascii="Times New Roman" w:hAnsi="Times New Roman"/>
          <w:bCs/>
          <w:kern w:val="32"/>
          <w:sz w:val="28"/>
          <w:szCs w:val="28"/>
          <w:lang w:eastAsia="ru-RU"/>
        </w:rPr>
        <w:t>Республики Мордовия</w:t>
      </w:r>
      <w:r w:rsidRPr="00540199">
        <w:rPr>
          <w:rFonts w:ascii="Times New Roman" w:hAnsi="Times New Roman"/>
          <w:bCs/>
          <w:kern w:val="32"/>
          <w:sz w:val="28"/>
          <w:szCs w:val="28"/>
          <w:lang w:eastAsia="ru-RU"/>
        </w:rPr>
        <w:t>»</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Обращение заявителей</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Прием и регистрация документов</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Изучение документов</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Принятие решения (протокол заседания комиссии)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Постановление о признании заявителя и членов его семьи или одиноко проживающего гражданина малоимущим (и)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Постановление об отказе в признании заявителя и членов его семьи или одиноко проживающего гражданина малоимущим (и)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Уведомление о признании малоимущим (и)</w:t>
      </w:r>
    </w:p>
    <w:p w:rsidR="003B6069" w:rsidRPr="00540199" w:rsidRDefault="003B6069"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Уведомление об отказе в признании малоимущим (и)</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3</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Форма заявления о предоставлении муниципальной услуги</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 xml:space="preserve">Главе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от 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дата рождения 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Паспорт: серия __________ N 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кем выдан 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адрес регистрации по месту жительства:</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3B6069" w:rsidRPr="00540199" w:rsidRDefault="003B6069"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Телефон 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ЗАЯВЛЕНИЕ</w:t>
      </w: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о признании граждан (гражданина) малоимущим(и)</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Прошу признать меня и членов моей семьи малоимущими в целях постановки на учет в качестве нуждающихся в жилых помещениях, предоставляемых по договорам социального найма.</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Состав моей семьи _____________________ человек:</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Сведения о составе семьи:</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1. Заявитель_________________________________________________________________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(Ф.И.О., дата рождения, место рождения,</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2. Супруг(а)__________________________________________________________________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(Ф.И.О., дата рождения, место рождения,</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3. 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(родственные отношения с заявителем, Ф.И.О., дата рождения, место рождения,</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4.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(родственные отношения, Ф.И.О., дата рождения, место рождения,</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5.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(родственные отношения, Ф.И.О., дата рождения, место рождения,</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6.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(родственные отношения, Ф.И.О., дата рождения, место рождения,</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7. 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(родственные отношения, Ф.И.О., дата рождения, место рождения,</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________________________________________________________________________паспортные данные: серия, номер, дата выдачи, кем выдан)</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СВЕДЕНИЯ О ДОХОДЕ СЕМЬИ</w:t>
      </w:r>
    </w:p>
    <w:p w:rsidR="003B6069" w:rsidRPr="00540199" w:rsidRDefault="003B6069" w:rsidP="00A637B9">
      <w:pPr>
        <w:spacing w:after="0" w:line="240" w:lineRule="auto"/>
        <w:jc w:val="both"/>
        <w:rPr>
          <w:rFonts w:ascii="Times New Roman" w:hAnsi="Times New Roman"/>
          <w:bCs/>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Сообщаю, что за один последний календарный год (с ________________ по _________________) моя семья имела следующий доход: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926"/>
        <w:gridCol w:w="2341"/>
        <w:gridCol w:w="1394"/>
        <w:gridCol w:w="2695"/>
      </w:tblGrid>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п / п</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Виды полученного дохода</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Кем получен доход</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Сумма дохода, (руб., коп.)</w:t>
            </w: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Название, номер и дата документа, на основании которого указан доход</w:t>
            </w: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r>
      <w:tr w:rsidR="003B6069" w:rsidRPr="0090303E" w:rsidTr="0090303E">
        <w:tc>
          <w:tcPr>
            <w:tcW w:w="567"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2926"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полученные в связи с трудовой деятельностью (все виды заработной платы, денежного вознаграждения, содержания и дополнительного вознаграждения) по всем местам работы. Указываются начисленные суммы после вычета налогов и сборов в соответствии с законодательством Российской Федерации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Денежное довольствие и иные выплаты военнослужащим и приравненным к ним лицам</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Социальные выплаты</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Пенсии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Стипендии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Пособие по безработице и другие выплаты безработным</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Ежемесячное пособие на ребенка</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Иные социальные выплаты</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8.</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Алименты</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9.</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Оплата работ по договорам, заключенным в соответствии с гражданским законодательством</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10.</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от сдачи в аренду (наем) недвижимого имущества, принадлежащего на праве собственности</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11.</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от предпринимательской деятельности, в том числе без образования юридического лица</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12.</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по акциям, дивиденды, выплаты по долевым паям и т. п.</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13.</w:t>
            </w: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Другие доходы (указать, какие)</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92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Итого</w:t>
            </w:r>
          </w:p>
        </w:tc>
        <w:tc>
          <w:tcPr>
            <w:tcW w:w="234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394"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69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Прошу исключить из общей суммы дохода моей семьи выплаченные алименты в сумме __________ руб. ________коп., удерживаемые по____________________________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(основания для удержания алиментов, Ф.И.О. лица, в пользу которого производятся удержания)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СВЕДЕНИЯ ОБ ИМУЩЕСТВЕ СЕМЬИ</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1. Дачи, гаражи, иные строения, помещения и сооружения:</w:t>
      </w:r>
    </w:p>
    <w:p w:rsidR="003B6069" w:rsidRPr="00540199" w:rsidRDefault="003B6069" w:rsidP="00A637B9">
      <w:pPr>
        <w:spacing w:after="0" w:line="240" w:lineRule="auto"/>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66"/>
        <w:gridCol w:w="2769"/>
        <w:gridCol w:w="3721"/>
      </w:tblGrid>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п / п</w:t>
            </w: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и местонахождение имущества</w:t>
            </w: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Стоимость</w:t>
            </w: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Документ, подтверждающий право собственности</w:t>
            </w: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66"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69"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2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Земельные участки:</w:t>
      </w:r>
    </w:p>
    <w:p w:rsidR="003B6069" w:rsidRPr="00540199" w:rsidRDefault="003B6069" w:rsidP="00A637B9">
      <w:pPr>
        <w:spacing w:after="0" w:line="240" w:lineRule="auto"/>
        <w:jc w:val="both"/>
        <w:rPr>
          <w:rFonts w:ascii="Times New Roman" w:hAnsi="Times New Roman"/>
          <w:sz w:val="28"/>
          <w:szCs w:val="28"/>
          <w:lang w:eastAsia="ru-RU"/>
        </w:rPr>
      </w:pPr>
    </w:p>
    <w:tbl>
      <w:tblPr>
        <w:tblW w:w="0" w:type="auto"/>
        <w:tblInd w:w="108" w:type="dxa"/>
        <w:tblLayout w:type="fixed"/>
        <w:tblLook w:val="00A0"/>
      </w:tblPr>
      <w:tblGrid>
        <w:gridCol w:w="567"/>
        <w:gridCol w:w="2979"/>
        <w:gridCol w:w="2767"/>
        <w:gridCol w:w="3610"/>
      </w:tblGrid>
      <w:tr w:rsidR="003B6069" w:rsidRPr="0090303E" w:rsidTr="00A637B9">
        <w:tc>
          <w:tcPr>
            <w:tcW w:w="5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 п / п</w:t>
            </w:r>
          </w:p>
        </w:tc>
        <w:tc>
          <w:tcPr>
            <w:tcW w:w="2979"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Местонахождение, площадь</w:t>
            </w:r>
          </w:p>
        </w:tc>
        <w:tc>
          <w:tcPr>
            <w:tcW w:w="27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Стоимость</w:t>
            </w:r>
          </w:p>
        </w:tc>
        <w:tc>
          <w:tcPr>
            <w:tcW w:w="3610" w:type="dxa"/>
            <w:tcBorders>
              <w:top w:val="single" w:sz="4" w:space="0" w:color="000000"/>
              <w:left w:val="single" w:sz="4" w:space="0" w:color="000000"/>
              <w:bottom w:val="single" w:sz="4" w:space="0" w:color="000000"/>
              <w:right w:val="single" w:sz="4" w:space="0" w:color="000000"/>
            </w:tcBorders>
          </w:tcPr>
          <w:p w:rsidR="003B6069" w:rsidRPr="00540199" w:rsidRDefault="003B6069"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Документ, подтверждающий право собственности</w:t>
            </w:r>
          </w:p>
        </w:tc>
      </w:tr>
      <w:tr w:rsidR="003B6069" w:rsidRPr="0090303E" w:rsidTr="00A637B9">
        <w:tc>
          <w:tcPr>
            <w:tcW w:w="5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979"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7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r>
      <w:tr w:rsidR="003B6069" w:rsidRPr="0090303E" w:rsidTr="00A637B9">
        <w:tc>
          <w:tcPr>
            <w:tcW w:w="5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979"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2767" w:type="dxa"/>
            <w:tcBorders>
              <w:top w:val="single" w:sz="4" w:space="0" w:color="000000"/>
              <w:left w:val="single" w:sz="4" w:space="0" w:color="000000"/>
              <w:bottom w:val="single" w:sz="4" w:space="0" w:color="000000"/>
              <w:right w:val="nil"/>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3B6069" w:rsidRPr="00540199" w:rsidRDefault="003B6069" w:rsidP="00A637B9">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Транспортные средства:</w:t>
      </w:r>
    </w:p>
    <w:p w:rsidR="003B6069" w:rsidRPr="00540199" w:rsidRDefault="003B6069" w:rsidP="00A637B9">
      <w:pPr>
        <w:spacing w:after="0" w:line="240" w:lineRule="auto"/>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47"/>
        <w:gridCol w:w="2778"/>
        <w:gridCol w:w="3731"/>
      </w:tblGrid>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п / п</w:t>
            </w:r>
          </w:p>
        </w:tc>
        <w:tc>
          <w:tcPr>
            <w:tcW w:w="284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имущества</w:t>
            </w:r>
          </w:p>
        </w:tc>
        <w:tc>
          <w:tcPr>
            <w:tcW w:w="2778"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Стоимость</w:t>
            </w:r>
          </w:p>
        </w:tc>
        <w:tc>
          <w:tcPr>
            <w:tcW w:w="373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Документ, подтверждающий право собственности</w:t>
            </w: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4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7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3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84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277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373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Иных доходов и другого имущества семья не имеет. Правильность сообщаемых сведений подтверждаю.</w:t>
      </w: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Я и члены моей семьи предупреждены об ответственности, предусмотренной законодательством, за представление недостоверных сведений. Даем согласие на проведение проверки представленных сведений.</w:t>
      </w:r>
    </w:p>
    <w:p w:rsidR="003B6069" w:rsidRPr="00540199" w:rsidRDefault="003B6069"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 перечнем видов доходов, а также имущества, учитываемых при отнесении граждан к малоимущим в целях постановки на учет нуждающихся в жилом помещении, ознакомлены.</w:t>
      </w:r>
    </w:p>
    <w:p w:rsidR="003B6069" w:rsidRPr="00540199" w:rsidRDefault="003B6069" w:rsidP="00970AAE">
      <w:pPr>
        <w:spacing w:after="0" w:line="240" w:lineRule="auto"/>
        <w:ind w:firstLine="709"/>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Дата _____________________ Подпись заявителя 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Подписи совершеннолетних членов семьи (с расшифровкой):</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zh-CN"/>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и подпись должностного лица, принявшего заявление)</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4</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970AAE">
      <w:pPr>
        <w:spacing w:after="0" w:line="240" w:lineRule="auto"/>
        <w:ind w:firstLine="709"/>
        <w:jc w:val="right"/>
        <w:rPr>
          <w:rFonts w:ascii="Times New Roman" w:hAnsi="Times New Roman"/>
          <w:sz w:val="28"/>
          <w:szCs w:val="28"/>
          <w:lang w:eastAsia="ru-RU"/>
        </w:rPr>
      </w:pPr>
    </w:p>
    <w:p w:rsidR="003B6069" w:rsidRPr="00540199" w:rsidRDefault="003B6069" w:rsidP="00970AAE">
      <w:pPr>
        <w:spacing w:after="0" w:line="240" w:lineRule="auto"/>
        <w:ind w:firstLine="709"/>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РАСПИСКА</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в получении документов для признания граждан малоимущими в целях постановки нуждающимися в получении жилых помещений муниципального жилищного фонда, предоставляемых 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Заявитель 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rPr>
      </w:pPr>
      <w:r w:rsidRPr="00540199">
        <w:rPr>
          <w:rFonts w:ascii="Times New Roman" w:hAnsi="Times New Roman"/>
          <w:sz w:val="28"/>
          <w:szCs w:val="28"/>
          <w:lang w:eastAsia="ru-RU"/>
        </w:rPr>
        <w:t>(Ф.И.О. заявителя, предоставившего документы)</w:t>
      </w:r>
    </w:p>
    <w:p w:rsidR="003B6069" w:rsidRPr="00540199" w:rsidRDefault="003B6069" w:rsidP="00A637B9">
      <w:pPr>
        <w:spacing w:after="0" w:line="240" w:lineRule="auto"/>
        <w:jc w:val="both"/>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6525"/>
        <w:gridCol w:w="1418"/>
        <w:gridCol w:w="1413"/>
      </w:tblGrid>
      <w:tr w:rsidR="003B6069" w:rsidRPr="0090303E" w:rsidTr="0090303E">
        <w:trPr>
          <w:trHeight w:val="240"/>
        </w:trPr>
        <w:tc>
          <w:tcPr>
            <w:tcW w:w="567"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п / п</w:t>
            </w:r>
          </w:p>
        </w:tc>
        <w:tc>
          <w:tcPr>
            <w:tcW w:w="6525" w:type="dxa"/>
            <w:vMerge w:val="restart"/>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документа</w:t>
            </w:r>
          </w:p>
        </w:tc>
        <w:tc>
          <w:tcPr>
            <w:tcW w:w="2831" w:type="dxa"/>
            <w:gridSpan w:val="2"/>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Количество листов</w:t>
            </w:r>
          </w:p>
        </w:tc>
      </w:tr>
      <w:tr w:rsidR="003B6069" w:rsidRPr="0090303E" w:rsidTr="0090303E">
        <w:trPr>
          <w:trHeight w:val="240"/>
        </w:trPr>
        <w:tc>
          <w:tcPr>
            <w:tcW w:w="567"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6525" w:type="dxa"/>
            <w:vMerge/>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подлинные</w:t>
            </w: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копии</w:t>
            </w: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652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8"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413"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Дата приема документов «____» ________________________ 20___ г.</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Регистрационный номер_____________________________________________________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Документы принял 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 Ф.И.О. должностного лица, принявшего документы)</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Расписку получил 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 Ф.И.О. заявителя)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rPr>
      </w:pPr>
      <w:r w:rsidRPr="00540199">
        <w:rPr>
          <w:rFonts w:ascii="Times New Roman" w:hAnsi="Times New Roman"/>
          <w:sz w:val="28"/>
          <w:szCs w:val="28"/>
          <w:lang w:eastAsia="ru-RU"/>
        </w:rPr>
        <w:t>Перечень документов, которые будут получены по межведомственным запросам</w:t>
      </w:r>
    </w:p>
    <w:p w:rsidR="003B6069" w:rsidRPr="00540199" w:rsidRDefault="003B6069" w:rsidP="00A637B9">
      <w:pPr>
        <w:spacing w:after="0" w:line="240" w:lineRule="auto"/>
        <w:jc w:val="both"/>
        <w:rPr>
          <w:rFonts w:ascii="Times New Roman" w:hAnsi="Times New Roman"/>
          <w:sz w:val="28"/>
          <w:szCs w:val="28"/>
        </w:rPr>
      </w:pPr>
    </w:p>
    <w:p w:rsidR="003B6069" w:rsidRPr="00540199" w:rsidRDefault="003B6069" w:rsidP="00A637B9">
      <w:pPr>
        <w:spacing w:after="0" w:line="240" w:lineRule="auto"/>
        <w:ind w:firstLine="709"/>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1"/>
        <w:gridCol w:w="9322"/>
      </w:tblGrid>
      <w:tr w:rsidR="003B6069" w:rsidRPr="0090303E" w:rsidTr="0090303E">
        <w:trPr>
          <w:trHeight w:val="360"/>
        </w:trPr>
        <w:tc>
          <w:tcPr>
            <w:tcW w:w="60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п / п</w:t>
            </w:r>
          </w:p>
        </w:tc>
        <w:tc>
          <w:tcPr>
            <w:tcW w:w="9322"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документа</w:t>
            </w:r>
          </w:p>
        </w:tc>
      </w:tr>
      <w:tr w:rsidR="003B6069" w:rsidRPr="0090303E" w:rsidTr="0090303E">
        <w:trPr>
          <w:trHeight w:val="240"/>
        </w:trPr>
        <w:tc>
          <w:tcPr>
            <w:tcW w:w="60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9322"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r w:rsidR="003B6069" w:rsidRPr="0090303E" w:rsidTr="0090303E">
        <w:trPr>
          <w:trHeight w:val="240"/>
        </w:trPr>
        <w:tc>
          <w:tcPr>
            <w:tcW w:w="60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9322"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5</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970AAE">
      <w:pPr>
        <w:spacing w:after="0" w:line="240" w:lineRule="auto"/>
        <w:ind w:firstLine="709"/>
        <w:jc w:val="right"/>
        <w:rPr>
          <w:rFonts w:ascii="Times New Roman" w:hAnsi="Times New Roman"/>
          <w:sz w:val="28"/>
          <w:szCs w:val="28"/>
          <w:lang w:eastAsia="ru-RU"/>
        </w:rPr>
      </w:pPr>
    </w:p>
    <w:p w:rsidR="003B6069" w:rsidRPr="00540199" w:rsidRDefault="003B6069" w:rsidP="00970AAE">
      <w:pPr>
        <w:spacing w:after="0" w:line="240" w:lineRule="auto"/>
        <w:ind w:firstLine="709"/>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КНИГА</w:t>
      </w:r>
    </w:p>
    <w:p w:rsidR="003B6069" w:rsidRPr="00540199" w:rsidRDefault="003B6069"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регистрации заявлений граждан о признании малоимущими в целях постановки на учет в качестве нуждающихся в жилых помещениях и предоставления им по договорам социального найма жилых помещений муниципального жилищного фонда</w:t>
      </w:r>
    </w:p>
    <w:p w:rsidR="003B6069" w:rsidRPr="00540199" w:rsidRDefault="003B6069" w:rsidP="00A637B9">
      <w:pPr>
        <w:spacing w:after="0" w:line="240" w:lineRule="auto"/>
        <w:ind w:firstLine="709"/>
        <w:jc w:val="both"/>
        <w:rPr>
          <w:rFonts w:ascii="Times New Roman" w:hAnsi="Times New Roman"/>
          <w:bCs/>
          <w:sz w:val="28"/>
          <w:szCs w:val="28"/>
          <w:lang w:eastAsia="ru-RU"/>
        </w:rPr>
      </w:pPr>
    </w:p>
    <w:p w:rsidR="003B6069" w:rsidRPr="00540199" w:rsidRDefault="003B6069"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 xml:space="preserve">Администрация </w:t>
      </w:r>
      <w:r>
        <w:rPr>
          <w:rFonts w:ascii="Times New Roman" w:hAnsi="Times New Roman"/>
          <w:bCs/>
          <w:sz w:val="28"/>
          <w:szCs w:val="28"/>
          <w:lang w:eastAsia="ru-RU"/>
        </w:rPr>
        <w:t>Русско-Тювеевского</w:t>
      </w:r>
      <w:r w:rsidRPr="00540199">
        <w:rPr>
          <w:rFonts w:ascii="Times New Roman" w:hAnsi="Times New Roman"/>
          <w:bCs/>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(наименование органа, осуществляющего признание малоимущими)</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Начата __________ 20__ г.</w:t>
      </w:r>
    </w:p>
    <w:p w:rsidR="003B6069" w:rsidRPr="00540199" w:rsidRDefault="003B6069"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Окончена __________ 20___ г.</w:t>
      </w:r>
    </w:p>
    <w:p w:rsidR="003B6069" w:rsidRPr="00540199" w:rsidRDefault="003B6069" w:rsidP="00A637B9">
      <w:pPr>
        <w:spacing w:after="0" w:line="240" w:lineRule="auto"/>
        <w:jc w:val="both"/>
        <w:rPr>
          <w:rFonts w:ascii="Times New Roman" w:hAnsi="Times New Roman"/>
          <w:bCs/>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40"/>
        <w:gridCol w:w="1065"/>
        <w:gridCol w:w="1080"/>
        <w:gridCol w:w="840"/>
        <w:gridCol w:w="1200"/>
        <w:gridCol w:w="1800"/>
        <w:gridCol w:w="1560"/>
        <w:gridCol w:w="1271"/>
      </w:tblGrid>
      <w:tr w:rsidR="003B6069" w:rsidRPr="0090303E" w:rsidTr="0090303E">
        <w:trPr>
          <w:trHeight w:val="8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п / п</w:t>
            </w:r>
          </w:p>
        </w:tc>
        <w:tc>
          <w:tcPr>
            <w:tcW w:w="5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дела</w:t>
            </w:r>
          </w:p>
        </w:tc>
        <w:tc>
          <w:tcPr>
            <w:tcW w:w="106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Дата принятия заявления</w:t>
            </w:r>
          </w:p>
        </w:tc>
        <w:tc>
          <w:tcPr>
            <w:tcW w:w="108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Ф.И.О. заявителя</w:t>
            </w:r>
          </w:p>
        </w:tc>
        <w:tc>
          <w:tcPr>
            <w:tcW w:w="8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Состав семьи</w:t>
            </w:r>
          </w:p>
        </w:tc>
        <w:tc>
          <w:tcPr>
            <w:tcW w:w="12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Адрес, место жительства</w:t>
            </w:r>
          </w:p>
        </w:tc>
        <w:tc>
          <w:tcPr>
            <w:tcW w:w="18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Постановление администрации (признание или отказ в признании малоимущим), дата и номер</w:t>
            </w:r>
          </w:p>
        </w:tc>
        <w:tc>
          <w:tcPr>
            <w:tcW w:w="156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Дата уведомления заявителя о признании (отказе в признании) малоимущим</w:t>
            </w:r>
          </w:p>
        </w:tc>
        <w:tc>
          <w:tcPr>
            <w:tcW w:w="127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Примечание (постановка на учет)</w:t>
            </w: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5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1065"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08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84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12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180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1560"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8</w:t>
            </w:r>
          </w:p>
        </w:tc>
        <w:tc>
          <w:tcPr>
            <w:tcW w:w="1271" w:type="dxa"/>
          </w:tcPr>
          <w:p w:rsidR="003B6069" w:rsidRPr="0090303E" w:rsidRDefault="003B6069"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9</w:t>
            </w:r>
          </w:p>
        </w:tc>
      </w:tr>
      <w:tr w:rsidR="003B6069" w:rsidRPr="0090303E" w:rsidTr="0090303E">
        <w:trPr>
          <w:trHeight w:val="240"/>
        </w:trPr>
        <w:tc>
          <w:tcPr>
            <w:tcW w:w="567"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54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065"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08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84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20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80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560"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c>
          <w:tcPr>
            <w:tcW w:w="1271" w:type="dxa"/>
          </w:tcPr>
          <w:p w:rsidR="003B6069" w:rsidRPr="0090303E" w:rsidRDefault="003B6069" w:rsidP="0090303E">
            <w:pPr>
              <w:spacing w:after="0" w:line="240" w:lineRule="auto"/>
              <w:jc w:val="both"/>
              <w:rPr>
                <w:rFonts w:ascii="Times New Roman" w:hAnsi="Times New Roman"/>
                <w:bCs/>
                <w:kern w:val="28"/>
                <w:sz w:val="28"/>
                <w:szCs w:val="28"/>
                <w:lang w:eastAsia="ru-RU"/>
              </w:rPr>
            </w:pPr>
          </w:p>
        </w:tc>
      </w:tr>
    </w:tbl>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6</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РОССИЙСКАЯ ФЕДЕРАЦИЯ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РЕСПУБЛИКА МОРДОВИЯ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ТЕМНИКОВСКИЙ МУНИЦИПАЛЬНЫЙ РАЙОН</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АДМИНИСТРАЦИЯ РУССКО-ТЮВЕЕВСКОГО СЕЛЬСКОГО ПОСЕЛЕНИЯ</w:t>
      </w: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ПОСТАНОВЛЕНИЕ</w:t>
      </w:r>
    </w:p>
    <w:p w:rsidR="003B6069" w:rsidRPr="008A4DE7" w:rsidRDefault="003B6069" w:rsidP="00A637B9">
      <w:pPr>
        <w:spacing w:after="0" w:line="240" w:lineRule="auto"/>
        <w:jc w:val="both"/>
        <w:rPr>
          <w:rFonts w:ascii="Times New Roman" w:hAnsi="Times New Roman"/>
          <w:b/>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 г.</w:t>
      </w:r>
      <w:r>
        <w:rPr>
          <w:rFonts w:ascii="Times New Roman" w:hAnsi="Times New Roman"/>
          <w:sz w:val="28"/>
          <w:szCs w:val="28"/>
          <w:lang w:eastAsia="ru-RU"/>
        </w:rPr>
        <w:t xml:space="preserve">                                                                                              </w:t>
      </w:r>
      <w:r w:rsidRPr="00540199">
        <w:rPr>
          <w:rFonts w:ascii="Times New Roman" w:hAnsi="Times New Roman"/>
          <w:sz w:val="28"/>
          <w:szCs w:val="28"/>
          <w:lang w:eastAsia="ru-RU"/>
        </w:rPr>
        <w:t xml:space="preserve"> № 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О признании граждан малоимущими в целях</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постановки на учет в качестве нуждающихся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в жилых помещениях муниципального жилищного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фонда, предоставляемых по договорам социального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8A4DE7" w:rsidRDefault="003B6069" w:rsidP="008A4DE7">
      <w:pPr>
        <w:spacing w:after="0" w:line="240" w:lineRule="auto"/>
        <w:ind w:firstLine="709"/>
        <w:jc w:val="both"/>
        <w:rPr>
          <w:rFonts w:ascii="Times New Roman" w:hAnsi="Times New Roman"/>
          <w:sz w:val="28"/>
          <w:szCs w:val="28"/>
          <w:lang w:eastAsia="ru-RU"/>
        </w:rPr>
      </w:pPr>
      <w:r w:rsidRPr="008A4DE7">
        <w:rPr>
          <w:rFonts w:ascii="Times New Roman" w:hAnsi="Times New Roman"/>
          <w:sz w:val="28"/>
          <w:szCs w:val="28"/>
          <w:lang w:eastAsia="ru-RU"/>
        </w:rPr>
        <w:t xml:space="preserve">В соответствии с </w:t>
      </w:r>
      <w:hyperlink r:id="rId13" w:tooltip="Жилищным кодексом" w:history="1">
        <w:r w:rsidRPr="008A4DE7">
          <w:rPr>
            <w:rStyle w:val="Hyperlink"/>
            <w:rFonts w:ascii="Times New Roman" w:hAnsi="Times New Roman"/>
            <w:color w:val="auto"/>
            <w:sz w:val="28"/>
            <w:szCs w:val="28"/>
          </w:rPr>
          <w:t>Жилищным Кодексом</w:t>
        </w:r>
      </w:hyperlink>
      <w:r w:rsidRPr="008A4DE7">
        <w:rPr>
          <w:rFonts w:ascii="Times New Roman" w:hAnsi="Times New Roman"/>
          <w:sz w:val="28"/>
          <w:szCs w:val="28"/>
          <w:lang w:eastAsia="ru-RU"/>
        </w:rPr>
        <w:t xml:space="preserve"> Российской Федерации, </w:t>
      </w:r>
      <w:r w:rsidRPr="008A4DE7">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sidRPr="008A4DE7">
        <w:rPr>
          <w:rFonts w:ascii="Times New Roman" w:hAnsi="Times New Roman"/>
          <w:sz w:val="28"/>
          <w:szCs w:val="28"/>
          <w:lang w:eastAsia="ru-RU"/>
        </w:rPr>
        <w:t>, администрация Русско-Тювеевского сельского поселения постановляет:</w:t>
      </w:r>
    </w:p>
    <w:p w:rsidR="003B6069" w:rsidRPr="00540199" w:rsidRDefault="003B6069" w:rsidP="008A4DE7">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1. Утвердить протокол № ____ от ____________ г. заседания жилищной комиссии при администрации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На основании заявления по состоянию на ___________ признать гражданина (семью) _____________________________________________________, проживающую (его) по адресу: _____________________________________________ малоимущим (ми) в целях признания нуждающимся (мися) в получении жилого помещения муниципального жилищного фонда, предоставляемого по договору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Настоящее постановление вступает в силу со дня его подписания.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Темниковского</w:t>
      </w:r>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Республики Мордовия                                                        </w:t>
      </w:r>
      <w:r w:rsidRPr="00540199">
        <w:rPr>
          <w:rFonts w:ascii="Times New Roman" w:hAnsi="Times New Roman"/>
          <w:sz w:val="28"/>
          <w:szCs w:val="28"/>
          <w:lang w:eastAsia="ru-RU"/>
        </w:rPr>
        <w:t xml:space="preserve"> 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М.п. (подпись)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7</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РОССИЙСКАЯ ФЕДЕРАЦИЯ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РЕСПУБЛИКА МОРДОВИЯ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ТЕМНИКОВСКИЙ МУНИЦИПАЛЬНЫЙ РАЙОН</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АДМИНИСТРАЦИЯ РУССКО-ТЮВЕЕВСКОГО СЕЛЬСКОГО ПОСЕЛЕНИЯ</w:t>
      </w: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p>
    <w:p w:rsidR="003B6069" w:rsidRPr="00540199" w:rsidRDefault="003B6069" w:rsidP="008A4DE7">
      <w:pPr>
        <w:spacing w:after="0" w:line="240" w:lineRule="auto"/>
        <w:jc w:val="center"/>
        <w:rPr>
          <w:rFonts w:ascii="Times New Roman" w:hAnsi="Times New Roman"/>
          <w:sz w:val="28"/>
          <w:szCs w:val="28"/>
          <w:lang w:eastAsia="ru-RU"/>
        </w:rPr>
      </w:pPr>
      <w:r w:rsidRPr="008A4DE7">
        <w:rPr>
          <w:rFonts w:ascii="Times New Roman" w:hAnsi="Times New Roman"/>
          <w:b/>
          <w:sz w:val="28"/>
          <w:szCs w:val="28"/>
          <w:lang w:eastAsia="ru-RU"/>
        </w:rPr>
        <w:t>ПОСТАНОВЛЕНИЕ</w:t>
      </w:r>
    </w:p>
    <w:p w:rsidR="003B6069" w:rsidRPr="00540199" w:rsidRDefault="003B6069" w:rsidP="008A4DE7">
      <w:pPr>
        <w:spacing w:after="0" w:line="240" w:lineRule="auto"/>
        <w:jc w:val="both"/>
        <w:rPr>
          <w:rFonts w:ascii="Times New Roman" w:hAnsi="Times New Roman"/>
          <w:sz w:val="28"/>
          <w:szCs w:val="28"/>
          <w:lang w:eastAsia="ru-RU"/>
        </w:rPr>
      </w:pPr>
    </w:p>
    <w:p w:rsidR="003B6069" w:rsidRPr="00540199" w:rsidRDefault="003B6069" w:rsidP="008A4DE7">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 г.</w:t>
      </w:r>
      <w:r>
        <w:rPr>
          <w:rFonts w:ascii="Times New Roman" w:hAnsi="Times New Roman"/>
          <w:sz w:val="28"/>
          <w:szCs w:val="28"/>
          <w:lang w:eastAsia="ru-RU"/>
        </w:rPr>
        <w:t xml:space="preserve">                                                                                              </w:t>
      </w:r>
      <w:r w:rsidRPr="00540199">
        <w:rPr>
          <w:rFonts w:ascii="Times New Roman" w:hAnsi="Times New Roman"/>
          <w:sz w:val="28"/>
          <w:szCs w:val="28"/>
          <w:lang w:eastAsia="ru-RU"/>
        </w:rPr>
        <w:t xml:space="preserve"> № 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Об отказе в признании граждан малоимущими</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в целях постановки на учет в качестве нуждающихся</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в жилых помещениях муниципального жилищного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фонда, предоставляемых по договорам социального</w:t>
      </w:r>
    </w:p>
    <w:p w:rsidR="003B6069" w:rsidRPr="008A4DE7" w:rsidRDefault="003B6069"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8A4DE7">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В соответствии с </w:t>
      </w:r>
      <w:hyperlink r:id="rId14" w:tooltip="Жилищным кодексом" w:history="1">
        <w:r w:rsidRPr="00540199">
          <w:rPr>
            <w:rStyle w:val="Hyperlink"/>
            <w:rFonts w:ascii="Times New Roman" w:hAnsi="Times New Roman"/>
            <w:color w:val="auto"/>
            <w:sz w:val="28"/>
            <w:szCs w:val="28"/>
          </w:rPr>
          <w:t>Жилищным Кодексом</w:t>
        </w:r>
      </w:hyperlink>
      <w:r w:rsidRPr="00540199">
        <w:rPr>
          <w:rFonts w:ascii="Times New Roman" w:hAnsi="Times New Roman"/>
          <w:sz w:val="28"/>
          <w:szCs w:val="28"/>
          <w:lang w:eastAsia="ru-RU"/>
        </w:rPr>
        <w:t xml:space="preserve"> Российской Федерации, </w:t>
      </w:r>
      <w:r w:rsidRPr="008A4DE7">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Pr>
          <w:rFonts w:ascii="Times New Roman" w:hAnsi="Times New Roman"/>
          <w:bCs/>
          <w:sz w:val="28"/>
          <w:szCs w:val="28"/>
        </w:rPr>
        <w:t xml:space="preserve"> </w:t>
      </w:r>
      <w:r w:rsidRPr="00540199">
        <w:rPr>
          <w:rFonts w:ascii="Times New Roman" w:hAnsi="Times New Roman"/>
          <w:sz w:val="28"/>
          <w:szCs w:val="28"/>
          <w:lang w:eastAsia="ru-RU"/>
        </w:rPr>
        <w:t xml:space="preserve">администрация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 постановляет:</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1. Утвердить протокол № ____ от ____________ г. заседания жилищной комиссии при администрации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На основании заявления по состоянию на ___________ гражданин (его семья) _____________________________________________________, проживающий(ая) по адресу: _____________________________________________ не признан(ы) малоимущим (ми) в целях признания нуждающимся (мися) в получении жилого помещения муниципального жилищного фонда, предоставляемого по договору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Настоящее постановление вступает в силу со дня его подписания.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Темниковского</w:t>
      </w:r>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М.п. (подпись)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8</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Куда_________________________________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(почтовый адрес заявителя)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Кому_________________________________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заявителя)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8A4DE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УВЕДОМЛЕНИЕ</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bCs/>
          <w:sz w:val="28"/>
          <w:szCs w:val="28"/>
          <w:lang w:eastAsia="ru-RU"/>
        </w:rPr>
        <w:t>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Согласно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(реквизиты решения главы муниципального образования)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Вы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 составом семьи ___________ человек (а):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1.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4.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5.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Номер Вашего учетного дела 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Темниковского</w:t>
      </w:r>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9</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8A4DE7">
      <w:pPr>
        <w:spacing w:after="0" w:line="240" w:lineRule="auto"/>
        <w:ind w:firstLine="709"/>
        <w:jc w:val="right"/>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Куда______________________________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(почтовый адрес заявителя)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Кому______________________________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заявителя)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B5483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УВЕДОМЛЕНИЕ</w:t>
      </w:r>
    </w:p>
    <w:p w:rsidR="003B6069" w:rsidRPr="00540199" w:rsidRDefault="003B6069" w:rsidP="00B54837">
      <w:pPr>
        <w:spacing w:after="0" w:line="240" w:lineRule="auto"/>
        <w:jc w:val="center"/>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bCs/>
          <w:sz w:val="28"/>
          <w:szCs w:val="28"/>
          <w:lang w:eastAsia="ru-RU"/>
        </w:rPr>
        <w:t>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Согласно 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(реквизиты решения главы муниципального образования)</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Вы и Ваша семья не могут быть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в связи с тем, что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Темниковского</w:t>
      </w:r>
      <w:r w:rsidRPr="00540199">
        <w:rPr>
          <w:rFonts w:ascii="Times New Roman" w:hAnsi="Times New Roman"/>
          <w:sz w:val="28"/>
          <w:szCs w:val="28"/>
          <w:lang w:eastAsia="ru-RU"/>
        </w:rPr>
        <w:t xml:space="preserve"> муниципального района</w:t>
      </w:r>
    </w:p>
    <w:p w:rsidR="003B6069" w:rsidRPr="00540199" w:rsidRDefault="003B6069"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10</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3B6069" w:rsidRPr="00540199" w:rsidRDefault="003B6069"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3B6069" w:rsidRPr="00540199" w:rsidRDefault="003B6069" w:rsidP="00A637B9">
      <w:pPr>
        <w:spacing w:after="0" w:line="240" w:lineRule="auto"/>
        <w:ind w:firstLine="709"/>
        <w:jc w:val="both"/>
        <w:rPr>
          <w:rFonts w:ascii="Times New Roman" w:hAnsi="Times New Roman"/>
          <w:sz w:val="28"/>
          <w:szCs w:val="28"/>
          <w:lang w:eastAsia="ru-RU"/>
        </w:rPr>
      </w:pPr>
    </w:p>
    <w:p w:rsidR="003B6069" w:rsidRPr="00540199" w:rsidRDefault="003B6069" w:rsidP="00B54837">
      <w:pPr>
        <w:spacing w:after="0" w:line="240" w:lineRule="auto"/>
        <w:ind w:firstLine="709"/>
        <w:jc w:val="center"/>
        <w:rPr>
          <w:rFonts w:ascii="Times New Roman" w:hAnsi="Times New Roman"/>
          <w:sz w:val="28"/>
          <w:szCs w:val="28"/>
          <w:lang w:eastAsia="ru-RU"/>
        </w:rPr>
      </w:pPr>
      <w:r w:rsidRPr="00540199">
        <w:rPr>
          <w:rFonts w:ascii="Times New Roman" w:hAnsi="Times New Roman"/>
          <w:bCs/>
          <w:sz w:val="28"/>
          <w:szCs w:val="28"/>
          <w:lang w:eastAsia="ru-RU"/>
        </w:rPr>
        <w:t>Образец жалобы на действие (бездействие) должностного лица</w:t>
      </w:r>
    </w:p>
    <w:p w:rsidR="003B6069" w:rsidRPr="00540199" w:rsidRDefault="003B6069" w:rsidP="00B54837">
      <w:pPr>
        <w:spacing w:after="0" w:line="240" w:lineRule="auto"/>
        <w:ind w:firstLine="709"/>
        <w:jc w:val="center"/>
        <w:rPr>
          <w:rFonts w:ascii="Times New Roman" w:hAnsi="Times New Roman"/>
          <w:sz w:val="28"/>
          <w:szCs w:val="28"/>
          <w:lang w:eastAsia="ru-RU"/>
        </w:rPr>
      </w:pPr>
    </w:p>
    <w:p w:rsidR="003B6069" w:rsidRPr="00540199" w:rsidRDefault="003B6069" w:rsidP="00B54837">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Главе администрации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Темниковского</w:t>
      </w:r>
      <w:r w:rsidRPr="00540199">
        <w:rPr>
          <w:rFonts w:ascii="Times New Roman" w:hAnsi="Times New Roman"/>
          <w:sz w:val="28"/>
          <w:szCs w:val="28"/>
          <w:lang w:eastAsia="ru-RU"/>
        </w:rPr>
        <w:t xml:space="preserve"> муниципального района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B5483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Жалоба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гражданина подающего жалобу</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Место жительства или пребывания гражданина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Телефон 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Адрес электронной почты 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на действия (бездействие)</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(должность, Ф.И.О. должностного лица)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Существо жалобы ________________________________________________________</w:t>
      </w:r>
      <w:bookmarkStart w:id="3" w:name="_GoBack"/>
      <w:bookmarkEnd w:id="3"/>
      <w:r w:rsidRPr="00540199">
        <w:rPr>
          <w:rFonts w:ascii="Times New Roman" w:hAnsi="Times New Roman"/>
          <w:sz w:val="28"/>
          <w:szCs w:val="28"/>
          <w:lang w:eastAsia="ru-RU"/>
        </w:rPr>
        <w:t>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(краткое изложение обжалуемых решений, действий (бездействия), основания, по которым лицо, подающее жалобу</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не согласно с решением, действием (бездействием) со ссылками на пункты Регламента)</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 Способ информирования заявителя о принятых мерах по результатам рассмотрения жалобы и почтовый адрес, по которому должен быть направлен ответ</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________________________________________________________________________Приложение: __________________________________________________________________</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 _________________________</w:t>
      </w: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(дата) (подпись гражданина)</w:t>
      </w:r>
    </w:p>
    <w:p w:rsidR="003B6069" w:rsidRPr="00540199" w:rsidRDefault="003B6069" w:rsidP="00A637B9">
      <w:pPr>
        <w:spacing w:after="0" w:line="240" w:lineRule="auto"/>
        <w:jc w:val="both"/>
        <w:rPr>
          <w:rFonts w:ascii="Times New Roman" w:hAnsi="Times New Roman"/>
          <w:sz w:val="28"/>
          <w:szCs w:val="28"/>
          <w:lang w:eastAsia="ru-RU"/>
        </w:rPr>
      </w:pPr>
    </w:p>
    <w:p w:rsidR="003B6069" w:rsidRPr="00540199" w:rsidRDefault="003B6069"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w:t>
      </w:r>
    </w:p>
    <w:p w:rsidR="003B6069" w:rsidRPr="00540199" w:rsidRDefault="003B6069" w:rsidP="00A637B9">
      <w:pPr>
        <w:rPr>
          <w:rFonts w:ascii="Times New Roman" w:hAnsi="Times New Roman"/>
          <w:sz w:val="28"/>
          <w:szCs w:val="28"/>
        </w:rPr>
      </w:pPr>
      <w:r w:rsidRPr="00540199">
        <w:rPr>
          <w:rFonts w:ascii="Times New Roman" w:hAnsi="Times New Roman"/>
          <w:sz w:val="28"/>
          <w:szCs w:val="28"/>
          <w:lang w:eastAsia="ru-RU"/>
        </w:rPr>
        <w:t>* Поля, отмеченные звездочкой (*) обязательны для заполнения</w:t>
      </w:r>
    </w:p>
    <w:sectPr w:rsidR="003B6069" w:rsidRPr="00540199" w:rsidSect="00F01A0D">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 w:name="SimSun">
    <w:altName w:val="§­§°§®§Ц"/>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37B9"/>
    <w:rsid w:val="00016227"/>
    <w:rsid w:val="00051E26"/>
    <w:rsid w:val="000A1E5E"/>
    <w:rsid w:val="000A7A65"/>
    <w:rsid w:val="000E5B95"/>
    <w:rsid w:val="00173CBC"/>
    <w:rsid w:val="001B760E"/>
    <w:rsid w:val="001C06DF"/>
    <w:rsid w:val="001C5778"/>
    <w:rsid w:val="00254A02"/>
    <w:rsid w:val="0032451C"/>
    <w:rsid w:val="00331021"/>
    <w:rsid w:val="003572B4"/>
    <w:rsid w:val="003B6069"/>
    <w:rsid w:val="003E3C32"/>
    <w:rsid w:val="003E5917"/>
    <w:rsid w:val="0040278D"/>
    <w:rsid w:val="0045729A"/>
    <w:rsid w:val="004645AC"/>
    <w:rsid w:val="00470FEC"/>
    <w:rsid w:val="004D5519"/>
    <w:rsid w:val="004F3D54"/>
    <w:rsid w:val="00540199"/>
    <w:rsid w:val="00555C00"/>
    <w:rsid w:val="005A5972"/>
    <w:rsid w:val="005D1605"/>
    <w:rsid w:val="006811D1"/>
    <w:rsid w:val="006850E8"/>
    <w:rsid w:val="006A4165"/>
    <w:rsid w:val="006B0BDD"/>
    <w:rsid w:val="006B3705"/>
    <w:rsid w:val="006B5DA1"/>
    <w:rsid w:val="007B55E0"/>
    <w:rsid w:val="007E5D5A"/>
    <w:rsid w:val="00811926"/>
    <w:rsid w:val="00817DD2"/>
    <w:rsid w:val="00885936"/>
    <w:rsid w:val="0088712B"/>
    <w:rsid w:val="008A4DE7"/>
    <w:rsid w:val="008A7F8D"/>
    <w:rsid w:val="008C5B32"/>
    <w:rsid w:val="0090303E"/>
    <w:rsid w:val="009051E3"/>
    <w:rsid w:val="00921117"/>
    <w:rsid w:val="00950251"/>
    <w:rsid w:val="00970AAE"/>
    <w:rsid w:val="00974B3D"/>
    <w:rsid w:val="00990DAE"/>
    <w:rsid w:val="009E3B09"/>
    <w:rsid w:val="00A01FFB"/>
    <w:rsid w:val="00A637B9"/>
    <w:rsid w:val="00A7047B"/>
    <w:rsid w:val="00AE14AE"/>
    <w:rsid w:val="00AE4CD0"/>
    <w:rsid w:val="00AF11CC"/>
    <w:rsid w:val="00B54837"/>
    <w:rsid w:val="00BD4FEE"/>
    <w:rsid w:val="00D56EBB"/>
    <w:rsid w:val="00D73BD0"/>
    <w:rsid w:val="00EA136A"/>
    <w:rsid w:val="00ED7BA0"/>
    <w:rsid w:val="00EF1D3B"/>
    <w:rsid w:val="00F01A0D"/>
    <w:rsid w:val="00F551AA"/>
    <w:rsid w:val="00F8167D"/>
    <w:rsid w:val="00F84A33"/>
    <w:rsid w:val="00FA42D5"/>
    <w:rsid w:val="00FA53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637B9"/>
    <w:pPr>
      <w:spacing w:after="200" w:line="276" w:lineRule="auto"/>
    </w:pPr>
    <w:rPr>
      <w:lang w:eastAsia="en-US"/>
    </w:rPr>
  </w:style>
  <w:style w:type="paragraph" w:styleId="Heading1">
    <w:name w:val="heading 1"/>
    <w:aliases w:val="!Части документа,Глава Знак"/>
    <w:basedOn w:val="Normal"/>
    <w:next w:val="Normal"/>
    <w:link w:val="Heading1Char"/>
    <w:uiPriority w:val="99"/>
    <w:qFormat/>
    <w:rsid w:val="00A637B9"/>
    <w:pPr>
      <w:spacing w:after="0" w:line="240" w:lineRule="auto"/>
      <w:ind w:firstLine="567"/>
      <w:jc w:val="center"/>
      <w:outlineLvl w:val="0"/>
    </w:pPr>
    <w:rPr>
      <w:rFonts w:ascii="Arial" w:eastAsia="Times New Roman" w:hAnsi="Arial" w:cs="Arial"/>
      <w:b/>
      <w:bCs/>
      <w:kern w:val="32"/>
      <w:sz w:val="32"/>
      <w:szCs w:val="32"/>
      <w:lang w:eastAsia="ru-RU"/>
    </w:rPr>
  </w:style>
  <w:style w:type="paragraph" w:styleId="Heading2">
    <w:name w:val="heading 2"/>
    <w:aliases w:val="!Разделы документа"/>
    <w:basedOn w:val="Normal"/>
    <w:link w:val="Heading2Char"/>
    <w:uiPriority w:val="99"/>
    <w:qFormat/>
    <w:rsid w:val="00A637B9"/>
    <w:pPr>
      <w:spacing w:after="0" w:line="240" w:lineRule="auto"/>
      <w:ind w:firstLine="567"/>
      <w:jc w:val="center"/>
      <w:outlineLvl w:val="1"/>
    </w:pPr>
    <w:rPr>
      <w:rFonts w:ascii="Arial" w:eastAsia="Times New Roman" w:hAnsi="Arial" w:cs="Arial"/>
      <w:b/>
      <w:bCs/>
      <w:iCs/>
      <w:sz w:val="30"/>
      <w:szCs w:val="28"/>
      <w:lang w:eastAsia="ru-RU"/>
    </w:rPr>
  </w:style>
  <w:style w:type="paragraph" w:styleId="Heading3">
    <w:name w:val="heading 3"/>
    <w:aliases w:val="!Главы документа"/>
    <w:basedOn w:val="Normal"/>
    <w:link w:val="Heading3Char"/>
    <w:uiPriority w:val="99"/>
    <w:qFormat/>
    <w:rsid w:val="00A637B9"/>
    <w:pPr>
      <w:spacing w:after="0" w:line="240" w:lineRule="auto"/>
      <w:ind w:firstLine="567"/>
      <w:jc w:val="both"/>
      <w:outlineLvl w:val="2"/>
    </w:pPr>
    <w:rPr>
      <w:rFonts w:ascii="Arial" w:eastAsia="Times New Roman" w:hAnsi="Arial" w:cs="Arial"/>
      <w:b/>
      <w:bCs/>
      <w:sz w:val="28"/>
      <w:szCs w:val="26"/>
      <w:lang w:eastAsia="ru-RU"/>
    </w:rPr>
  </w:style>
  <w:style w:type="paragraph" w:styleId="Heading4">
    <w:name w:val="heading 4"/>
    <w:aliases w:val="!Параграфы/Статьи документа"/>
    <w:basedOn w:val="Normal"/>
    <w:link w:val="Heading4Char"/>
    <w:uiPriority w:val="99"/>
    <w:qFormat/>
    <w:rsid w:val="00A637B9"/>
    <w:pPr>
      <w:spacing w:after="0" w:line="240" w:lineRule="auto"/>
      <w:ind w:firstLine="567"/>
      <w:jc w:val="both"/>
      <w:outlineLvl w:val="3"/>
    </w:pPr>
    <w:rPr>
      <w:rFonts w:ascii="Arial" w:eastAsia="Times New Roman" w:hAnsi="Arial"/>
      <w:b/>
      <w:bCs/>
      <w:sz w:val="26"/>
      <w:szCs w:val="2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A637B9"/>
    <w:rPr>
      <w:rFonts w:ascii="Arial" w:hAnsi="Arial" w:cs="Arial"/>
      <w:b/>
      <w:bCs/>
      <w:kern w:val="32"/>
      <w:sz w:val="32"/>
      <w:szCs w:val="32"/>
      <w:lang w:eastAsia="ru-RU"/>
    </w:rPr>
  </w:style>
  <w:style w:type="character" w:customStyle="1" w:styleId="Heading2Char">
    <w:name w:val="Heading 2 Char"/>
    <w:aliases w:val="!Разделы документа Char"/>
    <w:basedOn w:val="DefaultParagraphFont"/>
    <w:link w:val="Heading2"/>
    <w:uiPriority w:val="99"/>
    <w:semiHidden/>
    <w:locked/>
    <w:rsid w:val="00A637B9"/>
    <w:rPr>
      <w:rFonts w:ascii="Arial" w:hAnsi="Arial" w:cs="Arial"/>
      <w:b/>
      <w:bCs/>
      <w:iCs/>
      <w:sz w:val="28"/>
      <w:szCs w:val="28"/>
      <w:lang w:eastAsia="ru-RU"/>
    </w:rPr>
  </w:style>
  <w:style w:type="character" w:customStyle="1" w:styleId="Heading3Char">
    <w:name w:val="Heading 3 Char"/>
    <w:aliases w:val="!Главы документа Char"/>
    <w:basedOn w:val="DefaultParagraphFont"/>
    <w:link w:val="Heading3"/>
    <w:uiPriority w:val="99"/>
    <w:semiHidden/>
    <w:locked/>
    <w:rsid w:val="00A637B9"/>
    <w:rPr>
      <w:rFonts w:ascii="Arial" w:hAnsi="Arial" w:cs="Arial"/>
      <w:b/>
      <w:bCs/>
      <w:sz w:val="26"/>
      <w:szCs w:val="26"/>
      <w:lang w:eastAsia="ru-RU"/>
    </w:rPr>
  </w:style>
  <w:style w:type="character" w:customStyle="1" w:styleId="Heading4Char">
    <w:name w:val="Heading 4 Char"/>
    <w:aliases w:val="!Параграфы/Статьи документа Char"/>
    <w:basedOn w:val="DefaultParagraphFont"/>
    <w:link w:val="Heading4"/>
    <w:uiPriority w:val="99"/>
    <w:semiHidden/>
    <w:locked/>
    <w:rsid w:val="00A637B9"/>
    <w:rPr>
      <w:rFonts w:ascii="Arial" w:hAnsi="Arial" w:cs="Times New Roman"/>
      <w:b/>
      <w:sz w:val="28"/>
      <w:lang w:eastAsia="ru-RU"/>
    </w:rPr>
  </w:style>
  <w:style w:type="character" w:customStyle="1" w:styleId="4">
    <w:name w:val="Заголовок 4 Знак"/>
    <w:aliases w:val="!Параграфы/Статьи документа Знак1"/>
    <w:basedOn w:val="DefaultParagraphFont"/>
    <w:link w:val="Heading4"/>
    <w:uiPriority w:val="99"/>
    <w:semiHidden/>
    <w:locked/>
    <w:rsid w:val="00A637B9"/>
    <w:rPr>
      <w:rFonts w:ascii="Cambria" w:hAnsi="Cambria" w:cs="Times New Roman"/>
      <w:b/>
      <w:bCs/>
      <w:i/>
      <w:iCs/>
      <w:color w:val="4F81BD"/>
    </w:rPr>
  </w:style>
  <w:style w:type="character" w:styleId="Hyperlink">
    <w:name w:val="Hyperlink"/>
    <w:basedOn w:val="DefaultParagraphFont"/>
    <w:uiPriority w:val="99"/>
    <w:rsid w:val="00A637B9"/>
    <w:rPr>
      <w:rFonts w:cs="Times New Roman"/>
      <w:color w:val="0000FF"/>
      <w:u w:val="none"/>
      <w:effect w:val="none"/>
    </w:rPr>
  </w:style>
  <w:style w:type="character" w:customStyle="1" w:styleId="11">
    <w:name w:val="Заголовок 1 Знак1"/>
    <w:aliases w:val="!Части документа Знак1,Глава Знак Знак"/>
    <w:uiPriority w:val="99"/>
    <w:rsid w:val="00A637B9"/>
    <w:rPr>
      <w:sz w:val="28"/>
    </w:rPr>
  </w:style>
  <w:style w:type="character" w:customStyle="1" w:styleId="FootnoteTextChar">
    <w:name w:val="Footnote Text Char"/>
    <w:link w:val="FootnoteText"/>
    <w:uiPriority w:val="99"/>
    <w:semiHidden/>
    <w:locked/>
    <w:rsid w:val="00A637B9"/>
    <w:rPr>
      <w:rFonts w:ascii="Arial" w:hAnsi="Arial" w:cs="Times New Roman"/>
      <w:sz w:val="20"/>
      <w:szCs w:val="20"/>
      <w:lang w:eastAsia="ru-RU"/>
    </w:rPr>
  </w:style>
  <w:style w:type="paragraph" w:styleId="FootnoteText">
    <w:name w:val="footnote text"/>
    <w:basedOn w:val="Normal"/>
    <w:link w:val="FootnoteTextChar1"/>
    <w:uiPriority w:val="99"/>
    <w:semiHidden/>
    <w:rsid w:val="00A637B9"/>
    <w:pPr>
      <w:spacing w:after="0" w:line="240" w:lineRule="auto"/>
      <w:ind w:firstLine="567"/>
      <w:jc w:val="both"/>
    </w:pPr>
    <w:rPr>
      <w:rFonts w:ascii="Arial" w:eastAsia="Times New Roman" w:hAnsi="Arial"/>
      <w:sz w:val="20"/>
      <w:szCs w:val="20"/>
      <w:lang w:eastAsia="ru-RU"/>
    </w:rPr>
  </w:style>
  <w:style w:type="character" w:customStyle="1" w:styleId="FootnoteTextChar1">
    <w:name w:val="Footnote Text Char1"/>
    <w:basedOn w:val="DefaultParagraphFont"/>
    <w:link w:val="FootnoteText"/>
    <w:uiPriority w:val="99"/>
    <w:semiHidden/>
    <w:locked/>
    <w:rPr>
      <w:rFonts w:cs="Times New Roman"/>
      <w:sz w:val="20"/>
      <w:szCs w:val="20"/>
      <w:lang w:eastAsia="en-US"/>
    </w:rPr>
  </w:style>
  <w:style w:type="character" w:customStyle="1" w:styleId="CommentTextChar">
    <w:name w:val="Comment Text Char"/>
    <w:aliases w:val="!Равноширинный текст документа Char"/>
    <w:uiPriority w:val="99"/>
    <w:semiHidden/>
    <w:locked/>
    <w:rsid w:val="00A637B9"/>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A637B9"/>
    <w:pPr>
      <w:spacing w:after="0" w:line="240" w:lineRule="auto"/>
      <w:ind w:firstLine="567"/>
      <w:jc w:val="both"/>
    </w:pPr>
    <w:rPr>
      <w:rFonts w:ascii="Courier" w:hAnsi="Courier"/>
      <w:sz w:val="20"/>
      <w:szCs w:val="20"/>
      <w:lang w:eastAsia="ru-RU"/>
    </w:rPr>
  </w:style>
  <w:style w:type="character" w:customStyle="1" w:styleId="CommentTextChar1">
    <w:name w:val="Comment Text Char1"/>
    <w:aliases w:val="!Равноширинный текст документа Char1"/>
    <w:basedOn w:val="DefaultParagraphFont"/>
    <w:link w:val="CommentText"/>
    <w:uiPriority w:val="99"/>
    <w:semiHidden/>
    <w:locked/>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A637B9"/>
    <w:rPr>
      <w:rFonts w:cs="Times New Roman"/>
      <w:sz w:val="20"/>
      <w:szCs w:val="20"/>
    </w:rPr>
  </w:style>
  <w:style w:type="character" w:customStyle="1" w:styleId="HeaderChar">
    <w:name w:val="Header Char"/>
    <w:uiPriority w:val="99"/>
    <w:semiHidden/>
    <w:locked/>
    <w:rsid w:val="00A637B9"/>
    <w:rPr>
      <w:rFonts w:ascii="Calibri" w:hAnsi="Calibri"/>
      <w:lang w:eastAsia="ru-RU"/>
    </w:rPr>
  </w:style>
  <w:style w:type="paragraph" w:styleId="Header">
    <w:name w:val="header"/>
    <w:basedOn w:val="Normal"/>
    <w:link w:val="HeaderChar2"/>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HeaderChar1">
    <w:name w:val="Header Char1"/>
    <w:basedOn w:val="DefaultParagraphFont"/>
    <w:link w:val="Header"/>
    <w:uiPriority w:val="99"/>
    <w:semiHidden/>
    <w:locked/>
    <w:rPr>
      <w:rFonts w:cs="Times New Roman"/>
      <w:lang w:eastAsia="en-US"/>
    </w:rPr>
  </w:style>
  <w:style w:type="character" w:customStyle="1" w:styleId="HeaderChar2">
    <w:name w:val="Header Char2"/>
    <w:basedOn w:val="DefaultParagraphFont"/>
    <w:link w:val="Header"/>
    <w:uiPriority w:val="99"/>
    <w:semiHidden/>
    <w:locked/>
    <w:rsid w:val="00A637B9"/>
    <w:rPr>
      <w:rFonts w:cs="Times New Roman"/>
    </w:rPr>
  </w:style>
  <w:style w:type="character" w:customStyle="1" w:styleId="FooterChar">
    <w:name w:val="Footer Char"/>
    <w:uiPriority w:val="99"/>
    <w:semiHidden/>
    <w:locked/>
    <w:rsid w:val="00A637B9"/>
    <w:rPr>
      <w:rFonts w:ascii="Calibri" w:hAnsi="Calibri"/>
      <w:lang w:eastAsia="ru-RU"/>
    </w:rPr>
  </w:style>
  <w:style w:type="paragraph" w:styleId="Footer">
    <w:name w:val="footer"/>
    <w:basedOn w:val="Normal"/>
    <w:link w:val="FooterChar2"/>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FooterChar1">
    <w:name w:val="Footer Char1"/>
    <w:basedOn w:val="DefaultParagraphFont"/>
    <w:link w:val="Footer"/>
    <w:uiPriority w:val="99"/>
    <w:semiHidden/>
    <w:locked/>
    <w:rPr>
      <w:rFonts w:cs="Times New Roman"/>
      <w:lang w:eastAsia="en-US"/>
    </w:rPr>
  </w:style>
  <w:style w:type="character" w:customStyle="1" w:styleId="FooterChar2">
    <w:name w:val="Footer Char2"/>
    <w:basedOn w:val="DefaultParagraphFont"/>
    <w:link w:val="Footer"/>
    <w:uiPriority w:val="99"/>
    <w:semiHidden/>
    <w:locked/>
    <w:rsid w:val="00A637B9"/>
    <w:rPr>
      <w:rFonts w:cs="Times New Roman"/>
    </w:rPr>
  </w:style>
  <w:style w:type="character" w:customStyle="1" w:styleId="BodyTextChar">
    <w:name w:val="Body Text Char"/>
    <w:link w:val="BodyText"/>
    <w:uiPriority w:val="99"/>
    <w:semiHidden/>
    <w:locked/>
    <w:rsid w:val="00A637B9"/>
    <w:rPr>
      <w:rFonts w:ascii="Arial" w:hAnsi="Arial" w:cs="Times New Roman"/>
      <w:sz w:val="24"/>
      <w:szCs w:val="24"/>
      <w:lang w:eastAsia="ru-RU"/>
    </w:rPr>
  </w:style>
  <w:style w:type="paragraph" w:styleId="BodyText">
    <w:name w:val="Body Text"/>
    <w:basedOn w:val="Normal"/>
    <w:link w:val="BodyTextChar1"/>
    <w:uiPriority w:val="99"/>
    <w:semiHidden/>
    <w:rsid w:val="00A637B9"/>
    <w:pPr>
      <w:spacing w:after="120" w:line="240" w:lineRule="auto"/>
      <w:ind w:firstLine="567"/>
      <w:jc w:val="both"/>
    </w:pPr>
    <w:rPr>
      <w:rFonts w:ascii="Arial" w:eastAsia="Times New Roman" w:hAnsi="Arial"/>
      <w:sz w:val="24"/>
      <w:szCs w:val="24"/>
      <w:lang w:eastAsia="ru-RU"/>
    </w:rPr>
  </w:style>
  <w:style w:type="character" w:customStyle="1" w:styleId="BodyTextChar1">
    <w:name w:val="Body Text Char1"/>
    <w:basedOn w:val="DefaultParagraphFont"/>
    <w:link w:val="BodyText"/>
    <w:uiPriority w:val="99"/>
    <w:semiHidden/>
    <w:locked/>
    <w:rPr>
      <w:rFonts w:cs="Times New Roman"/>
      <w:lang w:eastAsia="en-US"/>
    </w:rPr>
  </w:style>
  <w:style w:type="paragraph" w:styleId="Title">
    <w:name w:val="Title"/>
    <w:basedOn w:val="Normal"/>
    <w:link w:val="TitleChar"/>
    <w:uiPriority w:val="99"/>
    <w:qFormat/>
    <w:rsid w:val="00A637B9"/>
    <w:pPr>
      <w:spacing w:after="0" w:line="240" w:lineRule="auto"/>
      <w:ind w:firstLine="567"/>
      <w:jc w:val="center"/>
    </w:pPr>
    <w:rPr>
      <w:rFonts w:ascii="Times New Roman" w:eastAsia="Times New Roman" w:hAnsi="Times New Roman"/>
      <w:b/>
      <w:sz w:val="28"/>
      <w:szCs w:val="20"/>
      <w:lang w:eastAsia="ru-RU"/>
    </w:rPr>
  </w:style>
  <w:style w:type="character" w:customStyle="1" w:styleId="TitleChar">
    <w:name w:val="Title Char"/>
    <w:basedOn w:val="DefaultParagraphFont"/>
    <w:link w:val="Title"/>
    <w:uiPriority w:val="99"/>
    <w:locked/>
    <w:rsid w:val="00A637B9"/>
    <w:rPr>
      <w:rFonts w:ascii="Times New Roman" w:hAnsi="Times New Roman" w:cs="Times New Roman"/>
      <w:b/>
      <w:sz w:val="20"/>
      <w:szCs w:val="20"/>
      <w:lang w:eastAsia="ru-RU"/>
    </w:rPr>
  </w:style>
  <w:style w:type="character" w:customStyle="1" w:styleId="BodyTextIndentChar">
    <w:name w:val="Body Text Indent Char"/>
    <w:aliases w:val="Основной текст 2 Знак Знак Char,Основной текст 2 Знак1 Char"/>
    <w:uiPriority w:val="99"/>
    <w:semiHidden/>
    <w:locked/>
    <w:rsid w:val="00A637B9"/>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A637B9"/>
    <w:pPr>
      <w:autoSpaceDE w:val="0"/>
      <w:autoSpaceDN w:val="0"/>
      <w:spacing w:after="120" w:line="240" w:lineRule="auto"/>
      <w:ind w:left="283" w:firstLine="567"/>
      <w:jc w:val="center"/>
    </w:pPr>
    <w:rPr>
      <w:rFonts w:ascii="Times New Roman" w:hAnsi="Times New Roman"/>
      <w:sz w:val="20"/>
      <w:szCs w:val="20"/>
      <w:lang w:eastAsia="ru-RU"/>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A637B9"/>
    <w:rPr>
      <w:rFonts w:cs="Times New Roman"/>
    </w:rPr>
  </w:style>
  <w:style w:type="character" w:customStyle="1" w:styleId="BodyText2Char">
    <w:name w:val="Body Text 2 Char"/>
    <w:uiPriority w:val="99"/>
    <w:semiHidden/>
    <w:locked/>
    <w:rsid w:val="00A637B9"/>
    <w:rPr>
      <w:rFonts w:ascii="Times New Roman" w:hAnsi="Times New Roman"/>
      <w:sz w:val="24"/>
      <w:lang w:eastAsia="ru-RU"/>
    </w:rPr>
  </w:style>
  <w:style w:type="paragraph" w:styleId="BodyText2">
    <w:name w:val="Body Text 2"/>
    <w:basedOn w:val="Normal"/>
    <w:link w:val="BodyText2Char2"/>
    <w:uiPriority w:val="99"/>
    <w:semiHidden/>
    <w:rsid w:val="00A637B9"/>
    <w:pPr>
      <w:spacing w:after="120" w:line="480" w:lineRule="auto"/>
      <w:ind w:firstLine="567"/>
      <w:jc w:val="both"/>
    </w:pPr>
    <w:rPr>
      <w:rFonts w:ascii="Times New Roman" w:hAnsi="Times New Roman"/>
      <w:sz w:val="24"/>
      <w:szCs w:val="24"/>
      <w:lang w:eastAsia="ru-RU"/>
    </w:rPr>
  </w:style>
  <w:style w:type="character" w:customStyle="1" w:styleId="BodyText2Char1">
    <w:name w:val="Body Text 2 Char1"/>
    <w:basedOn w:val="DefaultParagraphFont"/>
    <w:link w:val="BodyText2"/>
    <w:uiPriority w:val="99"/>
    <w:semiHidden/>
    <w:locked/>
    <w:rPr>
      <w:rFonts w:cs="Times New Roman"/>
      <w:lang w:eastAsia="en-US"/>
    </w:rPr>
  </w:style>
  <w:style w:type="character" w:customStyle="1" w:styleId="BodyText2Char2">
    <w:name w:val="Body Text 2 Char2"/>
    <w:basedOn w:val="DefaultParagraphFont"/>
    <w:link w:val="BodyText2"/>
    <w:uiPriority w:val="99"/>
    <w:semiHidden/>
    <w:locked/>
    <w:rsid w:val="00A637B9"/>
    <w:rPr>
      <w:rFonts w:cs="Times New Roman"/>
    </w:rPr>
  </w:style>
  <w:style w:type="character" w:customStyle="1" w:styleId="BodyTextIndent2Char">
    <w:name w:val="Body Text Indent 2 Char"/>
    <w:uiPriority w:val="99"/>
    <w:semiHidden/>
    <w:locked/>
    <w:rsid w:val="00A637B9"/>
  </w:style>
  <w:style w:type="paragraph" w:styleId="BodyTextIndent2">
    <w:name w:val="Body Text Indent 2"/>
    <w:basedOn w:val="Normal"/>
    <w:link w:val="BodyTextIndent2Char2"/>
    <w:uiPriority w:val="99"/>
    <w:semiHidden/>
    <w:rsid w:val="00A637B9"/>
    <w:pPr>
      <w:spacing w:after="120" w:line="480" w:lineRule="auto"/>
      <w:ind w:left="283"/>
    </w:pPr>
    <w:rPr>
      <w:sz w:val="20"/>
      <w:szCs w:val="20"/>
      <w:lang w:eastAsia="ru-RU"/>
    </w:rPr>
  </w:style>
  <w:style w:type="character" w:customStyle="1" w:styleId="BodyTextIndent2Char1">
    <w:name w:val="Body Text Indent 2 Char1"/>
    <w:basedOn w:val="DefaultParagraphFont"/>
    <w:link w:val="BodyTextIndent2"/>
    <w:uiPriority w:val="99"/>
    <w:semiHidden/>
    <w:locked/>
    <w:rPr>
      <w:rFonts w:cs="Times New Roman"/>
      <w:lang w:eastAsia="en-US"/>
    </w:rPr>
  </w:style>
  <w:style w:type="character" w:customStyle="1" w:styleId="BodyTextIndent2Char2">
    <w:name w:val="Body Text Indent 2 Char2"/>
    <w:basedOn w:val="DefaultParagraphFont"/>
    <w:link w:val="BodyTextIndent2"/>
    <w:uiPriority w:val="99"/>
    <w:semiHidden/>
    <w:locked/>
    <w:rsid w:val="00A637B9"/>
    <w:rPr>
      <w:rFonts w:cs="Times New Roman"/>
    </w:rPr>
  </w:style>
  <w:style w:type="character" w:customStyle="1" w:styleId="DocumentMapChar">
    <w:name w:val="Document Map Char"/>
    <w:uiPriority w:val="99"/>
    <w:semiHidden/>
    <w:locked/>
    <w:rsid w:val="00A637B9"/>
    <w:rPr>
      <w:rFonts w:ascii="Tahoma" w:hAnsi="Tahoma"/>
      <w:sz w:val="20"/>
      <w:shd w:val="clear" w:color="auto" w:fill="000080"/>
      <w:lang w:eastAsia="ru-RU"/>
    </w:rPr>
  </w:style>
  <w:style w:type="paragraph" w:styleId="DocumentMap">
    <w:name w:val="Document Map"/>
    <w:basedOn w:val="Normal"/>
    <w:link w:val="DocumentMapChar2"/>
    <w:uiPriority w:val="99"/>
    <w:semiHidden/>
    <w:rsid w:val="00A637B9"/>
    <w:pPr>
      <w:shd w:val="clear" w:color="auto" w:fill="000080"/>
      <w:spacing w:after="0" w:line="240" w:lineRule="auto"/>
      <w:ind w:firstLine="567"/>
      <w:jc w:val="both"/>
    </w:pPr>
    <w:rPr>
      <w:rFonts w:ascii="Tahoma" w:hAnsi="Tahoma"/>
      <w:sz w:val="20"/>
      <w:szCs w:val="20"/>
      <w:lang w:eastAsia="ru-RU"/>
    </w:rPr>
  </w:style>
  <w:style w:type="character" w:customStyle="1" w:styleId="DocumentMapChar1">
    <w:name w:val="Document Map Char1"/>
    <w:basedOn w:val="DefaultParagraphFont"/>
    <w:link w:val="DocumentMap"/>
    <w:uiPriority w:val="99"/>
    <w:semiHidden/>
    <w:locked/>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A637B9"/>
    <w:rPr>
      <w:rFonts w:ascii="Tahoma" w:hAnsi="Tahoma" w:cs="Tahoma"/>
      <w:sz w:val="16"/>
      <w:szCs w:val="16"/>
    </w:rPr>
  </w:style>
  <w:style w:type="character" w:customStyle="1" w:styleId="PlainTextChar">
    <w:name w:val="Plain Text Char"/>
    <w:uiPriority w:val="99"/>
    <w:semiHidden/>
    <w:locked/>
    <w:rsid w:val="00A637B9"/>
    <w:rPr>
      <w:rFonts w:ascii="Courier New" w:hAnsi="Courier New"/>
      <w:sz w:val="20"/>
      <w:lang w:eastAsia="ru-RU"/>
    </w:rPr>
  </w:style>
  <w:style w:type="paragraph" w:styleId="PlainText">
    <w:name w:val="Plain Text"/>
    <w:basedOn w:val="Normal"/>
    <w:link w:val="PlainTextChar2"/>
    <w:uiPriority w:val="99"/>
    <w:semiHidden/>
    <w:rsid w:val="00A637B9"/>
    <w:pPr>
      <w:spacing w:after="0" w:line="240" w:lineRule="auto"/>
      <w:ind w:firstLine="567"/>
      <w:jc w:val="both"/>
    </w:pPr>
    <w:rPr>
      <w:rFonts w:ascii="Courier New" w:hAnsi="Courier New"/>
      <w:sz w:val="20"/>
      <w:szCs w:val="20"/>
      <w:lang w:eastAsia="ru-RU"/>
    </w:rPr>
  </w:style>
  <w:style w:type="character" w:customStyle="1" w:styleId="PlainTextChar1">
    <w:name w:val="Plain Text Char1"/>
    <w:basedOn w:val="DefaultParagraphFont"/>
    <w:link w:val="PlainText"/>
    <w:uiPriority w:val="99"/>
    <w:semiHidden/>
    <w:locked/>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A637B9"/>
    <w:rPr>
      <w:rFonts w:ascii="Consolas" w:hAnsi="Consolas" w:cs="Times New Roman"/>
      <w:sz w:val="21"/>
      <w:szCs w:val="21"/>
    </w:rPr>
  </w:style>
  <w:style w:type="paragraph" w:styleId="CommentSubject">
    <w:name w:val="annotation subject"/>
    <w:basedOn w:val="CommentText"/>
    <w:next w:val="CommentText"/>
    <w:link w:val="CommentSubjectChar"/>
    <w:uiPriority w:val="99"/>
    <w:semiHidden/>
    <w:rsid w:val="00A637B9"/>
    <w:rPr>
      <w:rFonts w:ascii="Calibri" w:hAnsi="Calibri"/>
      <w:b/>
      <w:bCs/>
    </w:rPr>
  </w:style>
  <w:style w:type="character" w:customStyle="1" w:styleId="CommentSubjectChar">
    <w:name w:val="Comment Subject Char"/>
    <w:basedOn w:val="CommentTextChar2"/>
    <w:link w:val="CommentSubject"/>
    <w:uiPriority w:val="99"/>
    <w:semiHidden/>
    <w:locked/>
    <w:rsid w:val="00A637B9"/>
    <w:rPr>
      <w:rFonts w:ascii="Calibri" w:hAnsi="Calibri"/>
      <w:b/>
      <w:bCs/>
      <w:lang w:eastAsia="ru-RU"/>
    </w:rPr>
  </w:style>
  <w:style w:type="character" w:customStyle="1" w:styleId="BalloonTextChar">
    <w:name w:val="Balloon Text Char"/>
    <w:uiPriority w:val="99"/>
    <w:semiHidden/>
    <w:locked/>
    <w:rsid w:val="00A637B9"/>
    <w:rPr>
      <w:rFonts w:ascii="Tahoma" w:hAnsi="Tahoma"/>
      <w:sz w:val="16"/>
      <w:lang w:eastAsia="ru-RU"/>
    </w:rPr>
  </w:style>
  <w:style w:type="paragraph" w:styleId="BalloonText">
    <w:name w:val="Balloon Text"/>
    <w:basedOn w:val="Normal"/>
    <w:link w:val="BalloonTextChar2"/>
    <w:uiPriority w:val="99"/>
    <w:semiHidden/>
    <w:rsid w:val="00A637B9"/>
    <w:pPr>
      <w:spacing w:after="0" w:line="240" w:lineRule="auto"/>
      <w:ind w:firstLine="567"/>
      <w:jc w:val="both"/>
    </w:pPr>
    <w:rPr>
      <w:rFonts w:ascii="Tahoma" w:hAnsi="Tahoma"/>
      <w:sz w:val="16"/>
      <w:szCs w:val="16"/>
      <w:lang w:eastAsia="ru-RU"/>
    </w:rPr>
  </w:style>
  <w:style w:type="character" w:customStyle="1" w:styleId="BalloonTextChar1">
    <w:name w:val="Balloon Text Char1"/>
    <w:basedOn w:val="DefaultParagraphFont"/>
    <w:link w:val="BalloonText"/>
    <w:uiPriority w:val="99"/>
    <w:semiHidden/>
    <w:locked/>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A637B9"/>
    <w:rPr>
      <w:rFonts w:ascii="Tahoma" w:hAnsi="Tahoma" w:cs="Tahoma"/>
      <w:sz w:val="16"/>
      <w:szCs w:val="16"/>
    </w:rPr>
  </w:style>
  <w:style w:type="paragraph" w:styleId="NoSpacing">
    <w:name w:val="No Spacing"/>
    <w:link w:val="NoSpacingChar"/>
    <w:uiPriority w:val="99"/>
    <w:qFormat/>
    <w:rsid w:val="00A637B9"/>
    <w:pPr>
      <w:spacing w:line="276" w:lineRule="auto"/>
      <w:ind w:firstLine="567"/>
      <w:jc w:val="both"/>
    </w:pPr>
    <w:rPr>
      <w:rFonts w:ascii="Times New Roman" w:eastAsia="Times New Roman" w:hAnsi="Times New Roman"/>
      <w:sz w:val="28"/>
      <w:lang w:eastAsia="en-US"/>
    </w:rPr>
  </w:style>
  <w:style w:type="paragraph" w:styleId="ListParagraph">
    <w:name w:val="List Paragraph"/>
    <w:basedOn w:val="Normal"/>
    <w:uiPriority w:val="99"/>
    <w:qFormat/>
    <w:rsid w:val="00A637B9"/>
    <w:pPr>
      <w:spacing w:after="0" w:line="240" w:lineRule="auto"/>
      <w:ind w:left="720" w:firstLine="567"/>
      <w:contextualSpacing/>
      <w:jc w:val="both"/>
    </w:pPr>
    <w:rPr>
      <w:rFonts w:ascii="Arial" w:eastAsia="Times New Roman" w:hAnsi="Arial"/>
      <w:sz w:val="24"/>
      <w:szCs w:val="24"/>
      <w:lang w:eastAsia="ru-RU"/>
    </w:rPr>
  </w:style>
  <w:style w:type="character" w:customStyle="1" w:styleId="ConsPlusNormal">
    <w:name w:val="ConsPlusNormal Знак"/>
    <w:link w:val="ConsPlusNormal0"/>
    <w:uiPriority w:val="99"/>
    <w:locked/>
    <w:rsid w:val="00A637B9"/>
    <w:rPr>
      <w:rFonts w:eastAsia="Times New Roman"/>
      <w:sz w:val="22"/>
      <w:lang w:val="ru-RU" w:eastAsia="ru-RU"/>
    </w:rPr>
  </w:style>
  <w:style w:type="paragraph" w:customStyle="1" w:styleId="ConsPlusNormal0">
    <w:name w:val="ConsPlusNormal"/>
    <w:link w:val="ConsPlusNormal"/>
    <w:uiPriority w:val="99"/>
    <w:rsid w:val="00A637B9"/>
    <w:pPr>
      <w:widowControl w:val="0"/>
      <w:autoSpaceDE w:val="0"/>
      <w:autoSpaceDN w:val="0"/>
      <w:adjustRightInd w:val="0"/>
    </w:pPr>
    <w:rPr>
      <w:rFonts w:eastAsia="Times New Roman"/>
    </w:rPr>
  </w:style>
  <w:style w:type="paragraph" w:customStyle="1" w:styleId="ConsPlusNonformat">
    <w:name w:val="ConsPlusNonformat"/>
    <w:uiPriority w:val="99"/>
    <w:rsid w:val="00A637B9"/>
    <w:pPr>
      <w:widowControl w:val="0"/>
      <w:autoSpaceDE w:val="0"/>
      <w:autoSpaceDN w:val="0"/>
      <w:adjustRightInd w:val="0"/>
    </w:pPr>
    <w:rPr>
      <w:rFonts w:ascii="Courier New" w:eastAsia="Times New Roman" w:hAnsi="Courier New" w:cs="Courier New"/>
      <w:sz w:val="20"/>
      <w:szCs w:val="20"/>
    </w:rPr>
  </w:style>
  <w:style w:type="paragraph" w:customStyle="1" w:styleId="ConsPlusTitle">
    <w:name w:val="ConsPlusTitle"/>
    <w:uiPriority w:val="99"/>
    <w:rsid w:val="00A637B9"/>
    <w:pPr>
      <w:widowControl w:val="0"/>
      <w:autoSpaceDE w:val="0"/>
      <w:autoSpaceDN w:val="0"/>
      <w:adjustRightInd w:val="0"/>
    </w:pPr>
    <w:rPr>
      <w:rFonts w:eastAsia="Times New Roman" w:cs="Calibri"/>
      <w:b/>
      <w:bCs/>
    </w:rPr>
  </w:style>
  <w:style w:type="paragraph" w:customStyle="1" w:styleId="ConsPlusCell">
    <w:name w:val="ConsPlusCell"/>
    <w:uiPriority w:val="99"/>
    <w:rsid w:val="00A637B9"/>
    <w:pPr>
      <w:widowControl w:val="0"/>
      <w:autoSpaceDE w:val="0"/>
      <w:autoSpaceDN w:val="0"/>
      <w:adjustRightInd w:val="0"/>
    </w:pPr>
    <w:rPr>
      <w:rFonts w:eastAsia="Times New Roman" w:cs="Calibri"/>
    </w:rPr>
  </w:style>
  <w:style w:type="paragraph" w:customStyle="1" w:styleId="2">
    <w:name w:val="Знак Знак2"/>
    <w:basedOn w:val="Normal"/>
    <w:uiPriority w:val="99"/>
    <w:rsid w:val="00A637B9"/>
    <w:pPr>
      <w:spacing w:after="160" w:line="240" w:lineRule="exact"/>
      <w:ind w:firstLine="567"/>
      <w:jc w:val="both"/>
    </w:pPr>
    <w:rPr>
      <w:rFonts w:ascii="Verdana" w:eastAsia="Times New Roman" w:hAnsi="Verdana" w:cs="Tahoma"/>
      <w:sz w:val="24"/>
      <w:szCs w:val="24"/>
      <w:lang w:val="en-US" w:eastAsia="ru-RU"/>
    </w:rPr>
  </w:style>
  <w:style w:type="paragraph" w:customStyle="1" w:styleId="Style1">
    <w:name w:val="Style1"/>
    <w:basedOn w:val="Normal"/>
    <w:uiPriority w:val="99"/>
    <w:rsid w:val="00A637B9"/>
    <w:pPr>
      <w:widowControl w:val="0"/>
      <w:autoSpaceDE w:val="0"/>
      <w:autoSpaceDN w:val="0"/>
      <w:adjustRightInd w:val="0"/>
      <w:spacing w:after="0" w:line="326" w:lineRule="exact"/>
      <w:ind w:firstLine="710"/>
      <w:jc w:val="both"/>
    </w:pPr>
    <w:rPr>
      <w:rFonts w:ascii="Times New Roman" w:eastAsia="Times New Roman" w:hAnsi="Times New Roman"/>
      <w:sz w:val="24"/>
      <w:szCs w:val="24"/>
      <w:lang w:eastAsia="ru-RU"/>
    </w:rPr>
  </w:style>
  <w:style w:type="paragraph" w:customStyle="1" w:styleId="ConsNormal">
    <w:name w:val="ConsNormal"/>
    <w:uiPriority w:val="99"/>
    <w:rsid w:val="00A637B9"/>
    <w:pPr>
      <w:widowControl w:val="0"/>
      <w:suppressAutoHyphens/>
      <w:ind w:firstLine="720"/>
    </w:pPr>
    <w:rPr>
      <w:rFonts w:ascii="Arial" w:eastAsia="Times New Roman" w:hAnsi="Arial"/>
      <w:sz w:val="20"/>
      <w:szCs w:val="20"/>
      <w:lang w:eastAsia="ar-SA"/>
    </w:rPr>
  </w:style>
  <w:style w:type="paragraph" w:customStyle="1" w:styleId="a">
    <w:name w:val="Прижатый влево"/>
    <w:basedOn w:val="Normal"/>
    <w:next w:val="Normal"/>
    <w:uiPriority w:val="99"/>
    <w:rsid w:val="00A637B9"/>
    <w:pPr>
      <w:autoSpaceDE w:val="0"/>
      <w:autoSpaceDN w:val="0"/>
      <w:adjustRightInd w:val="0"/>
      <w:spacing w:after="0" w:line="240" w:lineRule="auto"/>
      <w:ind w:firstLine="567"/>
      <w:jc w:val="both"/>
    </w:pPr>
    <w:rPr>
      <w:rFonts w:ascii="Arial" w:hAnsi="Arial" w:cs="Arial"/>
      <w:sz w:val="24"/>
      <w:szCs w:val="24"/>
      <w:lang w:eastAsia="ru-RU"/>
    </w:rPr>
  </w:style>
  <w:style w:type="paragraph" w:customStyle="1" w:styleId="a0">
    <w:name w:val="Комментарий"/>
    <w:basedOn w:val="Normal"/>
    <w:next w:val="Normal"/>
    <w:uiPriority w:val="99"/>
    <w:rsid w:val="00A637B9"/>
    <w:pPr>
      <w:shd w:val="clear" w:color="auto" w:fill="F0F0F0"/>
      <w:autoSpaceDE w:val="0"/>
      <w:autoSpaceDN w:val="0"/>
      <w:adjustRightInd w:val="0"/>
      <w:spacing w:before="75" w:after="0" w:line="240" w:lineRule="auto"/>
      <w:ind w:left="170" w:firstLine="567"/>
      <w:jc w:val="both"/>
    </w:pPr>
    <w:rPr>
      <w:rFonts w:ascii="Arial" w:hAnsi="Arial" w:cs="Arial"/>
      <w:color w:val="353842"/>
      <w:sz w:val="24"/>
      <w:szCs w:val="24"/>
      <w:lang w:eastAsia="ru-RU"/>
    </w:rPr>
  </w:style>
  <w:style w:type="paragraph" w:customStyle="1" w:styleId="a1">
    <w:name w:val="Информация об изменениях документа"/>
    <w:basedOn w:val="a0"/>
    <w:next w:val="Normal"/>
    <w:uiPriority w:val="99"/>
    <w:rsid w:val="00A637B9"/>
    <w:rPr>
      <w:i/>
      <w:iCs/>
    </w:rPr>
  </w:style>
  <w:style w:type="paragraph" w:customStyle="1" w:styleId="Title0">
    <w:name w:val="Title!Название НПА"/>
    <w:basedOn w:val="Normal"/>
    <w:uiPriority w:val="99"/>
    <w:rsid w:val="00A637B9"/>
    <w:pPr>
      <w:spacing w:before="240" w:after="60" w:line="240" w:lineRule="auto"/>
      <w:ind w:firstLine="567"/>
      <w:jc w:val="center"/>
      <w:outlineLvl w:val="0"/>
    </w:pPr>
    <w:rPr>
      <w:rFonts w:ascii="Arial" w:eastAsia="Times New Roman" w:hAnsi="Arial" w:cs="Arial"/>
      <w:b/>
      <w:bCs/>
      <w:kern w:val="28"/>
      <w:sz w:val="32"/>
      <w:szCs w:val="32"/>
      <w:lang w:eastAsia="ru-RU"/>
    </w:rPr>
  </w:style>
  <w:style w:type="paragraph" w:customStyle="1" w:styleId="Application">
    <w:name w:val="Application!Приложение"/>
    <w:uiPriority w:val="99"/>
    <w:rsid w:val="00A637B9"/>
    <w:pPr>
      <w:spacing w:before="120" w:after="120"/>
      <w:jc w:val="right"/>
    </w:pPr>
    <w:rPr>
      <w:rFonts w:ascii="Arial" w:eastAsia="Times New Roman" w:hAnsi="Arial" w:cs="Arial"/>
      <w:b/>
      <w:bCs/>
      <w:kern w:val="28"/>
      <w:sz w:val="32"/>
      <w:szCs w:val="32"/>
    </w:rPr>
  </w:style>
  <w:style w:type="paragraph" w:customStyle="1" w:styleId="Table">
    <w:name w:val="Table!Таблица"/>
    <w:uiPriority w:val="99"/>
    <w:rsid w:val="00A637B9"/>
    <w:rPr>
      <w:rFonts w:ascii="Arial" w:eastAsia="Times New Roman" w:hAnsi="Arial" w:cs="Arial"/>
      <w:bCs/>
      <w:kern w:val="28"/>
      <w:sz w:val="24"/>
      <w:szCs w:val="32"/>
    </w:rPr>
  </w:style>
  <w:style w:type="paragraph" w:customStyle="1" w:styleId="Table0">
    <w:name w:val="Table!"/>
    <w:next w:val="Table"/>
    <w:uiPriority w:val="99"/>
    <w:rsid w:val="00A637B9"/>
    <w:pPr>
      <w:jc w:val="center"/>
    </w:pPr>
    <w:rPr>
      <w:rFonts w:ascii="Arial" w:eastAsia="Times New Roman" w:hAnsi="Arial" w:cs="Arial"/>
      <w:b/>
      <w:bCs/>
      <w:kern w:val="28"/>
      <w:sz w:val="24"/>
      <w:szCs w:val="32"/>
    </w:rPr>
  </w:style>
  <w:style w:type="paragraph" w:customStyle="1" w:styleId="NumberAndDate">
    <w:name w:val="NumberAndDate"/>
    <w:aliases w:val="!Дата и Номер"/>
    <w:uiPriority w:val="99"/>
    <w:rsid w:val="00A637B9"/>
    <w:pPr>
      <w:jc w:val="center"/>
    </w:pPr>
    <w:rPr>
      <w:rFonts w:ascii="Arial" w:eastAsia="Times New Roman" w:hAnsi="Arial" w:cs="Arial"/>
      <w:bCs/>
      <w:kern w:val="28"/>
      <w:sz w:val="24"/>
      <w:szCs w:val="32"/>
    </w:rPr>
  </w:style>
  <w:style w:type="paragraph" w:customStyle="1" w:styleId="Institution">
    <w:name w:val="Institution!Орган принятия"/>
    <w:basedOn w:val="NumberAndDate"/>
    <w:next w:val="Normal"/>
    <w:uiPriority w:val="99"/>
    <w:rsid w:val="00A637B9"/>
    <w:rPr>
      <w:sz w:val="28"/>
    </w:rPr>
  </w:style>
  <w:style w:type="paragraph" w:customStyle="1" w:styleId="1">
    <w:name w:val="Без интервала1"/>
    <w:uiPriority w:val="99"/>
    <w:rsid w:val="00A637B9"/>
    <w:pPr>
      <w:spacing w:line="276" w:lineRule="auto"/>
      <w:ind w:firstLine="567"/>
      <w:jc w:val="both"/>
    </w:pPr>
    <w:rPr>
      <w:rFonts w:ascii="Times New Roman" w:eastAsia="Times New Roman" w:hAnsi="Times New Roman"/>
      <w:sz w:val="28"/>
      <w:szCs w:val="28"/>
      <w:lang w:eastAsia="en-US"/>
    </w:rPr>
  </w:style>
  <w:style w:type="paragraph" w:customStyle="1" w:styleId="a2">
    <w:name w:val="Знак"/>
    <w:basedOn w:val="Normal"/>
    <w:uiPriority w:val="99"/>
    <w:rsid w:val="00A637B9"/>
    <w:pPr>
      <w:spacing w:before="100" w:beforeAutospacing="1" w:after="100" w:afterAutospacing="1" w:line="240" w:lineRule="auto"/>
      <w:ind w:firstLine="567"/>
      <w:jc w:val="both"/>
    </w:pPr>
    <w:rPr>
      <w:rFonts w:ascii="Tahoma" w:eastAsia="Times New Roman" w:hAnsi="Tahoma"/>
      <w:sz w:val="20"/>
      <w:szCs w:val="20"/>
      <w:lang w:val="en-US"/>
    </w:rPr>
  </w:style>
  <w:style w:type="paragraph" w:customStyle="1" w:styleId="Style7">
    <w:name w:val="Style7"/>
    <w:basedOn w:val="Normal"/>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Style3">
    <w:name w:val="Style3"/>
    <w:basedOn w:val="Normal"/>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ConsPlusDocList">
    <w:name w:val="ConsPlusDocList"/>
    <w:uiPriority w:val="99"/>
    <w:rsid w:val="00A637B9"/>
    <w:pPr>
      <w:widowControl w:val="0"/>
      <w:autoSpaceDE w:val="0"/>
      <w:autoSpaceDN w:val="0"/>
      <w:adjustRightInd w:val="0"/>
    </w:pPr>
    <w:rPr>
      <w:rFonts w:ascii="Courier New" w:eastAsia="Times New Roman" w:hAnsi="Courier New" w:cs="Courier New"/>
      <w:sz w:val="20"/>
      <w:szCs w:val="20"/>
    </w:rPr>
  </w:style>
  <w:style w:type="paragraph" w:customStyle="1" w:styleId="a3">
    <w:name w:val="Заголовок"/>
    <w:basedOn w:val="Normal"/>
    <w:next w:val="BodyText"/>
    <w:uiPriority w:val="99"/>
    <w:rsid w:val="00A637B9"/>
    <w:pPr>
      <w:keepNext/>
      <w:spacing w:before="240" w:after="120" w:line="240" w:lineRule="auto"/>
      <w:ind w:firstLine="567"/>
      <w:jc w:val="both"/>
    </w:pPr>
    <w:rPr>
      <w:rFonts w:ascii="Liberation Sans" w:hAnsi="Liberation Sans" w:cs="Mangal"/>
      <w:sz w:val="28"/>
      <w:szCs w:val="28"/>
      <w:lang w:eastAsia="ru-RU"/>
    </w:rPr>
  </w:style>
  <w:style w:type="paragraph" w:customStyle="1" w:styleId="10">
    <w:name w:val="Указатель1"/>
    <w:basedOn w:val="Normal"/>
    <w:uiPriority w:val="99"/>
    <w:rsid w:val="00A637B9"/>
    <w:pPr>
      <w:suppressLineNumbers/>
      <w:spacing w:after="0" w:line="240" w:lineRule="auto"/>
      <w:ind w:firstLine="567"/>
      <w:jc w:val="both"/>
    </w:pPr>
    <w:rPr>
      <w:rFonts w:ascii="Arial" w:eastAsia="Times New Roman" w:hAnsi="Arial" w:cs="Mangal"/>
      <w:sz w:val="24"/>
      <w:szCs w:val="24"/>
      <w:lang w:eastAsia="ru-RU"/>
    </w:rPr>
  </w:style>
  <w:style w:type="paragraph" w:customStyle="1" w:styleId="Default">
    <w:name w:val="Default"/>
    <w:uiPriority w:val="99"/>
    <w:rsid w:val="00A637B9"/>
    <w:pPr>
      <w:suppressAutoHyphens/>
      <w:autoSpaceDE w:val="0"/>
    </w:pPr>
    <w:rPr>
      <w:rFonts w:ascii="Times New Roman" w:eastAsia="Times New Roman" w:hAnsi="Times New Roman"/>
      <w:color w:val="000000"/>
      <w:sz w:val="24"/>
      <w:szCs w:val="24"/>
      <w:lang w:eastAsia="zh-CN"/>
    </w:rPr>
  </w:style>
  <w:style w:type="paragraph" w:customStyle="1" w:styleId="style30">
    <w:name w:val="style3"/>
    <w:basedOn w:val="Normal"/>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637B9"/>
    <w:pPr>
      <w:spacing w:after="0" w:line="240" w:lineRule="auto"/>
      <w:ind w:firstLine="567"/>
      <w:jc w:val="both"/>
    </w:pPr>
    <w:rPr>
      <w:rFonts w:ascii="Verdana" w:eastAsia="Times New Roman" w:hAnsi="Verdana" w:cs="Verdana"/>
      <w:sz w:val="20"/>
      <w:szCs w:val="20"/>
      <w:lang w:val="en-US" w:eastAsia="ru-RU"/>
    </w:rPr>
  </w:style>
  <w:style w:type="paragraph" w:customStyle="1" w:styleId="formattext">
    <w:name w:val="formattext"/>
    <w:basedOn w:val="Normal"/>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p24">
    <w:name w:val="p24"/>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
    <w:name w:val="p2"/>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3">
    <w:name w:val="p3"/>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6">
    <w:name w:val="p6"/>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5">
    <w:name w:val="p25"/>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6">
    <w:name w:val="p26"/>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7">
    <w:name w:val="p27"/>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8">
    <w:name w:val="p28"/>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9">
    <w:name w:val="p29"/>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47">
    <w:name w:val="p47"/>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48">
    <w:name w:val="p48"/>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38">
    <w:name w:val="p38"/>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50">
    <w:name w:val="p50"/>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a4">
    <w:name w:val="Содержимое таблицы"/>
    <w:basedOn w:val="Normal"/>
    <w:uiPriority w:val="99"/>
    <w:rsid w:val="00A637B9"/>
    <w:pPr>
      <w:suppressLineNumbers/>
      <w:spacing w:after="0" w:line="240" w:lineRule="auto"/>
      <w:ind w:firstLine="567"/>
      <w:jc w:val="both"/>
    </w:pPr>
    <w:rPr>
      <w:rFonts w:ascii="Arial" w:eastAsia="Times New Roman" w:hAnsi="Arial"/>
      <w:sz w:val="24"/>
      <w:szCs w:val="24"/>
      <w:lang w:eastAsia="ru-RU"/>
    </w:rPr>
  </w:style>
  <w:style w:type="paragraph" w:customStyle="1" w:styleId="a5">
    <w:name w:val="Заголовок таблицы"/>
    <w:basedOn w:val="a4"/>
    <w:uiPriority w:val="99"/>
    <w:rsid w:val="00A637B9"/>
    <w:pPr>
      <w:jc w:val="center"/>
    </w:pPr>
    <w:rPr>
      <w:b/>
      <w:bCs/>
    </w:rPr>
  </w:style>
  <w:style w:type="paragraph" w:customStyle="1" w:styleId="a6">
    <w:name w:val="Блочная цитата"/>
    <w:basedOn w:val="Normal"/>
    <w:uiPriority w:val="99"/>
    <w:rsid w:val="00A637B9"/>
    <w:pPr>
      <w:spacing w:after="283" w:line="240" w:lineRule="auto"/>
      <w:ind w:left="567" w:right="567" w:firstLine="567"/>
      <w:jc w:val="both"/>
    </w:pPr>
    <w:rPr>
      <w:rFonts w:ascii="Arial" w:eastAsia="Times New Roman" w:hAnsi="Arial"/>
      <w:sz w:val="24"/>
      <w:szCs w:val="24"/>
      <w:lang w:eastAsia="ru-RU"/>
    </w:rPr>
  </w:style>
  <w:style w:type="character" w:customStyle="1" w:styleId="apple-converted-space">
    <w:name w:val="apple-converted-space"/>
    <w:basedOn w:val="DefaultParagraphFont"/>
    <w:uiPriority w:val="99"/>
    <w:rsid w:val="00A637B9"/>
    <w:rPr>
      <w:rFonts w:cs="Times New Roman"/>
    </w:rPr>
  </w:style>
  <w:style w:type="character" w:customStyle="1" w:styleId="FontStyle11">
    <w:name w:val="Font Style11"/>
    <w:uiPriority w:val="99"/>
    <w:rsid w:val="00A637B9"/>
    <w:rPr>
      <w:rFonts w:ascii="Times New Roman" w:hAnsi="Times New Roman"/>
      <w:sz w:val="26"/>
    </w:rPr>
  </w:style>
  <w:style w:type="character" w:customStyle="1" w:styleId="TimesNewRoman14">
    <w:name w:val="Стиль Times New Roman 14 пт"/>
    <w:uiPriority w:val="99"/>
    <w:rsid w:val="00A637B9"/>
    <w:rPr>
      <w:rFonts w:ascii="Times New Roman" w:hAnsi="Times New Roman"/>
      <w:sz w:val="28"/>
    </w:rPr>
  </w:style>
  <w:style w:type="character" w:customStyle="1" w:styleId="a7">
    <w:name w:val="Гипертекстовая ссылка"/>
    <w:basedOn w:val="DefaultParagraphFont"/>
    <w:uiPriority w:val="99"/>
    <w:rsid w:val="00A637B9"/>
    <w:rPr>
      <w:rFonts w:cs="Times New Roman"/>
      <w:color w:val="008000"/>
    </w:rPr>
  </w:style>
  <w:style w:type="character" w:customStyle="1" w:styleId="FontStyle47">
    <w:name w:val="Font Style47"/>
    <w:uiPriority w:val="99"/>
    <w:rsid w:val="00A637B9"/>
    <w:rPr>
      <w:rFonts w:ascii="Times New Roman" w:hAnsi="Times New Roman"/>
      <w:i/>
      <w:sz w:val="22"/>
    </w:rPr>
  </w:style>
  <w:style w:type="character" w:customStyle="1" w:styleId="FontStyle12">
    <w:name w:val="Font Style12"/>
    <w:uiPriority w:val="99"/>
    <w:rsid w:val="00A637B9"/>
    <w:rPr>
      <w:rFonts w:ascii="Times New Roman" w:hAnsi="Times New Roman"/>
      <w:sz w:val="26"/>
    </w:rPr>
  </w:style>
  <w:style w:type="character" w:customStyle="1" w:styleId="WW8Num1z0">
    <w:name w:val="WW8Num1z0"/>
    <w:uiPriority w:val="99"/>
    <w:rsid w:val="00A637B9"/>
  </w:style>
  <w:style w:type="character" w:customStyle="1" w:styleId="WW8Num1z1">
    <w:name w:val="WW8Num1z1"/>
    <w:uiPriority w:val="99"/>
    <w:rsid w:val="00A637B9"/>
  </w:style>
  <w:style w:type="character" w:customStyle="1" w:styleId="WW8Num1z2">
    <w:name w:val="WW8Num1z2"/>
    <w:uiPriority w:val="99"/>
    <w:rsid w:val="00A637B9"/>
  </w:style>
  <w:style w:type="character" w:customStyle="1" w:styleId="WW8Num1z3">
    <w:name w:val="WW8Num1z3"/>
    <w:uiPriority w:val="99"/>
    <w:rsid w:val="00A637B9"/>
  </w:style>
  <w:style w:type="character" w:customStyle="1" w:styleId="WW8Num1z4">
    <w:name w:val="WW8Num1z4"/>
    <w:uiPriority w:val="99"/>
    <w:rsid w:val="00A637B9"/>
  </w:style>
  <w:style w:type="character" w:customStyle="1" w:styleId="WW8Num1z5">
    <w:name w:val="WW8Num1z5"/>
    <w:uiPriority w:val="99"/>
    <w:rsid w:val="00A637B9"/>
  </w:style>
  <w:style w:type="character" w:customStyle="1" w:styleId="WW8Num1z6">
    <w:name w:val="WW8Num1z6"/>
    <w:uiPriority w:val="99"/>
    <w:rsid w:val="00A637B9"/>
  </w:style>
  <w:style w:type="character" w:customStyle="1" w:styleId="WW8Num1z7">
    <w:name w:val="WW8Num1z7"/>
    <w:uiPriority w:val="99"/>
    <w:rsid w:val="00A637B9"/>
  </w:style>
  <w:style w:type="character" w:customStyle="1" w:styleId="WW8Num1z8">
    <w:name w:val="WW8Num1z8"/>
    <w:uiPriority w:val="99"/>
    <w:rsid w:val="00A637B9"/>
  </w:style>
  <w:style w:type="character" w:customStyle="1" w:styleId="WW8Num2z0">
    <w:name w:val="WW8Num2z0"/>
    <w:uiPriority w:val="99"/>
    <w:rsid w:val="00A637B9"/>
  </w:style>
  <w:style w:type="character" w:customStyle="1" w:styleId="WW8Num2z1">
    <w:name w:val="WW8Num2z1"/>
    <w:uiPriority w:val="99"/>
    <w:rsid w:val="00A637B9"/>
  </w:style>
  <w:style w:type="character" w:customStyle="1" w:styleId="WW8Num2z2">
    <w:name w:val="WW8Num2z2"/>
    <w:uiPriority w:val="99"/>
    <w:rsid w:val="00A637B9"/>
  </w:style>
  <w:style w:type="character" w:customStyle="1" w:styleId="WW8Num2z3">
    <w:name w:val="WW8Num2z3"/>
    <w:uiPriority w:val="99"/>
    <w:rsid w:val="00A637B9"/>
  </w:style>
  <w:style w:type="character" w:customStyle="1" w:styleId="WW8Num2z4">
    <w:name w:val="WW8Num2z4"/>
    <w:uiPriority w:val="99"/>
    <w:rsid w:val="00A637B9"/>
  </w:style>
  <w:style w:type="character" w:customStyle="1" w:styleId="WW8Num2z5">
    <w:name w:val="WW8Num2z5"/>
    <w:uiPriority w:val="99"/>
    <w:rsid w:val="00A637B9"/>
  </w:style>
  <w:style w:type="character" w:customStyle="1" w:styleId="WW8Num2z6">
    <w:name w:val="WW8Num2z6"/>
    <w:uiPriority w:val="99"/>
    <w:rsid w:val="00A637B9"/>
  </w:style>
  <w:style w:type="character" w:customStyle="1" w:styleId="WW8Num2z7">
    <w:name w:val="WW8Num2z7"/>
    <w:uiPriority w:val="99"/>
    <w:rsid w:val="00A637B9"/>
  </w:style>
  <w:style w:type="character" w:customStyle="1" w:styleId="WW8Num2z8">
    <w:name w:val="WW8Num2z8"/>
    <w:uiPriority w:val="99"/>
    <w:rsid w:val="00A637B9"/>
  </w:style>
  <w:style w:type="character" w:customStyle="1" w:styleId="WW8Num3z0">
    <w:name w:val="WW8Num3z0"/>
    <w:uiPriority w:val="99"/>
    <w:rsid w:val="00A637B9"/>
  </w:style>
  <w:style w:type="character" w:customStyle="1" w:styleId="WW8Num3z1">
    <w:name w:val="WW8Num3z1"/>
    <w:uiPriority w:val="99"/>
    <w:rsid w:val="00A637B9"/>
  </w:style>
  <w:style w:type="character" w:customStyle="1" w:styleId="WW8Num3z2">
    <w:name w:val="WW8Num3z2"/>
    <w:uiPriority w:val="99"/>
    <w:rsid w:val="00A637B9"/>
  </w:style>
  <w:style w:type="character" w:customStyle="1" w:styleId="WW8Num3z3">
    <w:name w:val="WW8Num3z3"/>
    <w:uiPriority w:val="99"/>
    <w:rsid w:val="00A637B9"/>
  </w:style>
  <w:style w:type="character" w:customStyle="1" w:styleId="WW8Num3z4">
    <w:name w:val="WW8Num3z4"/>
    <w:uiPriority w:val="99"/>
    <w:rsid w:val="00A637B9"/>
  </w:style>
  <w:style w:type="character" w:customStyle="1" w:styleId="WW8Num3z5">
    <w:name w:val="WW8Num3z5"/>
    <w:uiPriority w:val="99"/>
    <w:rsid w:val="00A637B9"/>
  </w:style>
  <w:style w:type="character" w:customStyle="1" w:styleId="WW8Num3z6">
    <w:name w:val="WW8Num3z6"/>
    <w:uiPriority w:val="99"/>
    <w:rsid w:val="00A637B9"/>
  </w:style>
  <w:style w:type="character" w:customStyle="1" w:styleId="WW8Num3z7">
    <w:name w:val="WW8Num3z7"/>
    <w:uiPriority w:val="99"/>
    <w:rsid w:val="00A637B9"/>
  </w:style>
  <w:style w:type="character" w:customStyle="1" w:styleId="WW8Num3z8">
    <w:name w:val="WW8Num3z8"/>
    <w:uiPriority w:val="99"/>
    <w:rsid w:val="00A637B9"/>
  </w:style>
  <w:style w:type="character" w:customStyle="1" w:styleId="WW8Num4z0">
    <w:name w:val="WW8Num4z0"/>
    <w:uiPriority w:val="99"/>
    <w:rsid w:val="00A637B9"/>
  </w:style>
  <w:style w:type="character" w:customStyle="1" w:styleId="WW8Num4z1">
    <w:name w:val="WW8Num4z1"/>
    <w:uiPriority w:val="99"/>
    <w:rsid w:val="00A637B9"/>
  </w:style>
  <w:style w:type="character" w:customStyle="1" w:styleId="WW8Num4z2">
    <w:name w:val="WW8Num4z2"/>
    <w:uiPriority w:val="99"/>
    <w:rsid w:val="00A637B9"/>
  </w:style>
  <w:style w:type="character" w:customStyle="1" w:styleId="WW8Num4z3">
    <w:name w:val="WW8Num4z3"/>
    <w:uiPriority w:val="99"/>
    <w:rsid w:val="00A637B9"/>
  </w:style>
  <w:style w:type="character" w:customStyle="1" w:styleId="WW8Num4z4">
    <w:name w:val="WW8Num4z4"/>
    <w:uiPriority w:val="99"/>
    <w:rsid w:val="00A637B9"/>
  </w:style>
  <w:style w:type="character" w:customStyle="1" w:styleId="WW8Num4z5">
    <w:name w:val="WW8Num4z5"/>
    <w:uiPriority w:val="99"/>
    <w:rsid w:val="00A637B9"/>
  </w:style>
  <w:style w:type="character" w:customStyle="1" w:styleId="WW8Num4z6">
    <w:name w:val="WW8Num4z6"/>
    <w:uiPriority w:val="99"/>
    <w:rsid w:val="00A637B9"/>
  </w:style>
  <w:style w:type="character" w:customStyle="1" w:styleId="WW8Num4z7">
    <w:name w:val="WW8Num4z7"/>
    <w:uiPriority w:val="99"/>
    <w:rsid w:val="00A637B9"/>
  </w:style>
  <w:style w:type="character" w:customStyle="1" w:styleId="WW8Num4z8">
    <w:name w:val="WW8Num4z8"/>
    <w:uiPriority w:val="99"/>
    <w:rsid w:val="00A637B9"/>
  </w:style>
  <w:style w:type="character" w:customStyle="1" w:styleId="WW8Num5z0">
    <w:name w:val="WW8Num5z0"/>
    <w:uiPriority w:val="99"/>
    <w:rsid w:val="00A637B9"/>
  </w:style>
  <w:style w:type="character" w:customStyle="1" w:styleId="WW8Num5z1">
    <w:name w:val="WW8Num5z1"/>
    <w:uiPriority w:val="99"/>
    <w:rsid w:val="00A637B9"/>
  </w:style>
  <w:style w:type="character" w:customStyle="1" w:styleId="WW8Num5z2">
    <w:name w:val="WW8Num5z2"/>
    <w:uiPriority w:val="99"/>
    <w:rsid w:val="00A637B9"/>
  </w:style>
  <w:style w:type="character" w:customStyle="1" w:styleId="WW8Num5z3">
    <w:name w:val="WW8Num5z3"/>
    <w:uiPriority w:val="99"/>
    <w:rsid w:val="00A637B9"/>
  </w:style>
  <w:style w:type="character" w:customStyle="1" w:styleId="WW8Num5z4">
    <w:name w:val="WW8Num5z4"/>
    <w:uiPriority w:val="99"/>
    <w:rsid w:val="00A637B9"/>
  </w:style>
  <w:style w:type="character" w:customStyle="1" w:styleId="WW8Num5z5">
    <w:name w:val="WW8Num5z5"/>
    <w:uiPriority w:val="99"/>
    <w:rsid w:val="00A637B9"/>
  </w:style>
  <w:style w:type="character" w:customStyle="1" w:styleId="WW8Num5z6">
    <w:name w:val="WW8Num5z6"/>
    <w:uiPriority w:val="99"/>
    <w:rsid w:val="00A637B9"/>
  </w:style>
  <w:style w:type="character" w:customStyle="1" w:styleId="WW8Num5z7">
    <w:name w:val="WW8Num5z7"/>
    <w:uiPriority w:val="99"/>
    <w:rsid w:val="00A637B9"/>
  </w:style>
  <w:style w:type="character" w:customStyle="1" w:styleId="WW8Num5z8">
    <w:name w:val="WW8Num5z8"/>
    <w:uiPriority w:val="99"/>
    <w:rsid w:val="00A637B9"/>
  </w:style>
  <w:style w:type="character" w:customStyle="1" w:styleId="WW8Num6z0">
    <w:name w:val="WW8Num6z0"/>
    <w:uiPriority w:val="99"/>
    <w:rsid w:val="00A637B9"/>
  </w:style>
  <w:style w:type="character" w:customStyle="1" w:styleId="WW8Num6z1">
    <w:name w:val="WW8Num6z1"/>
    <w:uiPriority w:val="99"/>
    <w:rsid w:val="00A637B9"/>
  </w:style>
  <w:style w:type="character" w:customStyle="1" w:styleId="WW8Num6z2">
    <w:name w:val="WW8Num6z2"/>
    <w:uiPriority w:val="99"/>
    <w:rsid w:val="00A637B9"/>
  </w:style>
  <w:style w:type="character" w:customStyle="1" w:styleId="WW8Num6z3">
    <w:name w:val="WW8Num6z3"/>
    <w:uiPriority w:val="99"/>
    <w:rsid w:val="00A637B9"/>
  </w:style>
  <w:style w:type="character" w:customStyle="1" w:styleId="WW8Num6z4">
    <w:name w:val="WW8Num6z4"/>
    <w:uiPriority w:val="99"/>
    <w:rsid w:val="00A637B9"/>
  </w:style>
  <w:style w:type="character" w:customStyle="1" w:styleId="WW8Num6z5">
    <w:name w:val="WW8Num6z5"/>
    <w:uiPriority w:val="99"/>
    <w:rsid w:val="00A637B9"/>
  </w:style>
  <w:style w:type="character" w:customStyle="1" w:styleId="WW8Num6z6">
    <w:name w:val="WW8Num6z6"/>
    <w:uiPriority w:val="99"/>
    <w:rsid w:val="00A637B9"/>
  </w:style>
  <w:style w:type="character" w:customStyle="1" w:styleId="WW8Num6z7">
    <w:name w:val="WW8Num6z7"/>
    <w:uiPriority w:val="99"/>
    <w:rsid w:val="00A637B9"/>
  </w:style>
  <w:style w:type="character" w:customStyle="1" w:styleId="WW8Num6z8">
    <w:name w:val="WW8Num6z8"/>
    <w:uiPriority w:val="99"/>
    <w:rsid w:val="00A637B9"/>
  </w:style>
  <w:style w:type="character" w:customStyle="1" w:styleId="WW8Num7z0">
    <w:name w:val="WW8Num7z0"/>
    <w:uiPriority w:val="99"/>
    <w:rsid w:val="00A637B9"/>
  </w:style>
  <w:style w:type="character" w:customStyle="1" w:styleId="WW8Num7z1">
    <w:name w:val="WW8Num7z1"/>
    <w:uiPriority w:val="99"/>
    <w:rsid w:val="00A637B9"/>
  </w:style>
  <w:style w:type="character" w:customStyle="1" w:styleId="WW8Num7z2">
    <w:name w:val="WW8Num7z2"/>
    <w:uiPriority w:val="99"/>
    <w:rsid w:val="00A637B9"/>
  </w:style>
  <w:style w:type="character" w:customStyle="1" w:styleId="WW8Num7z3">
    <w:name w:val="WW8Num7z3"/>
    <w:uiPriority w:val="99"/>
    <w:rsid w:val="00A637B9"/>
  </w:style>
  <w:style w:type="character" w:customStyle="1" w:styleId="WW8Num7z4">
    <w:name w:val="WW8Num7z4"/>
    <w:uiPriority w:val="99"/>
    <w:rsid w:val="00A637B9"/>
  </w:style>
  <w:style w:type="character" w:customStyle="1" w:styleId="WW8Num7z5">
    <w:name w:val="WW8Num7z5"/>
    <w:uiPriority w:val="99"/>
    <w:rsid w:val="00A637B9"/>
  </w:style>
  <w:style w:type="character" w:customStyle="1" w:styleId="WW8Num7z6">
    <w:name w:val="WW8Num7z6"/>
    <w:uiPriority w:val="99"/>
    <w:rsid w:val="00A637B9"/>
  </w:style>
  <w:style w:type="character" w:customStyle="1" w:styleId="WW8Num7z7">
    <w:name w:val="WW8Num7z7"/>
    <w:uiPriority w:val="99"/>
    <w:rsid w:val="00A637B9"/>
  </w:style>
  <w:style w:type="character" w:customStyle="1" w:styleId="WW8Num7z8">
    <w:name w:val="WW8Num7z8"/>
    <w:uiPriority w:val="99"/>
    <w:rsid w:val="00A637B9"/>
  </w:style>
  <w:style w:type="character" w:customStyle="1" w:styleId="WW8Num8z0">
    <w:name w:val="WW8Num8z0"/>
    <w:uiPriority w:val="99"/>
    <w:rsid w:val="00A637B9"/>
  </w:style>
  <w:style w:type="character" w:customStyle="1" w:styleId="WW8Num8z1">
    <w:name w:val="WW8Num8z1"/>
    <w:uiPriority w:val="99"/>
    <w:rsid w:val="00A637B9"/>
  </w:style>
  <w:style w:type="character" w:customStyle="1" w:styleId="WW8Num8z2">
    <w:name w:val="WW8Num8z2"/>
    <w:uiPriority w:val="99"/>
    <w:rsid w:val="00A637B9"/>
  </w:style>
  <w:style w:type="character" w:customStyle="1" w:styleId="WW8Num8z3">
    <w:name w:val="WW8Num8z3"/>
    <w:uiPriority w:val="99"/>
    <w:rsid w:val="00A637B9"/>
  </w:style>
  <w:style w:type="character" w:customStyle="1" w:styleId="WW8Num8z4">
    <w:name w:val="WW8Num8z4"/>
    <w:uiPriority w:val="99"/>
    <w:rsid w:val="00A637B9"/>
  </w:style>
  <w:style w:type="character" w:customStyle="1" w:styleId="WW8Num8z5">
    <w:name w:val="WW8Num8z5"/>
    <w:uiPriority w:val="99"/>
    <w:rsid w:val="00A637B9"/>
  </w:style>
  <w:style w:type="character" w:customStyle="1" w:styleId="WW8Num8z6">
    <w:name w:val="WW8Num8z6"/>
    <w:uiPriority w:val="99"/>
    <w:rsid w:val="00A637B9"/>
  </w:style>
  <w:style w:type="character" w:customStyle="1" w:styleId="WW8Num8z7">
    <w:name w:val="WW8Num8z7"/>
    <w:uiPriority w:val="99"/>
    <w:rsid w:val="00A637B9"/>
  </w:style>
  <w:style w:type="character" w:customStyle="1" w:styleId="WW8Num8z8">
    <w:name w:val="WW8Num8z8"/>
    <w:uiPriority w:val="99"/>
    <w:rsid w:val="00A637B9"/>
  </w:style>
  <w:style w:type="character" w:customStyle="1" w:styleId="WW8Num9z0">
    <w:name w:val="WW8Num9z0"/>
    <w:uiPriority w:val="99"/>
    <w:rsid w:val="00A637B9"/>
  </w:style>
  <w:style w:type="character" w:customStyle="1" w:styleId="WW8Num9z1">
    <w:name w:val="WW8Num9z1"/>
    <w:uiPriority w:val="99"/>
    <w:rsid w:val="00A637B9"/>
  </w:style>
  <w:style w:type="character" w:customStyle="1" w:styleId="WW8Num9z2">
    <w:name w:val="WW8Num9z2"/>
    <w:uiPriority w:val="99"/>
    <w:rsid w:val="00A637B9"/>
  </w:style>
  <w:style w:type="character" w:customStyle="1" w:styleId="WW8Num9z3">
    <w:name w:val="WW8Num9z3"/>
    <w:uiPriority w:val="99"/>
    <w:rsid w:val="00A637B9"/>
  </w:style>
  <w:style w:type="character" w:customStyle="1" w:styleId="WW8Num9z4">
    <w:name w:val="WW8Num9z4"/>
    <w:uiPriority w:val="99"/>
    <w:rsid w:val="00A637B9"/>
  </w:style>
  <w:style w:type="character" w:customStyle="1" w:styleId="WW8Num9z5">
    <w:name w:val="WW8Num9z5"/>
    <w:uiPriority w:val="99"/>
    <w:rsid w:val="00A637B9"/>
  </w:style>
  <w:style w:type="character" w:customStyle="1" w:styleId="WW8Num9z6">
    <w:name w:val="WW8Num9z6"/>
    <w:uiPriority w:val="99"/>
    <w:rsid w:val="00A637B9"/>
  </w:style>
  <w:style w:type="character" w:customStyle="1" w:styleId="WW8Num9z7">
    <w:name w:val="WW8Num9z7"/>
    <w:uiPriority w:val="99"/>
    <w:rsid w:val="00A637B9"/>
  </w:style>
  <w:style w:type="character" w:customStyle="1" w:styleId="WW8Num9z8">
    <w:name w:val="WW8Num9z8"/>
    <w:uiPriority w:val="99"/>
    <w:rsid w:val="00A637B9"/>
  </w:style>
  <w:style w:type="character" w:customStyle="1" w:styleId="WW8Num10z0">
    <w:name w:val="WW8Num10z0"/>
    <w:uiPriority w:val="99"/>
    <w:rsid w:val="00A637B9"/>
  </w:style>
  <w:style w:type="character" w:customStyle="1" w:styleId="WW8Num10z1">
    <w:name w:val="WW8Num10z1"/>
    <w:uiPriority w:val="99"/>
    <w:rsid w:val="00A637B9"/>
  </w:style>
  <w:style w:type="character" w:customStyle="1" w:styleId="WW8Num10z2">
    <w:name w:val="WW8Num10z2"/>
    <w:uiPriority w:val="99"/>
    <w:rsid w:val="00A637B9"/>
  </w:style>
  <w:style w:type="character" w:customStyle="1" w:styleId="WW8Num10z3">
    <w:name w:val="WW8Num10z3"/>
    <w:uiPriority w:val="99"/>
    <w:rsid w:val="00A637B9"/>
  </w:style>
  <w:style w:type="character" w:customStyle="1" w:styleId="WW8Num10z4">
    <w:name w:val="WW8Num10z4"/>
    <w:uiPriority w:val="99"/>
    <w:rsid w:val="00A637B9"/>
  </w:style>
  <w:style w:type="character" w:customStyle="1" w:styleId="WW8Num10z5">
    <w:name w:val="WW8Num10z5"/>
    <w:uiPriority w:val="99"/>
    <w:rsid w:val="00A637B9"/>
  </w:style>
  <w:style w:type="character" w:customStyle="1" w:styleId="WW8Num10z6">
    <w:name w:val="WW8Num10z6"/>
    <w:uiPriority w:val="99"/>
    <w:rsid w:val="00A637B9"/>
  </w:style>
  <w:style w:type="character" w:customStyle="1" w:styleId="WW8Num10z7">
    <w:name w:val="WW8Num10z7"/>
    <w:uiPriority w:val="99"/>
    <w:rsid w:val="00A637B9"/>
  </w:style>
  <w:style w:type="character" w:customStyle="1" w:styleId="WW8Num10z8">
    <w:name w:val="WW8Num10z8"/>
    <w:uiPriority w:val="99"/>
    <w:rsid w:val="00A637B9"/>
  </w:style>
  <w:style w:type="character" w:customStyle="1" w:styleId="WW8Num11z0">
    <w:name w:val="WW8Num11z0"/>
    <w:uiPriority w:val="99"/>
    <w:rsid w:val="00A637B9"/>
  </w:style>
  <w:style w:type="character" w:customStyle="1" w:styleId="WW8Num11z1">
    <w:name w:val="WW8Num11z1"/>
    <w:uiPriority w:val="99"/>
    <w:rsid w:val="00A637B9"/>
  </w:style>
  <w:style w:type="character" w:customStyle="1" w:styleId="WW8Num11z2">
    <w:name w:val="WW8Num11z2"/>
    <w:uiPriority w:val="99"/>
    <w:rsid w:val="00A637B9"/>
  </w:style>
  <w:style w:type="character" w:customStyle="1" w:styleId="WW8Num11z3">
    <w:name w:val="WW8Num11z3"/>
    <w:uiPriority w:val="99"/>
    <w:rsid w:val="00A637B9"/>
  </w:style>
  <w:style w:type="character" w:customStyle="1" w:styleId="WW8Num11z4">
    <w:name w:val="WW8Num11z4"/>
    <w:uiPriority w:val="99"/>
    <w:rsid w:val="00A637B9"/>
  </w:style>
  <w:style w:type="character" w:customStyle="1" w:styleId="WW8Num11z5">
    <w:name w:val="WW8Num11z5"/>
    <w:uiPriority w:val="99"/>
    <w:rsid w:val="00A637B9"/>
  </w:style>
  <w:style w:type="character" w:customStyle="1" w:styleId="WW8Num11z6">
    <w:name w:val="WW8Num11z6"/>
    <w:uiPriority w:val="99"/>
    <w:rsid w:val="00A637B9"/>
  </w:style>
  <w:style w:type="character" w:customStyle="1" w:styleId="WW8Num11z7">
    <w:name w:val="WW8Num11z7"/>
    <w:uiPriority w:val="99"/>
    <w:rsid w:val="00A637B9"/>
  </w:style>
  <w:style w:type="character" w:customStyle="1" w:styleId="WW8Num11z8">
    <w:name w:val="WW8Num11z8"/>
    <w:uiPriority w:val="99"/>
    <w:rsid w:val="00A637B9"/>
  </w:style>
  <w:style w:type="character" w:customStyle="1" w:styleId="WW8Num12z0">
    <w:name w:val="WW8Num12z0"/>
    <w:uiPriority w:val="99"/>
    <w:rsid w:val="00A637B9"/>
  </w:style>
  <w:style w:type="character" w:customStyle="1" w:styleId="WW8Num12z1">
    <w:name w:val="WW8Num12z1"/>
    <w:uiPriority w:val="99"/>
    <w:rsid w:val="00A637B9"/>
  </w:style>
  <w:style w:type="character" w:customStyle="1" w:styleId="WW8Num12z2">
    <w:name w:val="WW8Num12z2"/>
    <w:uiPriority w:val="99"/>
    <w:rsid w:val="00A637B9"/>
  </w:style>
  <w:style w:type="character" w:customStyle="1" w:styleId="WW8Num12z3">
    <w:name w:val="WW8Num12z3"/>
    <w:uiPriority w:val="99"/>
    <w:rsid w:val="00A637B9"/>
  </w:style>
  <w:style w:type="character" w:customStyle="1" w:styleId="WW8Num12z4">
    <w:name w:val="WW8Num12z4"/>
    <w:uiPriority w:val="99"/>
    <w:rsid w:val="00A637B9"/>
  </w:style>
  <w:style w:type="character" w:customStyle="1" w:styleId="WW8Num12z5">
    <w:name w:val="WW8Num12z5"/>
    <w:uiPriority w:val="99"/>
    <w:rsid w:val="00A637B9"/>
  </w:style>
  <w:style w:type="character" w:customStyle="1" w:styleId="WW8Num12z6">
    <w:name w:val="WW8Num12z6"/>
    <w:uiPriority w:val="99"/>
    <w:rsid w:val="00A637B9"/>
  </w:style>
  <w:style w:type="character" w:customStyle="1" w:styleId="WW8Num12z7">
    <w:name w:val="WW8Num12z7"/>
    <w:uiPriority w:val="99"/>
    <w:rsid w:val="00A637B9"/>
  </w:style>
  <w:style w:type="character" w:customStyle="1" w:styleId="WW8Num12z8">
    <w:name w:val="WW8Num12z8"/>
    <w:uiPriority w:val="99"/>
    <w:rsid w:val="00A637B9"/>
  </w:style>
  <w:style w:type="character" w:customStyle="1" w:styleId="WW8Num13z0">
    <w:name w:val="WW8Num13z0"/>
    <w:uiPriority w:val="99"/>
    <w:rsid w:val="00A637B9"/>
  </w:style>
  <w:style w:type="character" w:customStyle="1" w:styleId="WW8Num13z1">
    <w:name w:val="WW8Num13z1"/>
    <w:uiPriority w:val="99"/>
    <w:rsid w:val="00A637B9"/>
  </w:style>
  <w:style w:type="character" w:customStyle="1" w:styleId="WW8Num13z2">
    <w:name w:val="WW8Num13z2"/>
    <w:uiPriority w:val="99"/>
    <w:rsid w:val="00A637B9"/>
  </w:style>
  <w:style w:type="character" w:customStyle="1" w:styleId="WW8Num13z3">
    <w:name w:val="WW8Num13z3"/>
    <w:uiPriority w:val="99"/>
    <w:rsid w:val="00A637B9"/>
  </w:style>
  <w:style w:type="character" w:customStyle="1" w:styleId="WW8Num13z4">
    <w:name w:val="WW8Num13z4"/>
    <w:uiPriority w:val="99"/>
    <w:rsid w:val="00A637B9"/>
  </w:style>
  <w:style w:type="character" w:customStyle="1" w:styleId="WW8Num13z5">
    <w:name w:val="WW8Num13z5"/>
    <w:uiPriority w:val="99"/>
    <w:rsid w:val="00A637B9"/>
  </w:style>
  <w:style w:type="character" w:customStyle="1" w:styleId="WW8Num13z6">
    <w:name w:val="WW8Num13z6"/>
    <w:uiPriority w:val="99"/>
    <w:rsid w:val="00A637B9"/>
  </w:style>
  <w:style w:type="character" w:customStyle="1" w:styleId="WW8Num13z7">
    <w:name w:val="WW8Num13z7"/>
    <w:uiPriority w:val="99"/>
    <w:rsid w:val="00A637B9"/>
  </w:style>
  <w:style w:type="character" w:customStyle="1" w:styleId="WW8Num13z8">
    <w:name w:val="WW8Num13z8"/>
    <w:uiPriority w:val="99"/>
    <w:rsid w:val="00A637B9"/>
  </w:style>
  <w:style w:type="character" w:customStyle="1" w:styleId="WW8Num14z0">
    <w:name w:val="WW8Num14z0"/>
    <w:uiPriority w:val="99"/>
    <w:rsid w:val="00A637B9"/>
  </w:style>
  <w:style w:type="character" w:customStyle="1" w:styleId="WW8Num14z1">
    <w:name w:val="WW8Num14z1"/>
    <w:uiPriority w:val="99"/>
    <w:rsid w:val="00A637B9"/>
  </w:style>
  <w:style w:type="character" w:customStyle="1" w:styleId="WW8Num14z2">
    <w:name w:val="WW8Num14z2"/>
    <w:uiPriority w:val="99"/>
    <w:rsid w:val="00A637B9"/>
  </w:style>
  <w:style w:type="character" w:customStyle="1" w:styleId="WW8Num14z3">
    <w:name w:val="WW8Num14z3"/>
    <w:uiPriority w:val="99"/>
    <w:rsid w:val="00A637B9"/>
  </w:style>
  <w:style w:type="character" w:customStyle="1" w:styleId="WW8Num14z4">
    <w:name w:val="WW8Num14z4"/>
    <w:uiPriority w:val="99"/>
    <w:rsid w:val="00A637B9"/>
  </w:style>
  <w:style w:type="character" w:customStyle="1" w:styleId="WW8Num14z5">
    <w:name w:val="WW8Num14z5"/>
    <w:uiPriority w:val="99"/>
    <w:rsid w:val="00A637B9"/>
  </w:style>
  <w:style w:type="character" w:customStyle="1" w:styleId="WW8Num14z6">
    <w:name w:val="WW8Num14z6"/>
    <w:uiPriority w:val="99"/>
    <w:rsid w:val="00A637B9"/>
  </w:style>
  <w:style w:type="character" w:customStyle="1" w:styleId="WW8Num14z7">
    <w:name w:val="WW8Num14z7"/>
    <w:uiPriority w:val="99"/>
    <w:rsid w:val="00A637B9"/>
  </w:style>
  <w:style w:type="character" w:customStyle="1" w:styleId="WW8Num14z8">
    <w:name w:val="WW8Num14z8"/>
    <w:uiPriority w:val="99"/>
    <w:rsid w:val="00A637B9"/>
  </w:style>
  <w:style w:type="character" w:customStyle="1" w:styleId="WW8Num15z0">
    <w:name w:val="WW8Num15z0"/>
    <w:uiPriority w:val="99"/>
    <w:rsid w:val="00A637B9"/>
  </w:style>
  <w:style w:type="character" w:customStyle="1" w:styleId="WW8Num15z1">
    <w:name w:val="WW8Num15z1"/>
    <w:uiPriority w:val="99"/>
    <w:rsid w:val="00A637B9"/>
  </w:style>
  <w:style w:type="character" w:customStyle="1" w:styleId="WW8Num15z2">
    <w:name w:val="WW8Num15z2"/>
    <w:uiPriority w:val="99"/>
    <w:rsid w:val="00A637B9"/>
  </w:style>
  <w:style w:type="character" w:customStyle="1" w:styleId="WW8Num15z3">
    <w:name w:val="WW8Num15z3"/>
    <w:uiPriority w:val="99"/>
    <w:rsid w:val="00A637B9"/>
  </w:style>
  <w:style w:type="character" w:customStyle="1" w:styleId="WW8Num15z4">
    <w:name w:val="WW8Num15z4"/>
    <w:uiPriority w:val="99"/>
    <w:rsid w:val="00A637B9"/>
  </w:style>
  <w:style w:type="character" w:customStyle="1" w:styleId="WW8Num15z5">
    <w:name w:val="WW8Num15z5"/>
    <w:uiPriority w:val="99"/>
    <w:rsid w:val="00A637B9"/>
  </w:style>
  <w:style w:type="character" w:customStyle="1" w:styleId="WW8Num15z6">
    <w:name w:val="WW8Num15z6"/>
    <w:uiPriority w:val="99"/>
    <w:rsid w:val="00A637B9"/>
  </w:style>
  <w:style w:type="character" w:customStyle="1" w:styleId="WW8Num15z7">
    <w:name w:val="WW8Num15z7"/>
    <w:uiPriority w:val="99"/>
    <w:rsid w:val="00A637B9"/>
  </w:style>
  <w:style w:type="character" w:customStyle="1" w:styleId="WW8Num15z8">
    <w:name w:val="WW8Num15z8"/>
    <w:uiPriority w:val="99"/>
    <w:rsid w:val="00A637B9"/>
  </w:style>
  <w:style w:type="character" w:customStyle="1" w:styleId="WW8Num16z0">
    <w:name w:val="WW8Num16z0"/>
    <w:uiPriority w:val="99"/>
    <w:rsid w:val="00A637B9"/>
  </w:style>
  <w:style w:type="character" w:customStyle="1" w:styleId="WW8Num16z1">
    <w:name w:val="WW8Num16z1"/>
    <w:uiPriority w:val="99"/>
    <w:rsid w:val="00A637B9"/>
  </w:style>
  <w:style w:type="character" w:customStyle="1" w:styleId="WW8Num16z2">
    <w:name w:val="WW8Num16z2"/>
    <w:uiPriority w:val="99"/>
    <w:rsid w:val="00A637B9"/>
  </w:style>
  <w:style w:type="character" w:customStyle="1" w:styleId="WW8Num16z3">
    <w:name w:val="WW8Num16z3"/>
    <w:uiPriority w:val="99"/>
    <w:rsid w:val="00A637B9"/>
  </w:style>
  <w:style w:type="character" w:customStyle="1" w:styleId="WW8Num16z4">
    <w:name w:val="WW8Num16z4"/>
    <w:uiPriority w:val="99"/>
    <w:rsid w:val="00A637B9"/>
  </w:style>
  <w:style w:type="character" w:customStyle="1" w:styleId="WW8Num16z5">
    <w:name w:val="WW8Num16z5"/>
    <w:uiPriority w:val="99"/>
    <w:rsid w:val="00A637B9"/>
  </w:style>
  <w:style w:type="character" w:customStyle="1" w:styleId="WW8Num16z6">
    <w:name w:val="WW8Num16z6"/>
    <w:uiPriority w:val="99"/>
    <w:rsid w:val="00A637B9"/>
  </w:style>
  <w:style w:type="character" w:customStyle="1" w:styleId="WW8Num16z7">
    <w:name w:val="WW8Num16z7"/>
    <w:uiPriority w:val="99"/>
    <w:rsid w:val="00A637B9"/>
  </w:style>
  <w:style w:type="character" w:customStyle="1" w:styleId="WW8Num16z8">
    <w:name w:val="WW8Num16z8"/>
    <w:uiPriority w:val="99"/>
    <w:rsid w:val="00A637B9"/>
  </w:style>
  <w:style w:type="character" w:customStyle="1" w:styleId="12">
    <w:name w:val="Основной шрифт абзаца1"/>
    <w:uiPriority w:val="99"/>
    <w:rsid w:val="00A637B9"/>
  </w:style>
  <w:style w:type="character" w:customStyle="1" w:styleId="s6">
    <w:name w:val="s6"/>
    <w:basedOn w:val="12"/>
    <w:uiPriority w:val="99"/>
    <w:rsid w:val="00A637B9"/>
    <w:rPr>
      <w:rFonts w:ascii="Times New Roman" w:hAnsi="Times New Roman" w:cs="Times New Roman"/>
    </w:rPr>
  </w:style>
  <w:style w:type="character" w:customStyle="1" w:styleId="s1">
    <w:name w:val="s1"/>
    <w:basedOn w:val="12"/>
    <w:uiPriority w:val="99"/>
    <w:rsid w:val="00A637B9"/>
    <w:rPr>
      <w:rFonts w:ascii="Times New Roman" w:hAnsi="Times New Roman" w:cs="Times New Roman"/>
    </w:rPr>
  </w:style>
  <w:style w:type="character" w:customStyle="1" w:styleId="s7">
    <w:name w:val="s7"/>
    <w:basedOn w:val="12"/>
    <w:uiPriority w:val="99"/>
    <w:rsid w:val="00A637B9"/>
    <w:rPr>
      <w:rFonts w:ascii="Times New Roman" w:hAnsi="Times New Roman" w:cs="Times New Roman"/>
    </w:rPr>
  </w:style>
  <w:style w:type="character" w:customStyle="1" w:styleId="s8">
    <w:name w:val="s8"/>
    <w:basedOn w:val="12"/>
    <w:uiPriority w:val="99"/>
    <w:rsid w:val="00A637B9"/>
    <w:rPr>
      <w:rFonts w:ascii="Times New Roman" w:hAnsi="Times New Roman" w:cs="Times New Roman"/>
    </w:rPr>
  </w:style>
  <w:style w:type="paragraph" w:styleId="Subtitle">
    <w:name w:val="Subtitle"/>
    <w:basedOn w:val="Normal"/>
    <w:next w:val="Normal"/>
    <w:link w:val="SubtitleChar"/>
    <w:uiPriority w:val="99"/>
    <w:qFormat/>
    <w:rsid w:val="00A637B9"/>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A637B9"/>
    <w:rPr>
      <w:rFonts w:ascii="Cambria" w:hAnsi="Cambria" w:cs="Times New Roman"/>
      <w:i/>
      <w:iCs/>
      <w:color w:val="4F81BD"/>
      <w:spacing w:val="15"/>
      <w:sz w:val="24"/>
      <w:szCs w:val="24"/>
    </w:rPr>
  </w:style>
  <w:style w:type="table" w:styleId="TableGrid">
    <w:name w:val="Table Grid"/>
    <w:basedOn w:val="TableNormal"/>
    <w:uiPriority w:val="99"/>
    <w:rsid w:val="00A637B9"/>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A01FFB"/>
    <w:pPr>
      <w:widowControl w:val="0"/>
      <w:autoSpaceDE w:val="0"/>
      <w:autoSpaceDN w:val="0"/>
      <w:spacing w:after="0" w:line="240" w:lineRule="auto"/>
      <w:ind w:right="218"/>
      <w:jc w:val="center"/>
      <w:outlineLvl w:val="1"/>
    </w:pPr>
    <w:rPr>
      <w:rFonts w:ascii="Times New Roman" w:eastAsia="Times New Roman" w:hAnsi="Times New Roman"/>
      <w:b/>
      <w:bCs/>
      <w:sz w:val="28"/>
      <w:szCs w:val="28"/>
    </w:rPr>
  </w:style>
  <w:style w:type="character" w:customStyle="1" w:styleId="NoSpacingChar">
    <w:name w:val="No Spacing Char"/>
    <w:basedOn w:val="DefaultParagraphFont"/>
    <w:link w:val="NoSpacing"/>
    <w:uiPriority w:val="99"/>
    <w:locked/>
    <w:rsid w:val="00BD4FEE"/>
    <w:rPr>
      <w:rFonts w:ascii="Times New Roman" w:hAnsi="Times New Roman" w:cs="Times New Roman"/>
      <w:sz w:val="22"/>
      <w:szCs w:val="22"/>
      <w:lang w:val="ru-RU" w:eastAsia="en-US" w:bidi="ar-SA"/>
    </w:rPr>
  </w:style>
  <w:style w:type="character" w:customStyle="1" w:styleId="title1">
    <w:name w:val="title"/>
    <w:basedOn w:val="DefaultParagraphFont"/>
    <w:uiPriority w:val="99"/>
    <w:rsid w:val="004D5519"/>
    <w:rPr>
      <w:rFonts w:cs="Times New Roman"/>
    </w:rPr>
  </w:style>
  <w:style w:type="character" w:styleId="Strong">
    <w:name w:val="Strong"/>
    <w:basedOn w:val="DefaultParagraphFont"/>
    <w:uiPriority w:val="99"/>
    <w:qFormat/>
    <w:rsid w:val="006B3705"/>
    <w:rPr>
      <w:rFonts w:cs="Times New Roman"/>
      <w:b/>
      <w:bCs/>
    </w:rPr>
  </w:style>
  <w:style w:type="character" w:customStyle="1" w:styleId="pausa">
    <w:name w:val="pausa"/>
    <w:basedOn w:val="DefaultParagraphFont"/>
    <w:uiPriority w:val="99"/>
    <w:rsid w:val="006B3705"/>
    <w:rPr>
      <w:rFonts w:cs="Times New Roman"/>
    </w:rPr>
  </w:style>
</w:styles>
</file>

<file path=word/webSettings.xml><?xml version="1.0" encoding="utf-8"?>
<w:webSettings xmlns:r="http://schemas.openxmlformats.org/officeDocument/2006/relationships" xmlns:w="http://schemas.openxmlformats.org/wordprocessingml/2006/main">
  <w:divs>
    <w:div w:id="1443919902">
      <w:marLeft w:val="0"/>
      <w:marRight w:val="0"/>
      <w:marTop w:val="0"/>
      <w:marBottom w:val="0"/>
      <w:divBdr>
        <w:top w:val="none" w:sz="0" w:space="0" w:color="auto"/>
        <w:left w:val="none" w:sz="0" w:space="0" w:color="auto"/>
        <w:bottom w:val="none" w:sz="0" w:space="0" w:color="auto"/>
        <w:right w:val="none" w:sz="0" w:space="0" w:color="auto"/>
      </w:divBdr>
      <w:divsChild>
        <w:div w:id="1443919901">
          <w:marLeft w:val="0"/>
          <w:marRight w:val="0"/>
          <w:marTop w:val="0"/>
          <w:marBottom w:val="0"/>
          <w:divBdr>
            <w:top w:val="none" w:sz="0" w:space="0" w:color="auto"/>
            <w:left w:val="none" w:sz="0" w:space="0" w:color="auto"/>
            <w:bottom w:val="none" w:sz="0" w:space="0" w:color="auto"/>
            <w:right w:val="none" w:sz="0" w:space="0" w:color="auto"/>
          </w:divBdr>
          <w:divsChild>
            <w:div w:id="1443919905">
              <w:marLeft w:val="0"/>
              <w:marRight w:val="0"/>
              <w:marTop w:val="0"/>
              <w:marBottom w:val="0"/>
              <w:divBdr>
                <w:top w:val="none" w:sz="0" w:space="0" w:color="auto"/>
                <w:left w:val="none" w:sz="0" w:space="0" w:color="auto"/>
                <w:bottom w:val="none" w:sz="0" w:space="0" w:color="auto"/>
                <w:right w:val="none" w:sz="0" w:space="0" w:color="auto"/>
              </w:divBdr>
              <w:divsChild>
                <w:div w:id="1443919912">
                  <w:marLeft w:val="0"/>
                  <w:marRight w:val="0"/>
                  <w:marTop w:val="0"/>
                  <w:marBottom w:val="0"/>
                  <w:divBdr>
                    <w:top w:val="none" w:sz="0" w:space="0" w:color="auto"/>
                    <w:left w:val="none" w:sz="0" w:space="0" w:color="auto"/>
                    <w:bottom w:val="none" w:sz="0" w:space="0" w:color="auto"/>
                    <w:right w:val="none" w:sz="0" w:space="0" w:color="auto"/>
                  </w:divBdr>
                  <w:divsChild>
                    <w:div w:id="1443919904">
                      <w:marLeft w:val="0"/>
                      <w:marRight w:val="0"/>
                      <w:marTop w:val="0"/>
                      <w:marBottom w:val="0"/>
                      <w:divBdr>
                        <w:top w:val="none" w:sz="0" w:space="0" w:color="auto"/>
                        <w:left w:val="none" w:sz="0" w:space="0" w:color="auto"/>
                        <w:bottom w:val="none" w:sz="0" w:space="0" w:color="auto"/>
                        <w:right w:val="none" w:sz="0" w:space="0" w:color="auto"/>
                      </w:divBdr>
                      <w:divsChild>
                        <w:div w:id="144391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919918">
          <w:marLeft w:val="0"/>
          <w:marRight w:val="0"/>
          <w:marTop w:val="0"/>
          <w:marBottom w:val="0"/>
          <w:divBdr>
            <w:top w:val="none" w:sz="0" w:space="0" w:color="auto"/>
            <w:left w:val="none" w:sz="0" w:space="0" w:color="auto"/>
            <w:bottom w:val="none" w:sz="0" w:space="0" w:color="auto"/>
            <w:right w:val="none" w:sz="0" w:space="0" w:color="auto"/>
          </w:divBdr>
        </w:div>
      </w:divsChild>
    </w:div>
    <w:div w:id="1443919906">
      <w:marLeft w:val="0"/>
      <w:marRight w:val="0"/>
      <w:marTop w:val="0"/>
      <w:marBottom w:val="0"/>
      <w:divBdr>
        <w:top w:val="none" w:sz="0" w:space="0" w:color="auto"/>
        <w:left w:val="none" w:sz="0" w:space="0" w:color="auto"/>
        <w:bottom w:val="none" w:sz="0" w:space="0" w:color="auto"/>
        <w:right w:val="none" w:sz="0" w:space="0" w:color="auto"/>
      </w:divBdr>
    </w:div>
    <w:div w:id="1443919907">
      <w:marLeft w:val="0"/>
      <w:marRight w:val="0"/>
      <w:marTop w:val="0"/>
      <w:marBottom w:val="0"/>
      <w:divBdr>
        <w:top w:val="none" w:sz="0" w:space="0" w:color="auto"/>
        <w:left w:val="none" w:sz="0" w:space="0" w:color="auto"/>
        <w:bottom w:val="none" w:sz="0" w:space="0" w:color="auto"/>
        <w:right w:val="none" w:sz="0" w:space="0" w:color="auto"/>
      </w:divBdr>
    </w:div>
    <w:div w:id="1443919909">
      <w:marLeft w:val="0"/>
      <w:marRight w:val="0"/>
      <w:marTop w:val="0"/>
      <w:marBottom w:val="0"/>
      <w:divBdr>
        <w:top w:val="none" w:sz="0" w:space="0" w:color="auto"/>
        <w:left w:val="none" w:sz="0" w:space="0" w:color="auto"/>
        <w:bottom w:val="none" w:sz="0" w:space="0" w:color="auto"/>
        <w:right w:val="none" w:sz="0" w:space="0" w:color="auto"/>
      </w:divBdr>
    </w:div>
    <w:div w:id="1443919911">
      <w:marLeft w:val="0"/>
      <w:marRight w:val="0"/>
      <w:marTop w:val="0"/>
      <w:marBottom w:val="0"/>
      <w:divBdr>
        <w:top w:val="none" w:sz="0" w:space="0" w:color="auto"/>
        <w:left w:val="none" w:sz="0" w:space="0" w:color="auto"/>
        <w:bottom w:val="none" w:sz="0" w:space="0" w:color="auto"/>
        <w:right w:val="none" w:sz="0" w:space="0" w:color="auto"/>
      </w:divBdr>
      <w:divsChild>
        <w:div w:id="1443919900">
          <w:marLeft w:val="0"/>
          <w:marRight w:val="0"/>
          <w:marTop w:val="0"/>
          <w:marBottom w:val="0"/>
          <w:divBdr>
            <w:top w:val="none" w:sz="0" w:space="0" w:color="auto"/>
            <w:left w:val="none" w:sz="0" w:space="0" w:color="auto"/>
            <w:bottom w:val="none" w:sz="0" w:space="0" w:color="auto"/>
            <w:right w:val="none" w:sz="0" w:space="0" w:color="auto"/>
          </w:divBdr>
          <w:divsChild>
            <w:div w:id="1443919908">
              <w:marLeft w:val="0"/>
              <w:marRight w:val="0"/>
              <w:marTop w:val="0"/>
              <w:marBottom w:val="0"/>
              <w:divBdr>
                <w:top w:val="none" w:sz="0" w:space="0" w:color="auto"/>
                <w:left w:val="none" w:sz="0" w:space="0" w:color="auto"/>
                <w:bottom w:val="none" w:sz="0" w:space="0" w:color="auto"/>
                <w:right w:val="none" w:sz="0" w:space="0" w:color="auto"/>
              </w:divBdr>
              <w:divsChild>
                <w:div w:id="1443919914">
                  <w:marLeft w:val="0"/>
                  <w:marRight w:val="0"/>
                  <w:marTop w:val="0"/>
                  <w:marBottom w:val="0"/>
                  <w:divBdr>
                    <w:top w:val="none" w:sz="0" w:space="0" w:color="auto"/>
                    <w:left w:val="none" w:sz="0" w:space="0" w:color="auto"/>
                    <w:bottom w:val="none" w:sz="0" w:space="0" w:color="auto"/>
                    <w:right w:val="none" w:sz="0" w:space="0" w:color="auto"/>
                  </w:divBdr>
                  <w:divsChild>
                    <w:div w:id="1443919910">
                      <w:marLeft w:val="0"/>
                      <w:marRight w:val="0"/>
                      <w:marTop w:val="0"/>
                      <w:marBottom w:val="0"/>
                      <w:divBdr>
                        <w:top w:val="none" w:sz="0" w:space="0" w:color="auto"/>
                        <w:left w:val="none" w:sz="0" w:space="0" w:color="auto"/>
                        <w:bottom w:val="none" w:sz="0" w:space="0" w:color="auto"/>
                        <w:right w:val="none" w:sz="0" w:space="0" w:color="auto"/>
                      </w:divBdr>
                      <w:divsChild>
                        <w:div w:id="144391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919903">
          <w:marLeft w:val="0"/>
          <w:marRight w:val="0"/>
          <w:marTop w:val="0"/>
          <w:marBottom w:val="0"/>
          <w:divBdr>
            <w:top w:val="none" w:sz="0" w:space="0" w:color="auto"/>
            <w:left w:val="none" w:sz="0" w:space="0" w:color="auto"/>
            <w:bottom w:val="none" w:sz="0" w:space="0" w:color="auto"/>
            <w:right w:val="none" w:sz="0" w:space="0" w:color="auto"/>
          </w:divBdr>
        </w:div>
      </w:divsChild>
    </w:div>
    <w:div w:id="1443919913">
      <w:marLeft w:val="0"/>
      <w:marRight w:val="0"/>
      <w:marTop w:val="0"/>
      <w:marBottom w:val="0"/>
      <w:divBdr>
        <w:top w:val="none" w:sz="0" w:space="0" w:color="auto"/>
        <w:left w:val="none" w:sz="0" w:space="0" w:color="auto"/>
        <w:bottom w:val="none" w:sz="0" w:space="0" w:color="auto"/>
        <w:right w:val="none" w:sz="0" w:space="0" w:color="auto"/>
      </w:divBdr>
    </w:div>
    <w:div w:id="1443919915">
      <w:marLeft w:val="0"/>
      <w:marRight w:val="0"/>
      <w:marTop w:val="0"/>
      <w:marBottom w:val="0"/>
      <w:divBdr>
        <w:top w:val="none" w:sz="0" w:space="0" w:color="auto"/>
        <w:left w:val="none" w:sz="0" w:space="0" w:color="auto"/>
        <w:bottom w:val="none" w:sz="0" w:space="0" w:color="auto"/>
        <w:right w:val="none" w:sz="0" w:space="0" w:color="auto"/>
      </w:divBdr>
    </w:div>
    <w:div w:id="14439199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la-service.scli.ru:8080/rnla-links/ws/content/act/b11798ff-43b9-49db-b06c-4223f9d555e2.html" TargetMode="External"/><Relationship Id="rId13" Type="http://schemas.openxmlformats.org/officeDocument/2006/relationships/hyperlink" Target="http://nla-service.scli.ru:8080/rnla-links/ws/content/act/370ba400-14c4-4cdb-8a8b-b11f2a1a2f55.html" TargetMode="External"/><Relationship Id="rId3" Type="http://schemas.openxmlformats.org/officeDocument/2006/relationships/settings" Target="settings.xml"/><Relationship Id="rId7" Type="http://schemas.openxmlformats.org/officeDocument/2006/relationships/hyperlink" Target="http://nla-service.scli.ru:8080/rnla-links/ws/content/act/370ba400-14c4-4cdb-8a8b-b11f2a1a2f55.html" TargetMode="External"/><Relationship Id="rId12" Type="http://schemas.openxmlformats.org/officeDocument/2006/relationships/hyperlink" Target="http://r13.rosinv.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emnikov.e-mordovia/vill/view/17" TargetMode="External"/><Relationship Id="rId11" Type="http://schemas.openxmlformats.org/officeDocument/2006/relationships/hyperlink" Target="tel:+78344523067" TargetMode="External"/><Relationship Id="rId5" Type="http://schemas.openxmlformats.org/officeDocument/2006/relationships/hyperlink" Target="https://temnikov.e-mordovia/vill/view/17" TargetMode="External"/><Relationship Id="rId15" Type="http://schemas.openxmlformats.org/officeDocument/2006/relationships/fontTable" Target="fontTable.xml"/><Relationship Id="rId10" Type="http://schemas.openxmlformats.org/officeDocument/2006/relationships/hyperlink" Target="https://rosreestr.ru/site/" TargetMode="External"/><Relationship Id="rId4" Type="http://schemas.openxmlformats.org/officeDocument/2006/relationships/webSettings" Target="webSettings.xml"/><Relationship Id="rId9" Type="http://schemas.openxmlformats.org/officeDocument/2006/relationships/hyperlink" Target="https://temnikov.e-mordovia/vill/view/17" TargetMode="External"/><Relationship Id="rId14" Type="http://schemas.openxmlformats.org/officeDocument/2006/relationships/hyperlink" Target="http://nla-service.scli.ru:8080/rnla-links/ws/content/act/370ba400-14c4-4cdb-8a8b-b11f2a1a2f5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310</TotalTime>
  <Pages>45</Pages>
  <Words>13557</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ххх</dc:creator>
  <cp:keywords/>
  <dc:description/>
  <cp:lastModifiedBy>WiZaRd</cp:lastModifiedBy>
  <cp:revision>16</cp:revision>
  <dcterms:created xsi:type="dcterms:W3CDTF">2019-10-30T11:31:00Z</dcterms:created>
  <dcterms:modified xsi:type="dcterms:W3CDTF">2020-09-09T06:34:00Z</dcterms:modified>
</cp:coreProperties>
</file>