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927" w:rsidRPr="00444927" w:rsidRDefault="00444927" w:rsidP="00444927">
      <w:pPr>
        <w:spacing w:after="0" w:line="240" w:lineRule="auto"/>
        <w:jc w:val="center"/>
        <w:outlineLvl w:val="0"/>
        <w:rPr>
          <w:rFonts w:ascii="Times New Roman" w:hAnsi="Times New Roman" w:cs="Times New Roman"/>
          <w:b/>
          <w:sz w:val="28"/>
          <w:szCs w:val="28"/>
        </w:rPr>
      </w:pPr>
      <w:r w:rsidRPr="00444927">
        <w:rPr>
          <w:rFonts w:ascii="Times New Roman" w:hAnsi="Times New Roman" w:cs="Times New Roman"/>
          <w:b/>
          <w:sz w:val="28"/>
          <w:szCs w:val="28"/>
        </w:rPr>
        <w:t xml:space="preserve">СОВЕТ ДЕПУТАТОВ </w:t>
      </w:r>
    </w:p>
    <w:p w:rsidR="00444927" w:rsidRPr="00444927" w:rsidRDefault="00444927" w:rsidP="00444927">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 xml:space="preserve">АНДРЕЕВСКОГО СЕЛЬСКОГО ПОСЕЛЕНИЯ </w:t>
      </w:r>
    </w:p>
    <w:p w:rsidR="00444927" w:rsidRPr="00444927" w:rsidRDefault="00444927" w:rsidP="00444927">
      <w:pPr>
        <w:spacing w:after="0" w:line="240" w:lineRule="auto"/>
        <w:jc w:val="center"/>
        <w:rPr>
          <w:rFonts w:ascii="Times New Roman" w:hAnsi="Times New Roman" w:cs="Times New Roman"/>
          <w:b/>
          <w:sz w:val="28"/>
          <w:szCs w:val="28"/>
        </w:rPr>
      </w:pPr>
      <w:r w:rsidRPr="00444927">
        <w:rPr>
          <w:rFonts w:ascii="Times New Roman" w:hAnsi="Times New Roman" w:cs="Times New Roman"/>
          <w:b/>
          <w:sz w:val="28"/>
          <w:szCs w:val="28"/>
        </w:rPr>
        <w:t>ТЕМНИКОВСКОГО МУНИЦИПАЛЬНОГО РАЙОНА</w:t>
      </w:r>
    </w:p>
    <w:p w:rsidR="00444927" w:rsidRPr="00444927" w:rsidRDefault="00444927" w:rsidP="00444927">
      <w:pPr>
        <w:spacing w:after="0" w:line="240" w:lineRule="auto"/>
        <w:jc w:val="center"/>
        <w:rPr>
          <w:rFonts w:ascii="Times New Roman" w:hAnsi="Times New Roman" w:cs="Times New Roman"/>
          <w:sz w:val="28"/>
          <w:szCs w:val="28"/>
        </w:rPr>
      </w:pPr>
      <w:r w:rsidRPr="00444927">
        <w:rPr>
          <w:rFonts w:ascii="Times New Roman" w:hAnsi="Times New Roman" w:cs="Times New Roman"/>
          <w:b/>
          <w:sz w:val="28"/>
          <w:szCs w:val="28"/>
        </w:rPr>
        <w:t>РЕСПУБЛИКИ МОРДОВИЯ</w:t>
      </w:r>
    </w:p>
    <w:p w:rsidR="00444927" w:rsidRPr="00F20F82" w:rsidRDefault="00444927" w:rsidP="00444927">
      <w:pPr>
        <w:spacing w:after="0" w:line="240" w:lineRule="auto"/>
        <w:jc w:val="center"/>
        <w:rPr>
          <w:rFonts w:ascii="Times New Roman" w:hAnsi="Times New Roman" w:cs="Times New Roman"/>
          <w:sz w:val="20"/>
          <w:szCs w:val="20"/>
        </w:rPr>
      </w:pPr>
    </w:p>
    <w:p w:rsidR="00444927" w:rsidRPr="00F20F82" w:rsidRDefault="00444927" w:rsidP="00444927">
      <w:pPr>
        <w:spacing w:after="0" w:line="240" w:lineRule="auto"/>
        <w:jc w:val="center"/>
        <w:rPr>
          <w:rFonts w:ascii="Times New Roman" w:hAnsi="Times New Roman" w:cs="Times New Roman"/>
          <w:sz w:val="20"/>
          <w:szCs w:val="20"/>
        </w:rPr>
      </w:pPr>
    </w:p>
    <w:p w:rsidR="00444927" w:rsidRPr="00444927" w:rsidRDefault="00444927" w:rsidP="00444927">
      <w:pPr>
        <w:jc w:val="center"/>
        <w:outlineLvl w:val="0"/>
        <w:rPr>
          <w:rFonts w:ascii="Times New Roman" w:hAnsi="Times New Roman" w:cs="Times New Roman"/>
          <w:b/>
          <w:bCs/>
          <w:sz w:val="34"/>
          <w:szCs w:val="34"/>
        </w:rPr>
      </w:pPr>
      <w:r w:rsidRPr="00444927">
        <w:rPr>
          <w:rFonts w:ascii="Times New Roman" w:hAnsi="Times New Roman" w:cs="Times New Roman"/>
          <w:b/>
          <w:bCs/>
          <w:sz w:val="34"/>
          <w:szCs w:val="34"/>
        </w:rPr>
        <w:t>Р Е Ш Е Н И Е</w:t>
      </w:r>
    </w:p>
    <w:p w:rsidR="00444927" w:rsidRPr="00F20F82" w:rsidRDefault="00444927" w:rsidP="00444927">
      <w:pPr>
        <w:spacing w:after="0" w:line="240" w:lineRule="auto"/>
        <w:jc w:val="center"/>
        <w:rPr>
          <w:rFonts w:ascii="Times New Roman" w:hAnsi="Times New Roman" w:cs="Times New Roman"/>
          <w:b/>
          <w:bCs/>
          <w:sz w:val="20"/>
          <w:szCs w:val="20"/>
        </w:rPr>
      </w:pPr>
    </w:p>
    <w:p w:rsidR="00444927" w:rsidRPr="00F20F82" w:rsidRDefault="00444927" w:rsidP="00444927">
      <w:pPr>
        <w:spacing w:after="0" w:line="240" w:lineRule="auto"/>
        <w:jc w:val="center"/>
        <w:rPr>
          <w:rFonts w:ascii="Times New Roman" w:hAnsi="Times New Roman" w:cs="Times New Roman"/>
          <w:b/>
          <w:bCs/>
          <w:sz w:val="20"/>
          <w:szCs w:val="20"/>
        </w:rPr>
      </w:pPr>
    </w:p>
    <w:p w:rsidR="00444927" w:rsidRPr="00444927" w:rsidRDefault="00323A34" w:rsidP="00444927">
      <w:pPr>
        <w:rPr>
          <w:rFonts w:ascii="Times New Roman" w:hAnsi="Times New Roman" w:cs="Times New Roman"/>
          <w:sz w:val="28"/>
          <w:szCs w:val="28"/>
        </w:rPr>
      </w:pPr>
      <w:r>
        <w:rPr>
          <w:rFonts w:ascii="Times New Roman" w:hAnsi="Times New Roman" w:cs="Times New Roman"/>
          <w:sz w:val="28"/>
          <w:szCs w:val="28"/>
        </w:rPr>
        <w:t xml:space="preserve">30 сентября </w:t>
      </w:r>
      <w:r w:rsidR="00F10A1A">
        <w:rPr>
          <w:rFonts w:ascii="Times New Roman" w:hAnsi="Times New Roman" w:cs="Times New Roman"/>
          <w:sz w:val="28"/>
          <w:szCs w:val="28"/>
        </w:rPr>
        <w:t>2020</w:t>
      </w:r>
      <w:r w:rsidR="00444927" w:rsidRPr="00444927">
        <w:rPr>
          <w:rFonts w:ascii="Times New Roman" w:hAnsi="Times New Roman" w:cs="Times New Roman"/>
          <w:sz w:val="28"/>
          <w:szCs w:val="28"/>
        </w:rPr>
        <w:t xml:space="preserve"> года                                                                              </w:t>
      </w:r>
      <w:r>
        <w:rPr>
          <w:rFonts w:ascii="Times New Roman" w:hAnsi="Times New Roman" w:cs="Times New Roman"/>
          <w:sz w:val="28"/>
          <w:szCs w:val="28"/>
        </w:rPr>
        <w:t xml:space="preserve">             </w:t>
      </w:r>
      <w:r w:rsidR="00444927" w:rsidRPr="00444927">
        <w:rPr>
          <w:rFonts w:ascii="Times New Roman" w:hAnsi="Times New Roman" w:cs="Times New Roman"/>
          <w:sz w:val="28"/>
          <w:szCs w:val="28"/>
        </w:rPr>
        <w:t xml:space="preserve">          № </w:t>
      </w:r>
      <w:r>
        <w:rPr>
          <w:rFonts w:ascii="Times New Roman" w:hAnsi="Times New Roman" w:cs="Times New Roman"/>
          <w:sz w:val="28"/>
          <w:szCs w:val="28"/>
        </w:rPr>
        <w:t>2</w:t>
      </w:r>
    </w:p>
    <w:p w:rsidR="00444927" w:rsidRPr="00444927" w:rsidRDefault="00444927" w:rsidP="00444927">
      <w:pPr>
        <w:widowControl w:val="0"/>
        <w:autoSpaceDE w:val="0"/>
        <w:autoSpaceDN w:val="0"/>
        <w:adjustRightInd w:val="0"/>
        <w:ind w:firstLine="720"/>
        <w:jc w:val="center"/>
        <w:rPr>
          <w:rFonts w:ascii="Times New Roman" w:hAnsi="Times New Roman" w:cs="Times New Roman"/>
          <w:sz w:val="28"/>
          <w:szCs w:val="28"/>
        </w:rPr>
      </w:pPr>
      <w:r w:rsidRPr="00444927">
        <w:rPr>
          <w:rFonts w:ascii="Times New Roman" w:hAnsi="Times New Roman" w:cs="Times New Roman"/>
          <w:sz w:val="28"/>
          <w:szCs w:val="28"/>
        </w:rPr>
        <w:t>д. Андреевка</w:t>
      </w:r>
    </w:p>
    <w:p w:rsidR="00444927" w:rsidRPr="00F20F82"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0"/>
          <w:szCs w:val="20"/>
        </w:rPr>
      </w:pPr>
    </w:p>
    <w:p w:rsidR="00444927" w:rsidRDefault="00444927" w:rsidP="00444927">
      <w:pPr>
        <w:widowControl w:val="0"/>
        <w:autoSpaceDE w:val="0"/>
        <w:autoSpaceDN w:val="0"/>
        <w:adjustRightInd w:val="0"/>
        <w:spacing w:after="0" w:line="240" w:lineRule="auto"/>
        <w:ind w:firstLine="720"/>
        <w:jc w:val="center"/>
        <w:rPr>
          <w:rFonts w:ascii="Times New Roman" w:hAnsi="Times New Roman" w:cs="Times New Roman"/>
          <w:sz w:val="20"/>
          <w:szCs w:val="20"/>
        </w:rPr>
      </w:pPr>
    </w:p>
    <w:p w:rsidR="00F470F5" w:rsidRDefault="00F470F5" w:rsidP="00F470F5">
      <w:pPr>
        <w:pStyle w:val="a5"/>
        <w:rPr>
          <w:rFonts w:ascii="Times New Roman" w:hAnsi="Times New Roman"/>
          <w:b/>
          <w:color w:val="000000" w:themeColor="text1"/>
          <w:szCs w:val="28"/>
        </w:rPr>
      </w:pPr>
      <w:r w:rsidRPr="00F470F5">
        <w:rPr>
          <w:rFonts w:ascii="Times New Roman" w:hAnsi="Times New Roman"/>
          <w:b/>
          <w:color w:val="000000" w:themeColor="text1"/>
          <w:szCs w:val="28"/>
        </w:rPr>
        <w:t xml:space="preserve">О принятии Регламента </w:t>
      </w:r>
    </w:p>
    <w:p w:rsidR="00F470F5" w:rsidRPr="00F470F5" w:rsidRDefault="00F470F5" w:rsidP="00F470F5">
      <w:pPr>
        <w:pStyle w:val="a5"/>
        <w:rPr>
          <w:rFonts w:ascii="Times New Roman" w:hAnsi="Times New Roman"/>
          <w:b/>
          <w:color w:val="000000" w:themeColor="text1"/>
          <w:szCs w:val="28"/>
        </w:rPr>
      </w:pPr>
      <w:r w:rsidRPr="00F470F5">
        <w:rPr>
          <w:rFonts w:ascii="Times New Roman" w:hAnsi="Times New Roman"/>
          <w:b/>
          <w:color w:val="000000" w:themeColor="text1"/>
          <w:szCs w:val="28"/>
        </w:rPr>
        <w:t>Совета депутатов Андреевского сельского поселения</w:t>
      </w:r>
    </w:p>
    <w:p w:rsidR="00F470F5" w:rsidRPr="00F470F5" w:rsidRDefault="00F470F5" w:rsidP="00F470F5">
      <w:pPr>
        <w:pStyle w:val="a5"/>
        <w:ind w:firstLine="540"/>
        <w:rPr>
          <w:rFonts w:ascii="Times New Roman" w:hAnsi="Times New Roman"/>
          <w:b/>
          <w:color w:val="000000" w:themeColor="text1"/>
          <w:szCs w:val="28"/>
        </w:rPr>
      </w:pPr>
      <w:r w:rsidRPr="00F470F5">
        <w:rPr>
          <w:rFonts w:ascii="Times New Roman" w:hAnsi="Times New Roman"/>
          <w:b/>
          <w:color w:val="000000" w:themeColor="text1"/>
          <w:szCs w:val="28"/>
        </w:rPr>
        <w:t>Темниковского муниципального района Республики Мордовия</w:t>
      </w:r>
    </w:p>
    <w:p w:rsidR="00F470F5" w:rsidRDefault="00F470F5" w:rsidP="00F470F5">
      <w:pPr>
        <w:pStyle w:val="a5"/>
        <w:ind w:firstLine="540"/>
        <w:rPr>
          <w:rFonts w:ascii="Times New Roman" w:hAnsi="Times New Roman"/>
          <w:color w:val="000000" w:themeColor="text1"/>
          <w:sz w:val="20"/>
        </w:rPr>
      </w:pPr>
    </w:p>
    <w:p w:rsidR="00F470F5" w:rsidRDefault="00F470F5" w:rsidP="00F470F5">
      <w:pPr>
        <w:pStyle w:val="a5"/>
        <w:ind w:firstLine="540"/>
        <w:rPr>
          <w:rFonts w:ascii="Times New Roman" w:hAnsi="Times New Roman"/>
          <w:color w:val="000000" w:themeColor="text1"/>
          <w:sz w:val="20"/>
        </w:rPr>
      </w:pPr>
    </w:p>
    <w:p w:rsidR="00F470F5" w:rsidRPr="00F470F5" w:rsidRDefault="00F470F5" w:rsidP="00F470F5">
      <w:pPr>
        <w:pStyle w:val="1"/>
        <w:spacing w:before="0" w:line="360" w:lineRule="auto"/>
        <w:ind w:firstLine="709"/>
        <w:jc w:val="both"/>
        <w:rPr>
          <w:rFonts w:ascii="Times New Roman" w:hAnsi="Times New Roman" w:cs="Times New Roman"/>
          <w:b w:val="0"/>
          <w:color w:val="000000" w:themeColor="text1"/>
        </w:rPr>
      </w:pPr>
      <w:r w:rsidRPr="00F470F5">
        <w:rPr>
          <w:rFonts w:ascii="Times New Roman" w:hAnsi="Times New Roman" w:cs="Times New Roman"/>
          <w:b w:val="0"/>
          <w:color w:val="000000" w:themeColor="text1"/>
        </w:rPr>
        <w:t xml:space="preserve">Заслушав Председателя рабочей группы по подготовке проекта Устава и Регламента Совета депутатов </w:t>
      </w:r>
      <w:r>
        <w:rPr>
          <w:rFonts w:ascii="Times New Roman" w:hAnsi="Times New Roman" w:cs="Times New Roman"/>
          <w:b w:val="0"/>
          <w:color w:val="000000" w:themeColor="text1"/>
        </w:rPr>
        <w:t>Андреевского</w:t>
      </w:r>
      <w:r w:rsidRPr="00F470F5">
        <w:rPr>
          <w:rFonts w:ascii="Times New Roman" w:hAnsi="Times New Roman" w:cs="Times New Roman"/>
          <w:b w:val="0"/>
          <w:color w:val="000000" w:themeColor="text1"/>
        </w:rPr>
        <w:t xml:space="preserve"> сельского поселения </w:t>
      </w:r>
      <w:r>
        <w:rPr>
          <w:rFonts w:ascii="Times New Roman" w:hAnsi="Times New Roman" w:cs="Times New Roman"/>
          <w:b w:val="0"/>
          <w:color w:val="000000" w:themeColor="text1"/>
        </w:rPr>
        <w:t>Темниковского муниципального района</w:t>
      </w:r>
      <w:r w:rsidRPr="00F470F5">
        <w:rPr>
          <w:rFonts w:ascii="Times New Roman" w:hAnsi="Times New Roman" w:cs="Times New Roman"/>
          <w:b w:val="0"/>
          <w:color w:val="000000" w:themeColor="text1"/>
        </w:rPr>
        <w:t xml:space="preserve">, в целях организации работы Совета депутатов </w:t>
      </w:r>
      <w:r>
        <w:rPr>
          <w:rFonts w:ascii="Times New Roman" w:hAnsi="Times New Roman" w:cs="Times New Roman"/>
          <w:b w:val="0"/>
          <w:color w:val="000000" w:themeColor="text1"/>
        </w:rPr>
        <w:t>Андреевского</w:t>
      </w:r>
      <w:r w:rsidRPr="00F470F5">
        <w:rPr>
          <w:rFonts w:ascii="Times New Roman" w:hAnsi="Times New Roman" w:cs="Times New Roman"/>
          <w:b w:val="0"/>
          <w:color w:val="000000" w:themeColor="text1"/>
        </w:rPr>
        <w:t xml:space="preserve"> сельского поселения, вновь образованного </w:t>
      </w:r>
      <w:r>
        <w:rPr>
          <w:rFonts w:ascii="Times New Roman" w:hAnsi="Times New Roman" w:cs="Times New Roman"/>
          <w:b w:val="0"/>
          <w:color w:val="000000" w:themeColor="text1"/>
        </w:rPr>
        <w:t xml:space="preserve">Андреевского </w:t>
      </w:r>
      <w:r w:rsidRPr="00F470F5">
        <w:rPr>
          <w:rFonts w:ascii="Times New Roman" w:hAnsi="Times New Roman" w:cs="Times New Roman"/>
          <w:b w:val="0"/>
          <w:color w:val="000000" w:themeColor="text1"/>
        </w:rPr>
        <w:t xml:space="preserve">сельского поселения Совет депутатов </w:t>
      </w:r>
      <w:r>
        <w:rPr>
          <w:rFonts w:ascii="Times New Roman" w:hAnsi="Times New Roman" w:cs="Times New Roman"/>
          <w:b w:val="0"/>
          <w:color w:val="000000" w:themeColor="text1"/>
        </w:rPr>
        <w:t>Андреевского</w:t>
      </w:r>
      <w:r w:rsidRPr="00F470F5">
        <w:rPr>
          <w:rFonts w:ascii="Times New Roman" w:hAnsi="Times New Roman" w:cs="Times New Roman"/>
          <w:b w:val="0"/>
          <w:color w:val="000000" w:themeColor="text1"/>
        </w:rPr>
        <w:t xml:space="preserve"> сельского поселения р е ш и л:</w:t>
      </w:r>
    </w:p>
    <w:p w:rsidR="00F470F5" w:rsidRDefault="00F470F5" w:rsidP="00473199">
      <w:pPr>
        <w:pStyle w:val="1"/>
        <w:keepNext w:val="0"/>
        <w:keepLines w:val="0"/>
        <w:spacing w:before="0" w:line="360" w:lineRule="auto"/>
        <w:ind w:firstLine="709"/>
        <w:jc w:val="both"/>
        <w:rPr>
          <w:rFonts w:ascii="Times New Roman" w:hAnsi="Times New Roman" w:cs="Times New Roman"/>
          <w:b w:val="0"/>
          <w:color w:val="000000" w:themeColor="text1"/>
        </w:rPr>
      </w:pPr>
      <w:r w:rsidRPr="00F470F5">
        <w:rPr>
          <w:rFonts w:ascii="Times New Roman" w:hAnsi="Times New Roman" w:cs="Times New Roman"/>
          <w:b w:val="0"/>
          <w:color w:val="000000" w:themeColor="text1"/>
        </w:rPr>
        <w:t xml:space="preserve">1. Принять Регламент Совета депутатов вновь образованного </w:t>
      </w:r>
      <w:r>
        <w:rPr>
          <w:rFonts w:ascii="Times New Roman" w:hAnsi="Times New Roman" w:cs="Times New Roman"/>
          <w:b w:val="0"/>
          <w:color w:val="000000" w:themeColor="text1"/>
        </w:rPr>
        <w:t xml:space="preserve">Андреевского </w:t>
      </w:r>
      <w:r w:rsidRPr="00F470F5">
        <w:rPr>
          <w:rFonts w:ascii="Times New Roman" w:hAnsi="Times New Roman" w:cs="Times New Roman"/>
          <w:b w:val="0"/>
          <w:color w:val="000000" w:themeColor="text1"/>
        </w:rPr>
        <w:t>сельского поселения</w:t>
      </w:r>
      <w:r>
        <w:rPr>
          <w:rFonts w:ascii="Times New Roman" w:hAnsi="Times New Roman" w:cs="Times New Roman"/>
          <w:b w:val="0"/>
          <w:color w:val="000000" w:themeColor="text1"/>
        </w:rPr>
        <w:t xml:space="preserve"> Темниковского муниципального района Республики Мордовия</w:t>
      </w:r>
      <w:r w:rsidRPr="00F470F5">
        <w:rPr>
          <w:rFonts w:ascii="Times New Roman" w:hAnsi="Times New Roman" w:cs="Times New Roman"/>
          <w:b w:val="0"/>
          <w:color w:val="000000" w:themeColor="text1"/>
        </w:rPr>
        <w:t>.</w:t>
      </w:r>
      <w:r w:rsidR="00473199">
        <w:rPr>
          <w:rFonts w:ascii="Times New Roman" w:hAnsi="Times New Roman" w:cs="Times New Roman"/>
          <w:b w:val="0"/>
          <w:color w:val="000000" w:themeColor="text1"/>
        </w:rPr>
        <w:t>(приложение1)</w:t>
      </w:r>
    </w:p>
    <w:p w:rsidR="00F470F5" w:rsidRPr="00F470F5" w:rsidRDefault="00473199" w:rsidP="00473199">
      <w:pPr>
        <w:pStyle w:val="a5"/>
        <w:spacing w:line="360" w:lineRule="auto"/>
        <w:ind w:firstLine="709"/>
        <w:jc w:val="both"/>
        <w:rPr>
          <w:rFonts w:ascii="Times New Roman" w:hAnsi="Times New Roman"/>
          <w:color w:val="000000" w:themeColor="text1"/>
          <w:szCs w:val="28"/>
        </w:rPr>
      </w:pPr>
      <w:r>
        <w:rPr>
          <w:rFonts w:ascii="Times New Roman" w:hAnsi="Times New Roman"/>
        </w:rPr>
        <w:t>2.</w:t>
      </w:r>
      <w:r w:rsidRPr="00B20516">
        <w:rPr>
          <w:rFonts w:ascii="Times New Roman" w:hAnsi="Times New Roman"/>
        </w:rPr>
        <w:t xml:space="preserve">Настоящее решение подлежит обнародованию в информационном стенде  </w:t>
      </w:r>
      <w:r>
        <w:rPr>
          <w:rFonts w:ascii="Times New Roman" w:hAnsi="Times New Roman"/>
        </w:rPr>
        <w:t>Андреевского</w:t>
      </w:r>
      <w:r w:rsidRPr="00B20516">
        <w:rPr>
          <w:rFonts w:ascii="Times New Roman" w:hAnsi="Times New Roman"/>
        </w:rPr>
        <w:t xml:space="preserve"> сельского поселения и размещению на официальном сайте органов местного самоуправления </w:t>
      </w:r>
      <w:r>
        <w:rPr>
          <w:rFonts w:ascii="Times New Roman" w:hAnsi="Times New Roman"/>
        </w:rPr>
        <w:t>Темниковского</w:t>
      </w:r>
      <w:r w:rsidRPr="00B20516">
        <w:rPr>
          <w:rFonts w:ascii="Times New Roman" w:hAnsi="Times New Roman"/>
        </w:rPr>
        <w:t xml:space="preserve"> муниципального района на странице </w:t>
      </w:r>
      <w:r>
        <w:rPr>
          <w:rFonts w:ascii="Times New Roman" w:hAnsi="Times New Roman"/>
        </w:rPr>
        <w:t xml:space="preserve">Андреевское </w:t>
      </w:r>
      <w:r w:rsidRPr="00B20516">
        <w:rPr>
          <w:rFonts w:ascii="Times New Roman" w:hAnsi="Times New Roman"/>
        </w:rPr>
        <w:t>сельского поселения  в сети «Интернет</w:t>
      </w:r>
    </w:p>
    <w:p w:rsidR="00F470F5" w:rsidRDefault="00F470F5" w:rsidP="00473199">
      <w:pPr>
        <w:pStyle w:val="a5"/>
        <w:ind w:firstLine="709"/>
        <w:jc w:val="both"/>
        <w:rPr>
          <w:rFonts w:ascii="Times New Roman" w:hAnsi="Times New Roman"/>
          <w:color w:val="000000" w:themeColor="text1"/>
          <w:szCs w:val="28"/>
        </w:rPr>
      </w:pPr>
    </w:p>
    <w:p w:rsidR="00473199" w:rsidRPr="00F470F5" w:rsidRDefault="00473199" w:rsidP="00473199">
      <w:pPr>
        <w:pStyle w:val="a5"/>
        <w:ind w:firstLine="709"/>
        <w:jc w:val="both"/>
        <w:rPr>
          <w:rFonts w:ascii="Times New Roman" w:hAnsi="Times New Roman"/>
          <w:color w:val="000000" w:themeColor="text1"/>
          <w:szCs w:val="28"/>
        </w:rPr>
      </w:pPr>
    </w:p>
    <w:p w:rsidR="00F470F5" w:rsidRDefault="00F470F5" w:rsidP="00473199">
      <w:pPr>
        <w:widowControl w:val="0"/>
        <w:autoSpaceDE w:val="0"/>
        <w:autoSpaceDN w:val="0"/>
        <w:adjustRightInd w:val="0"/>
        <w:spacing w:after="0" w:line="240" w:lineRule="auto"/>
        <w:ind w:firstLine="720"/>
        <w:rPr>
          <w:rFonts w:ascii="Times New Roman" w:hAnsi="Times New Roman" w:cs="Times New Roman"/>
          <w:color w:val="000000" w:themeColor="text1"/>
          <w:sz w:val="28"/>
          <w:szCs w:val="28"/>
        </w:rPr>
      </w:pPr>
    </w:p>
    <w:p w:rsidR="00F470F5" w:rsidRPr="00E75B88" w:rsidRDefault="00F470F5" w:rsidP="00F470F5">
      <w:pPr>
        <w:autoSpaceDE w:val="0"/>
        <w:autoSpaceDN w:val="0"/>
        <w:adjustRightInd w:val="0"/>
        <w:spacing w:after="0" w:line="240" w:lineRule="auto"/>
        <w:rPr>
          <w:rFonts w:ascii="Times New Roman" w:hAnsi="Times New Roman" w:cs="Times New Roman"/>
          <w:sz w:val="28"/>
          <w:szCs w:val="28"/>
        </w:rPr>
      </w:pPr>
      <w:r w:rsidRPr="00E75B88">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p>
    <w:p w:rsidR="00F470F5" w:rsidRPr="00E75B88" w:rsidRDefault="00F470F5" w:rsidP="00F470F5">
      <w:pPr>
        <w:autoSpaceDE w:val="0"/>
        <w:autoSpaceDN w:val="0"/>
        <w:adjustRightInd w:val="0"/>
        <w:spacing w:after="0" w:line="240" w:lineRule="auto"/>
        <w:rPr>
          <w:rFonts w:ascii="Times New Roman" w:hAnsi="Times New Roman" w:cs="Times New Roman"/>
          <w:b/>
          <w:bCs/>
          <w:color w:val="000080"/>
          <w:sz w:val="28"/>
          <w:szCs w:val="28"/>
        </w:rPr>
      </w:pPr>
      <w:r w:rsidRPr="00E75B88">
        <w:rPr>
          <w:rFonts w:ascii="Times New Roman" w:hAnsi="Times New Roman" w:cs="Times New Roman"/>
          <w:sz w:val="28"/>
          <w:szCs w:val="28"/>
        </w:rPr>
        <w:t xml:space="preserve">сельского поселения                                                    </w:t>
      </w:r>
      <w:r>
        <w:rPr>
          <w:rFonts w:ascii="Times New Roman" w:hAnsi="Times New Roman" w:cs="Times New Roman"/>
          <w:sz w:val="28"/>
          <w:szCs w:val="28"/>
        </w:rPr>
        <w:t xml:space="preserve">                              </w:t>
      </w:r>
      <w:r w:rsidRPr="00E75B88">
        <w:rPr>
          <w:rFonts w:ascii="Times New Roman" w:hAnsi="Times New Roman" w:cs="Times New Roman"/>
          <w:sz w:val="28"/>
          <w:szCs w:val="28"/>
        </w:rPr>
        <w:t xml:space="preserve"> </w:t>
      </w:r>
      <w:r>
        <w:rPr>
          <w:rFonts w:ascii="Times New Roman" w:hAnsi="Times New Roman" w:cs="Times New Roman"/>
          <w:sz w:val="28"/>
          <w:szCs w:val="28"/>
        </w:rPr>
        <w:t>Т.В.Максимова</w:t>
      </w:r>
    </w:p>
    <w:p w:rsidR="00F470F5" w:rsidRPr="00E75B88" w:rsidRDefault="00F470F5" w:rsidP="00F470F5">
      <w:pPr>
        <w:widowControl w:val="0"/>
        <w:autoSpaceDE w:val="0"/>
        <w:autoSpaceDN w:val="0"/>
        <w:adjustRightInd w:val="0"/>
        <w:spacing w:after="0" w:line="360" w:lineRule="auto"/>
        <w:rPr>
          <w:rFonts w:ascii="Times New Roman" w:hAnsi="Times New Roman" w:cs="Times New Roman"/>
          <w:bCs/>
          <w:sz w:val="28"/>
          <w:szCs w:val="28"/>
        </w:rPr>
      </w:pPr>
    </w:p>
    <w:p w:rsidR="00F470F5" w:rsidRDefault="00F470F5" w:rsidP="00F470F5">
      <w:pPr>
        <w:widowControl w:val="0"/>
        <w:autoSpaceDE w:val="0"/>
        <w:autoSpaceDN w:val="0"/>
        <w:adjustRightInd w:val="0"/>
        <w:spacing w:after="0" w:line="240" w:lineRule="auto"/>
        <w:ind w:firstLine="720"/>
        <w:rPr>
          <w:rFonts w:ascii="Times New Roman" w:hAnsi="Times New Roman" w:cs="Times New Roman"/>
          <w:color w:val="000000" w:themeColor="text1"/>
          <w:sz w:val="28"/>
          <w:szCs w:val="28"/>
        </w:rPr>
      </w:pPr>
    </w:p>
    <w:p w:rsidR="00323A34" w:rsidRDefault="00323A34" w:rsidP="00F470F5">
      <w:pPr>
        <w:widowControl w:val="0"/>
        <w:autoSpaceDE w:val="0"/>
        <w:autoSpaceDN w:val="0"/>
        <w:adjustRightInd w:val="0"/>
        <w:spacing w:after="0" w:line="240" w:lineRule="auto"/>
        <w:ind w:firstLine="720"/>
        <w:rPr>
          <w:rFonts w:ascii="Times New Roman" w:hAnsi="Times New Roman" w:cs="Times New Roman"/>
          <w:color w:val="000000" w:themeColor="text1"/>
          <w:sz w:val="28"/>
          <w:szCs w:val="28"/>
        </w:rPr>
      </w:pPr>
    </w:p>
    <w:p w:rsidR="00473199" w:rsidRDefault="00473199" w:rsidP="00473199">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w:t>
      </w:r>
    </w:p>
    <w:p w:rsidR="00473199" w:rsidRDefault="00473199" w:rsidP="00473199">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к  решению Совета депутатов</w:t>
      </w:r>
    </w:p>
    <w:p w:rsidR="00473199" w:rsidRDefault="00473199" w:rsidP="00473199">
      <w:pPr>
        <w:spacing w:after="0" w:line="240" w:lineRule="auto"/>
        <w:jc w:val="right"/>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Андреевского сельского поселения </w:t>
      </w:r>
    </w:p>
    <w:p w:rsidR="00473199" w:rsidRDefault="00473199" w:rsidP="00473199">
      <w:pPr>
        <w:spacing w:after="0" w:line="240" w:lineRule="auto"/>
        <w:jc w:val="right"/>
        <w:rPr>
          <w:rFonts w:ascii="Times New Roman" w:hAnsi="Times New Roman" w:cs="Times New Roman"/>
          <w:color w:val="000000"/>
          <w:sz w:val="24"/>
          <w:szCs w:val="24"/>
        </w:rPr>
      </w:pPr>
      <w:r>
        <w:rPr>
          <w:rFonts w:ascii="Times New Roman" w:hAnsi="Times New Roman" w:cs="Times New Roman"/>
          <w:sz w:val="24"/>
          <w:szCs w:val="24"/>
        </w:rPr>
        <w:t>Темниковского муниципального района</w:t>
      </w:r>
      <w:r>
        <w:rPr>
          <w:rFonts w:ascii="Times New Roman" w:hAnsi="Times New Roman" w:cs="Times New Roman"/>
          <w:color w:val="000000"/>
          <w:sz w:val="24"/>
          <w:szCs w:val="24"/>
        </w:rPr>
        <w:t xml:space="preserve"> </w:t>
      </w:r>
    </w:p>
    <w:p w:rsidR="00473199" w:rsidRDefault="00473199" w:rsidP="00473199">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                                                               от </w:t>
      </w:r>
      <w:r w:rsidR="00323A34">
        <w:rPr>
          <w:rFonts w:ascii="Times New Roman" w:hAnsi="Times New Roman" w:cs="Times New Roman"/>
          <w:color w:val="000000"/>
          <w:sz w:val="24"/>
          <w:szCs w:val="24"/>
        </w:rPr>
        <w:t xml:space="preserve">30 сентября </w:t>
      </w:r>
      <w:r>
        <w:rPr>
          <w:rFonts w:ascii="Times New Roman" w:hAnsi="Times New Roman" w:cs="Times New Roman"/>
          <w:color w:val="000000"/>
          <w:sz w:val="24"/>
          <w:szCs w:val="24"/>
        </w:rPr>
        <w:t xml:space="preserve">2020 г. № </w:t>
      </w:r>
      <w:r w:rsidR="00323A34">
        <w:rPr>
          <w:rFonts w:ascii="Times New Roman" w:hAnsi="Times New Roman" w:cs="Times New Roman"/>
          <w:color w:val="000000"/>
          <w:sz w:val="24"/>
          <w:szCs w:val="24"/>
        </w:rPr>
        <w:t>2</w:t>
      </w:r>
    </w:p>
    <w:p w:rsidR="00473199" w:rsidRDefault="00473199" w:rsidP="00473199">
      <w:pPr>
        <w:spacing w:after="0" w:line="240" w:lineRule="auto"/>
        <w:jc w:val="both"/>
        <w:rPr>
          <w:rFonts w:ascii="Times New Roman" w:hAnsi="Times New Roman" w:cs="Times New Roman"/>
          <w:sz w:val="28"/>
          <w:szCs w:val="28"/>
        </w:rPr>
      </w:pPr>
    </w:p>
    <w:p w:rsidR="00473199" w:rsidRDefault="00473199" w:rsidP="00473199">
      <w:pPr>
        <w:spacing w:after="0" w:line="240" w:lineRule="auto"/>
        <w:jc w:val="both"/>
        <w:rPr>
          <w:rFonts w:ascii="Times New Roman" w:hAnsi="Times New Roman" w:cs="Times New Roman"/>
          <w:sz w:val="28"/>
          <w:szCs w:val="28"/>
        </w:rPr>
      </w:pPr>
    </w:p>
    <w:p w:rsidR="00323A34" w:rsidRDefault="00473199" w:rsidP="00473199">
      <w:pPr>
        <w:pStyle w:val="1"/>
        <w:spacing w:before="0" w:line="240" w:lineRule="auto"/>
        <w:ind w:firstLine="709"/>
        <w:jc w:val="center"/>
        <w:rPr>
          <w:rFonts w:ascii="Times New Roman" w:hAnsi="Times New Roman" w:cs="Times New Roman"/>
          <w:color w:val="000000" w:themeColor="text1"/>
        </w:rPr>
      </w:pPr>
      <w:r w:rsidRPr="00473199">
        <w:rPr>
          <w:rFonts w:ascii="Times New Roman" w:hAnsi="Times New Roman" w:cs="Times New Roman"/>
          <w:color w:val="000000" w:themeColor="text1"/>
        </w:rPr>
        <w:t xml:space="preserve">Регламент  </w:t>
      </w:r>
    </w:p>
    <w:p w:rsidR="00473199" w:rsidRPr="00473199" w:rsidRDefault="00473199" w:rsidP="00473199">
      <w:pPr>
        <w:pStyle w:val="1"/>
        <w:spacing w:before="0" w:line="240" w:lineRule="auto"/>
        <w:ind w:firstLine="709"/>
        <w:jc w:val="center"/>
        <w:rPr>
          <w:rFonts w:ascii="Times New Roman" w:hAnsi="Times New Roman" w:cs="Times New Roman"/>
          <w:sz w:val="24"/>
          <w:szCs w:val="24"/>
        </w:rPr>
      </w:pPr>
      <w:r w:rsidRPr="00473199">
        <w:rPr>
          <w:rFonts w:ascii="Times New Roman" w:hAnsi="Times New Roman" w:cs="Times New Roman"/>
          <w:color w:val="000000" w:themeColor="text1"/>
        </w:rPr>
        <w:t xml:space="preserve">Совета депутатов </w:t>
      </w:r>
      <w:r>
        <w:rPr>
          <w:rFonts w:ascii="Times New Roman" w:hAnsi="Times New Roman" w:cs="Times New Roman"/>
          <w:color w:val="000000" w:themeColor="text1"/>
        </w:rPr>
        <w:t>Андреевского</w:t>
      </w:r>
      <w:r w:rsidRPr="00473199">
        <w:rPr>
          <w:rFonts w:ascii="Times New Roman" w:hAnsi="Times New Roman" w:cs="Times New Roman"/>
          <w:color w:val="000000" w:themeColor="text1"/>
        </w:rPr>
        <w:t xml:space="preserve"> сельского поселения </w:t>
      </w:r>
      <w:r>
        <w:rPr>
          <w:rFonts w:ascii="Times New Roman" w:hAnsi="Times New Roman" w:cs="Times New Roman"/>
          <w:color w:val="000000" w:themeColor="text1"/>
        </w:rPr>
        <w:t>Темниковского</w:t>
      </w:r>
      <w:r w:rsidRPr="00473199">
        <w:rPr>
          <w:rFonts w:ascii="Times New Roman" w:hAnsi="Times New Roman" w:cs="Times New Roman"/>
          <w:color w:val="000000" w:themeColor="text1"/>
        </w:rPr>
        <w:t xml:space="preserve"> муниципального района</w:t>
      </w:r>
      <w:r w:rsidRPr="00473199">
        <w:rPr>
          <w:rFonts w:ascii="Times New Roman" w:hAnsi="Times New Roman" w:cs="Times New Roman"/>
          <w:color w:val="000000" w:themeColor="text1"/>
        </w:rPr>
        <w:br/>
      </w:r>
    </w:p>
    <w:p w:rsidR="00473199" w:rsidRPr="00473199" w:rsidRDefault="00473199" w:rsidP="00473199">
      <w:pPr>
        <w:spacing w:after="0" w:line="240" w:lineRule="auto"/>
      </w:pPr>
    </w:p>
    <w:p w:rsidR="00473199" w:rsidRPr="00473199" w:rsidRDefault="00473199" w:rsidP="00473199">
      <w:pPr>
        <w:pStyle w:val="1"/>
        <w:spacing w:before="0" w:line="360" w:lineRule="auto"/>
        <w:ind w:firstLine="709"/>
        <w:jc w:val="both"/>
        <w:rPr>
          <w:rFonts w:ascii="Times New Roman" w:hAnsi="Times New Roman" w:cs="Times New Roman"/>
          <w:color w:val="000000" w:themeColor="text1"/>
        </w:rPr>
      </w:pPr>
      <w:bookmarkStart w:id="0" w:name="sub_1100"/>
      <w:r w:rsidRPr="00473199">
        <w:rPr>
          <w:rFonts w:ascii="Times New Roman" w:hAnsi="Times New Roman" w:cs="Times New Roman"/>
          <w:color w:val="000000" w:themeColor="text1"/>
        </w:rPr>
        <w:t>Раздел I. Общие положения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 w:name="sub_1001"/>
      <w:bookmarkEnd w:id="0"/>
      <w:r w:rsidRPr="00473199">
        <w:rPr>
          <w:rStyle w:val="a9"/>
          <w:rFonts w:ascii="Times New Roman" w:hAnsi="Times New Roman" w:cs="Times New Roman"/>
          <w:sz w:val="28"/>
          <w:szCs w:val="28"/>
        </w:rPr>
        <w:t>Статья 1.</w:t>
      </w:r>
      <w:r w:rsidRPr="00473199">
        <w:rPr>
          <w:rFonts w:ascii="Times New Roman" w:hAnsi="Times New Roman" w:cs="Times New Roman"/>
          <w:sz w:val="28"/>
          <w:szCs w:val="28"/>
        </w:rPr>
        <w:t xml:space="preserve"> Совет депутатов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(далее по тексту Совет депутатов) является представительным органом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bookmarkEnd w:id="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Совет депутатов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самостоятельно решает вопросы, относящиеся к его ведению, в соответствии с Конституциями и Законами РФ и Республики Мордовия.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 w:name="sub_1002"/>
      <w:r w:rsidRPr="00473199">
        <w:rPr>
          <w:rStyle w:val="a9"/>
          <w:rFonts w:ascii="Times New Roman" w:hAnsi="Times New Roman" w:cs="Times New Roman"/>
          <w:sz w:val="28"/>
          <w:szCs w:val="28"/>
        </w:rPr>
        <w:t>Статья 2</w:t>
      </w:r>
      <w:r w:rsidRPr="00473199">
        <w:rPr>
          <w:rFonts w:ascii="Times New Roman" w:hAnsi="Times New Roman" w:cs="Times New Roman"/>
          <w:sz w:val="28"/>
          <w:szCs w:val="28"/>
        </w:rPr>
        <w:t xml:space="preserve">. Совет депутатов состоит из </w:t>
      </w:r>
      <w:r>
        <w:rPr>
          <w:rFonts w:ascii="Times New Roman" w:hAnsi="Times New Roman" w:cs="Times New Roman"/>
          <w:sz w:val="28"/>
          <w:szCs w:val="28"/>
        </w:rPr>
        <w:t>7</w:t>
      </w:r>
      <w:r w:rsidRPr="00473199">
        <w:rPr>
          <w:rFonts w:ascii="Times New Roman" w:hAnsi="Times New Roman" w:cs="Times New Roman"/>
          <w:sz w:val="28"/>
          <w:szCs w:val="28"/>
        </w:rPr>
        <w:t xml:space="preserve"> депутатов, работающих на постоянной и непостоянной основе.</w:t>
      </w:r>
      <w:bookmarkEnd w:id="2"/>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 w:name="sub_1003"/>
      <w:r w:rsidRPr="00473199">
        <w:rPr>
          <w:rStyle w:val="a9"/>
          <w:rFonts w:ascii="Times New Roman" w:hAnsi="Times New Roman" w:cs="Times New Roman"/>
          <w:sz w:val="28"/>
          <w:szCs w:val="28"/>
        </w:rPr>
        <w:t>Статья 3</w:t>
      </w:r>
      <w:r w:rsidRPr="00473199">
        <w:rPr>
          <w:rFonts w:ascii="Times New Roman" w:hAnsi="Times New Roman" w:cs="Times New Roman"/>
          <w:sz w:val="28"/>
          <w:szCs w:val="28"/>
        </w:rPr>
        <w:t xml:space="preserve">. Порядок деятельности Совета депутатов определяется Законодательством РФ и Республики Мордовия, Уставом муниципального образования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и настоящим Регламентом.</w:t>
      </w:r>
      <w:bookmarkEnd w:id="3"/>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 w:name="sub_1004"/>
      <w:r w:rsidRPr="00473199">
        <w:rPr>
          <w:rStyle w:val="a9"/>
          <w:rFonts w:ascii="Times New Roman" w:hAnsi="Times New Roman" w:cs="Times New Roman"/>
          <w:sz w:val="28"/>
          <w:szCs w:val="28"/>
        </w:rPr>
        <w:t>Статья 4</w:t>
      </w:r>
      <w:r w:rsidRPr="00473199">
        <w:rPr>
          <w:rFonts w:ascii="Times New Roman" w:hAnsi="Times New Roman" w:cs="Times New Roman"/>
          <w:sz w:val="28"/>
          <w:szCs w:val="28"/>
        </w:rPr>
        <w:t>.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 w:name="sub_1005"/>
      <w:r w:rsidRPr="00473199">
        <w:rPr>
          <w:rStyle w:val="a9"/>
          <w:rFonts w:ascii="Times New Roman" w:hAnsi="Times New Roman" w:cs="Times New Roman"/>
          <w:sz w:val="28"/>
          <w:szCs w:val="28"/>
        </w:rPr>
        <w:lastRenderedPageBreak/>
        <w:t>Статья 5</w:t>
      </w:r>
      <w:r w:rsidRPr="00473199">
        <w:rPr>
          <w:rFonts w:ascii="Times New Roman" w:hAnsi="Times New Roman" w:cs="Times New Roman"/>
          <w:sz w:val="28"/>
          <w:szCs w:val="28"/>
        </w:rPr>
        <w:t>. 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установленном Законом порядке.</w:t>
      </w:r>
    </w:p>
    <w:p w:rsidR="00473199" w:rsidRDefault="00473199" w:rsidP="00473199">
      <w:pPr>
        <w:spacing w:after="0" w:line="360" w:lineRule="auto"/>
        <w:ind w:firstLine="709"/>
        <w:jc w:val="both"/>
        <w:rPr>
          <w:rFonts w:ascii="Times New Roman" w:hAnsi="Times New Roman" w:cs="Times New Roman"/>
          <w:sz w:val="28"/>
          <w:szCs w:val="28"/>
        </w:rPr>
      </w:pPr>
      <w:bookmarkStart w:id="6" w:name="sub_1006"/>
      <w:bookmarkEnd w:id="5"/>
      <w:r w:rsidRPr="00473199">
        <w:rPr>
          <w:rStyle w:val="a9"/>
          <w:rFonts w:ascii="Times New Roman" w:hAnsi="Times New Roman" w:cs="Times New Roman"/>
          <w:sz w:val="28"/>
          <w:szCs w:val="28"/>
        </w:rPr>
        <w:t>Статья 6</w:t>
      </w:r>
      <w:r w:rsidRPr="00473199">
        <w:rPr>
          <w:rFonts w:ascii="Times New Roman" w:hAnsi="Times New Roman" w:cs="Times New Roman"/>
          <w:sz w:val="28"/>
          <w:szCs w:val="28"/>
        </w:rPr>
        <w:t xml:space="preserve">. Гарантия беспрепятственного и эффективного осуществления прав и обязанностей депутатов Совета депутатов устанавливаются Законодательством РФ, Законодательством РМ, Уставом муниципального образования </w:t>
      </w:r>
      <w:r>
        <w:rPr>
          <w:rFonts w:ascii="Times New Roman" w:hAnsi="Times New Roman" w:cs="Times New Roman"/>
          <w:sz w:val="28"/>
          <w:szCs w:val="28"/>
        </w:rPr>
        <w:t xml:space="preserve">Андреевского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района, настоящим Регламентом.</w:t>
      </w:r>
      <w:bookmarkEnd w:id="6"/>
    </w:p>
    <w:p w:rsidR="00473199" w:rsidRPr="00473199" w:rsidRDefault="00473199" w:rsidP="00473199">
      <w:pPr>
        <w:pStyle w:val="1"/>
        <w:spacing w:before="0" w:line="360" w:lineRule="auto"/>
        <w:ind w:firstLine="709"/>
        <w:jc w:val="both"/>
        <w:rPr>
          <w:rFonts w:ascii="Times New Roman" w:hAnsi="Times New Roman" w:cs="Times New Roman"/>
          <w:color w:val="000000" w:themeColor="text1"/>
        </w:rPr>
      </w:pPr>
      <w:bookmarkStart w:id="7" w:name="sub_1200"/>
      <w:r w:rsidRPr="00473199">
        <w:rPr>
          <w:rFonts w:ascii="Times New Roman" w:hAnsi="Times New Roman" w:cs="Times New Roman"/>
          <w:color w:val="000000" w:themeColor="text1"/>
        </w:rPr>
        <w:t>Раздел II. Порядок работы Совета депутатов</w:t>
      </w:r>
      <w:bookmarkEnd w:id="7"/>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 w:name="sub_1007"/>
      <w:r w:rsidRPr="00473199">
        <w:rPr>
          <w:rStyle w:val="a9"/>
          <w:rFonts w:ascii="Times New Roman" w:hAnsi="Times New Roman" w:cs="Times New Roman"/>
          <w:sz w:val="28"/>
          <w:szCs w:val="28"/>
        </w:rPr>
        <w:t>Статья 7</w:t>
      </w:r>
      <w:r w:rsidRPr="00473199">
        <w:rPr>
          <w:rFonts w:ascii="Times New Roman" w:hAnsi="Times New Roman" w:cs="Times New Roman"/>
          <w:sz w:val="28"/>
          <w:szCs w:val="28"/>
        </w:rPr>
        <w:t>. Основной формой работы Совета депутатов является сессия (заседания). Порядок и условия проведения сессий определяется настоящим регламентом Совета депутатов, принимаемым большинством голосов от установленного числа депутатов. Решение о созыве сессии Совета депутатов, а также о времени и месте проведения сессии принимается председателем Совета депутатов. Данное решение вступает в силу со дня его опубликования и должно быть опубликовано не позднее</w:t>
      </w:r>
      <w:r>
        <w:rPr>
          <w:rFonts w:ascii="Times New Roman" w:hAnsi="Times New Roman" w:cs="Times New Roman"/>
          <w:sz w:val="28"/>
          <w:szCs w:val="28"/>
        </w:rPr>
        <w:t>,</w:t>
      </w:r>
      <w:r w:rsidRPr="00473199">
        <w:rPr>
          <w:rFonts w:ascii="Times New Roman" w:hAnsi="Times New Roman" w:cs="Times New Roman"/>
          <w:sz w:val="28"/>
          <w:szCs w:val="28"/>
        </w:rPr>
        <w:t xml:space="preserve"> чем за три дня до дня проведения сессии Совета депутатов. О созыве сессии Совета депутатов депутаты извещаются с указанием места и времени проведения сессии, а также вопросов, вносимых на обсуждение, с приложением необходимых материалов (проектов правовых актов, писем и т. п.). Решение о созыве сессии Совета депутатов может быть опубликовано (обнародовано).</w:t>
      </w:r>
      <w:bookmarkEnd w:id="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 w:name="sub_1008"/>
      <w:r w:rsidRPr="00473199">
        <w:rPr>
          <w:rStyle w:val="a9"/>
          <w:rFonts w:ascii="Times New Roman" w:hAnsi="Times New Roman" w:cs="Times New Roman"/>
          <w:sz w:val="28"/>
          <w:szCs w:val="28"/>
        </w:rPr>
        <w:t>Статья 8.</w:t>
      </w:r>
      <w:r w:rsidRPr="00473199">
        <w:rPr>
          <w:rFonts w:ascii="Times New Roman" w:hAnsi="Times New Roman" w:cs="Times New Roman"/>
          <w:sz w:val="28"/>
          <w:szCs w:val="28"/>
        </w:rPr>
        <w:t xml:space="preserve"> 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председателя Совета депутатов, главы администрации муниципального образования, либо не менее одной трети от числа депутатов, избранных в состав Совета.</w:t>
      </w:r>
      <w:bookmarkEnd w:id="9"/>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0" w:name="sub_1009"/>
      <w:r w:rsidRPr="00473199">
        <w:rPr>
          <w:rStyle w:val="a9"/>
          <w:rFonts w:ascii="Times New Roman" w:hAnsi="Times New Roman" w:cs="Times New Roman"/>
          <w:sz w:val="28"/>
          <w:szCs w:val="28"/>
        </w:rPr>
        <w:t>Статья 9</w:t>
      </w:r>
      <w:r w:rsidRPr="00473199">
        <w:rPr>
          <w:rFonts w:ascii="Times New Roman" w:hAnsi="Times New Roman" w:cs="Times New Roman"/>
          <w:sz w:val="28"/>
          <w:szCs w:val="28"/>
        </w:rPr>
        <w:t xml:space="preserve">. Сессия Совета депутатов правомочна, если на ней присутствует не менее 2/3 от числа избранных депутатов, если иное не предусмотрено настоящей </w:t>
      </w:r>
      <w:r w:rsidRPr="00473199">
        <w:rPr>
          <w:rFonts w:ascii="Times New Roman" w:hAnsi="Times New Roman" w:cs="Times New Roman"/>
          <w:sz w:val="28"/>
          <w:szCs w:val="28"/>
        </w:rPr>
        <w:lastRenderedPageBreak/>
        <w:t>статьей. Если на сессии присутствует менее 1/2 депутатов от числа избранных депутатов, то по решению Председателя Совета депутатов она переносится на другое время. В этом случае в письменном извещении каждому депутату, кроме места и времени проведения сессии сообщается, что, если вновь зарегистрируются менее 1/2 депутатов от числа избранных депутатов или после регистрации часть депутатов откажется от участия в работе, то сессия считается правомочной.</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1" w:name="sub_1010"/>
      <w:bookmarkEnd w:id="10"/>
      <w:r w:rsidRPr="00473199">
        <w:rPr>
          <w:rStyle w:val="a9"/>
          <w:rFonts w:ascii="Times New Roman" w:hAnsi="Times New Roman" w:cs="Times New Roman"/>
          <w:sz w:val="28"/>
          <w:szCs w:val="28"/>
        </w:rPr>
        <w:t>Статья 10</w:t>
      </w:r>
      <w:r w:rsidRPr="00473199">
        <w:rPr>
          <w:rFonts w:ascii="Times New Roman" w:hAnsi="Times New Roman" w:cs="Times New Roman"/>
          <w:sz w:val="28"/>
          <w:szCs w:val="28"/>
        </w:rPr>
        <w:t>. Первая сессия Совета депутатов нового состава проводится не позднее 20 дней после дня официального опубликования результатов выборов.</w:t>
      </w:r>
    </w:p>
    <w:bookmarkEnd w:id="1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принимается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досрочного прекращения полномочий Совета депутатов решение о созыве Совета депутатов нового состава принимается избирательной комиссией муниципального образования. До избрания в установленном порядке председателя Совета депутатов, сессию Совета депутатов открывает и ведет председатель избирательной комиссии муниципального образования.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2" w:name="sub_1011"/>
      <w:r w:rsidRPr="00473199">
        <w:rPr>
          <w:rStyle w:val="a9"/>
          <w:rFonts w:ascii="Times New Roman" w:hAnsi="Times New Roman" w:cs="Times New Roman"/>
          <w:sz w:val="28"/>
          <w:szCs w:val="28"/>
        </w:rPr>
        <w:t>Статья 11</w:t>
      </w:r>
      <w:r w:rsidRPr="00473199">
        <w:rPr>
          <w:rFonts w:ascii="Times New Roman" w:hAnsi="Times New Roman" w:cs="Times New Roman"/>
          <w:sz w:val="28"/>
          <w:szCs w:val="28"/>
        </w:rPr>
        <w:t>. Сессии Совета созываются в здании администрации поселения. Однако, в случае необходимости сессии могут проводиться и в иных населенных пунктах, а также на предприятиях, учреждениях, организациях, находящихся на территории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3" w:name="sub_1012"/>
      <w:bookmarkEnd w:id="12"/>
      <w:r w:rsidRPr="00473199">
        <w:rPr>
          <w:rStyle w:val="a9"/>
          <w:rFonts w:ascii="Times New Roman" w:hAnsi="Times New Roman" w:cs="Times New Roman"/>
          <w:sz w:val="28"/>
          <w:szCs w:val="28"/>
        </w:rPr>
        <w:t>Статья 12</w:t>
      </w:r>
      <w:r w:rsidRPr="00473199">
        <w:rPr>
          <w:rFonts w:ascii="Times New Roman" w:hAnsi="Times New Roman" w:cs="Times New Roman"/>
          <w:sz w:val="28"/>
          <w:szCs w:val="28"/>
        </w:rPr>
        <w:t xml:space="preserve">. </w:t>
      </w:r>
      <w:r w:rsidR="00F93029">
        <w:rPr>
          <w:rFonts w:ascii="Times New Roman" w:hAnsi="Times New Roman" w:cs="Times New Roman"/>
          <w:sz w:val="28"/>
          <w:szCs w:val="28"/>
        </w:rPr>
        <w:t>Перед кажды</w:t>
      </w:r>
      <w:r w:rsidRPr="00473199">
        <w:rPr>
          <w:rFonts w:ascii="Times New Roman" w:hAnsi="Times New Roman" w:cs="Times New Roman"/>
          <w:sz w:val="28"/>
          <w:szCs w:val="28"/>
        </w:rPr>
        <w:t>м заседанием и после каждого перерыва проводится регистрация депутатов Совета, прибывших на сессию.</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4" w:name="sub_1013"/>
      <w:bookmarkEnd w:id="13"/>
      <w:r w:rsidRPr="00473199">
        <w:rPr>
          <w:rStyle w:val="a9"/>
          <w:rFonts w:ascii="Times New Roman" w:hAnsi="Times New Roman" w:cs="Times New Roman"/>
          <w:sz w:val="28"/>
          <w:szCs w:val="28"/>
        </w:rPr>
        <w:t>Статья 13</w:t>
      </w:r>
      <w:r w:rsidRPr="00473199">
        <w:rPr>
          <w:rFonts w:ascii="Times New Roman" w:hAnsi="Times New Roman" w:cs="Times New Roman"/>
          <w:sz w:val="28"/>
          <w:szCs w:val="28"/>
        </w:rPr>
        <w:t xml:space="preserve">. 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w:t>
      </w:r>
      <w:r w:rsidRPr="00473199">
        <w:rPr>
          <w:rFonts w:ascii="Times New Roman" w:hAnsi="Times New Roman" w:cs="Times New Roman"/>
          <w:sz w:val="28"/>
          <w:szCs w:val="28"/>
        </w:rPr>
        <w:lastRenderedPageBreak/>
        <w:t>подписывает протоколы заседаний. Председательствующий не вправе комментировать выступления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5" w:name="sub_1014"/>
      <w:bookmarkEnd w:id="14"/>
      <w:r w:rsidRPr="00473199">
        <w:rPr>
          <w:rStyle w:val="a9"/>
          <w:rFonts w:ascii="Times New Roman" w:hAnsi="Times New Roman" w:cs="Times New Roman"/>
          <w:sz w:val="28"/>
          <w:szCs w:val="28"/>
        </w:rPr>
        <w:t>Статья 14</w:t>
      </w:r>
      <w:r w:rsidRPr="00473199">
        <w:rPr>
          <w:rFonts w:ascii="Times New Roman" w:hAnsi="Times New Roman" w:cs="Times New Roman"/>
          <w:sz w:val="28"/>
          <w:szCs w:val="28"/>
        </w:rPr>
        <w:t>. Для проведения сессий на первом заседании Совета депутатов образуется секретариат Совета депутатов.</w:t>
      </w:r>
    </w:p>
    <w:bookmarkEnd w:id="15"/>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Секретариат сессии избирается открытым голосованием из числа депутатов Совета, в составе председателя и членов. Предложения по персональному составу секретариата вносятся депутатами Совета. Секретариат сессии Совета организует ведение стенограммы и протоколов заседаний, ведет запись желающих выступить, регистрирует депутатские запросы, вопросы, правки, сообщения, заявления, предложения и другие материалы депутатов в качестве документов, организует работы с обращениями граждан, поступающими в адрес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народным депутатам по вопросам работы сессии. Оглашает запросы и сведения о записавшихся для выступления в прениях.</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 окончании сессии секретариат предоставляет протоколы заседаний на подпись председательствовавшим на заседаниях.</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6" w:name="sub_1015"/>
      <w:r w:rsidRPr="00473199">
        <w:rPr>
          <w:rStyle w:val="a9"/>
          <w:rFonts w:ascii="Times New Roman" w:hAnsi="Times New Roman" w:cs="Times New Roman"/>
          <w:sz w:val="28"/>
          <w:szCs w:val="28"/>
        </w:rPr>
        <w:t>Статья 15</w:t>
      </w:r>
      <w:r w:rsidRPr="00473199">
        <w:rPr>
          <w:rFonts w:ascii="Times New Roman" w:hAnsi="Times New Roman" w:cs="Times New Roman"/>
          <w:sz w:val="28"/>
          <w:szCs w:val="28"/>
        </w:rPr>
        <w:t>. Сессия Совета на заседании обсуждает, принимает повестку дня и порядок работы сессии. Предложения по повестке дня вносятся председательствующим на сессии Совета депутатов.</w:t>
      </w:r>
    </w:p>
    <w:bookmarkEnd w:id="16"/>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Депутаты Совета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одной трети от общего числа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7" w:name="sub_1016"/>
      <w:r w:rsidRPr="00473199">
        <w:rPr>
          <w:rStyle w:val="a9"/>
          <w:rFonts w:ascii="Times New Roman" w:hAnsi="Times New Roman" w:cs="Times New Roman"/>
          <w:sz w:val="28"/>
          <w:szCs w:val="28"/>
        </w:rPr>
        <w:t>Статья 16</w:t>
      </w:r>
      <w:r w:rsidRPr="00473199">
        <w:rPr>
          <w:rFonts w:ascii="Times New Roman" w:hAnsi="Times New Roman" w:cs="Times New Roman"/>
          <w:sz w:val="28"/>
          <w:szCs w:val="28"/>
        </w:rPr>
        <w:t>. 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Для лиц, присутствующих на сессии Совета депутатов, отводятся специальные места в зале заседаний.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Открытые заседания Совета депутатов освещаются в средствах массовой информации.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8" w:name="sub_1017"/>
      <w:r w:rsidRPr="00473199">
        <w:rPr>
          <w:rStyle w:val="a9"/>
          <w:rFonts w:ascii="Times New Roman" w:hAnsi="Times New Roman" w:cs="Times New Roman"/>
          <w:sz w:val="28"/>
          <w:szCs w:val="28"/>
        </w:rPr>
        <w:t>Статья 17</w:t>
      </w:r>
      <w:r w:rsidRPr="00473199">
        <w:rPr>
          <w:rFonts w:ascii="Times New Roman" w:hAnsi="Times New Roman" w:cs="Times New Roman"/>
          <w:sz w:val="28"/>
          <w:szCs w:val="28"/>
        </w:rPr>
        <w:t>. 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Сведения о содержании закрытых заседаний не подлежат разглашению и могут быть использованы депутатами только для их деятельности в Совете. Глава </w:t>
      </w:r>
      <w:r>
        <w:rPr>
          <w:rFonts w:ascii="Times New Roman" w:hAnsi="Times New Roman" w:cs="Times New Roman"/>
          <w:sz w:val="28"/>
          <w:szCs w:val="28"/>
        </w:rPr>
        <w:t>Андреевского</w:t>
      </w:r>
      <w:r w:rsidR="00F93029">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начальники управлений, отделов, председатель районного суда, прокурор, депутаты Госсобрания Республики Мордовия, Федерального Собрания Российской Федерации вправе присутствовать на любых, в т. ч. и закрытых заседаниях Совета с правом совещательного голоса.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Для вышеперечисленных должностных лиц в зале заседаний отводятся специальные места.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19" w:name="sub_1018"/>
      <w:r w:rsidRPr="00473199">
        <w:rPr>
          <w:rStyle w:val="a9"/>
          <w:rFonts w:ascii="Times New Roman" w:hAnsi="Times New Roman" w:cs="Times New Roman"/>
          <w:sz w:val="28"/>
          <w:szCs w:val="28"/>
        </w:rPr>
        <w:t>Статья 18</w:t>
      </w:r>
      <w:r w:rsidRPr="00473199">
        <w:rPr>
          <w:rFonts w:ascii="Times New Roman" w:hAnsi="Times New Roman" w:cs="Times New Roman"/>
          <w:sz w:val="28"/>
          <w:szCs w:val="28"/>
        </w:rPr>
        <w:t>. Депутат Совета, вправе выступать на сессии на любом языке народов Российской Федерации. О намерении выступать на ином языке, кроме русского, мокшанского, эрзянского, депутат заблаговременно сообщает в президиум сессии Совета.</w:t>
      </w:r>
    </w:p>
    <w:bookmarkEnd w:id="1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Перевод выступления обеспечивается организационным отделом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0" w:name="sub_1019"/>
      <w:r w:rsidRPr="00473199">
        <w:rPr>
          <w:rStyle w:val="a9"/>
          <w:rFonts w:ascii="Times New Roman" w:hAnsi="Times New Roman" w:cs="Times New Roman"/>
          <w:sz w:val="28"/>
          <w:szCs w:val="28"/>
        </w:rPr>
        <w:t>Статья 19</w:t>
      </w:r>
      <w:r w:rsidRPr="00473199">
        <w:rPr>
          <w:rFonts w:ascii="Times New Roman" w:hAnsi="Times New Roman" w:cs="Times New Roman"/>
          <w:sz w:val="28"/>
          <w:szCs w:val="28"/>
        </w:rPr>
        <w:t>. Утренние заседания сессии Совета проводятся с 10 до 14 часов, вечерние - с 15 до 18 часов.</w:t>
      </w:r>
    </w:p>
    <w:bookmarkEnd w:id="20"/>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В заседании может быть объявлен перерыв до 30 минут. По решению сессии может быть установлено иное время начала и окончания заседаний.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Время для докладов и содокладов и заключительного слова: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в пределах одного часа для доклада, 20 минут - содоклада, 10 минут для заключительного слова. Для выступления в прениях в первый раз до 10 минут, во второй раз, а также для выступлений при постатейном обсуждении проектов документов - до 5 минут. 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Председательствующий может в необходимых случаях с согласия большинства депутатов продлить время для выступления.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Заявления о предоставлении слова для выступления в прениях подаются в секретариат Совета депутатов, который регистрирует их согласно поступлению и передает председательствующему.</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1" w:name="sub_1020"/>
      <w:r w:rsidRPr="00473199">
        <w:rPr>
          <w:rStyle w:val="a9"/>
          <w:rFonts w:ascii="Times New Roman" w:hAnsi="Times New Roman" w:cs="Times New Roman"/>
          <w:sz w:val="28"/>
          <w:szCs w:val="28"/>
        </w:rPr>
        <w:t>Статья 20</w:t>
      </w:r>
      <w:r w:rsidRPr="00473199">
        <w:rPr>
          <w:rFonts w:ascii="Times New Roman" w:hAnsi="Times New Roman" w:cs="Times New Roman"/>
          <w:sz w:val="28"/>
          <w:szCs w:val="28"/>
        </w:rPr>
        <w:t>. Депутат Совета выступает на сессии только после предоставления ему слова председательствующим на заседании.</w:t>
      </w:r>
    </w:p>
    <w:bookmarkEnd w:id="2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2" w:name="sub_1021"/>
      <w:r w:rsidRPr="00473199">
        <w:rPr>
          <w:rStyle w:val="a9"/>
          <w:rFonts w:ascii="Times New Roman" w:hAnsi="Times New Roman" w:cs="Times New Roman"/>
          <w:sz w:val="28"/>
          <w:szCs w:val="28"/>
        </w:rPr>
        <w:t>Статья 21</w:t>
      </w:r>
      <w:r w:rsidRPr="00473199">
        <w:rPr>
          <w:rFonts w:ascii="Times New Roman" w:hAnsi="Times New Roman" w:cs="Times New Roman"/>
          <w:sz w:val="28"/>
          <w:szCs w:val="28"/>
        </w:rPr>
        <w:t>. Депутат Совета может выступить по одному и тому же вопросу не более двух раз. Переуступка права на выступление в пользу другого лица не допускается.</w:t>
      </w:r>
    </w:p>
    <w:bookmarkEnd w:id="22"/>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Вопросы докладчикам направляются в письменной форме или задаются с места.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 xml:space="preserve">Глава </w:t>
      </w:r>
      <w:r>
        <w:rPr>
          <w:rFonts w:ascii="Times New Roman" w:hAnsi="Times New Roman" w:cs="Times New Roman"/>
          <w:sz w:val="28"/>
          <w:szCs w:val="28"/>
        </w:rPr>
        <w:t>Андреевского</w:t>
      </w:r>
      <w:r w:rsidR="00F93029">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председатель постоянной комиссии Совета, в ведении которой находится обсуждаемый вопрос, имеют право взять слово для выступления в любое время.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3" w:name="sub_1022"/>
      <w:r w:rsidRPr="00473199">
        <w:rPr>
          <w:rStyle w:val="a9"/>
          <w:rFonts w:ascii="Times New Roman" w:hAnsi="Times New Roman" w:cs="Times New Roman"/>
          <w:sz w:val="28"/>
          <w:szCs w:val="28"/>
        </w:rPr>
        <w:t>Статья 22</w:t>
      </w:r>
      <w:r w:rsidRPr="00473199">
        <w:rPr>
          <w:rFonts w:ascii="Times New Roman" w:hAnsi="Times New Roman" w:cs="Times New Roman"/>
          <w:sz w:val="28"/>
          <w:szCs w:val="28"/>
        </w:rPr>
        <w:t>. Выступающий на сессии не должен использовать в своей речи грубые и неконкретные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w:t>
      </w:r>
    </w:p>
    <w:bookmarkEnd w:id="23"/>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После второго предупреждения выступающий лишается слова. Указанным лицам слово для повторного выступления по обсуждаемому вопросу не предоставляется.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4" w:name="sub_1023"/>
      <w:r w:rsidRPr="00473199">
        <w:rPr>
          <w:rStyle w:val="a9"/>
          <w:rFonts w:ascii="Times New Roman" w:hAnsi="Times New Roman" w:cs="Times New Roman"/>
          <w:sz w:val="28"/>
          <w:szCs w:val="28"/>
        </w:rPr>
        <w:t>Статья 23</w:t>
      </w:r>
      <w:r w:rsidRPr="00473199">
        <w:rPr>
          <w:rFonts w:ascii="Times New Roman" w:hAnsi="Times New Roman" w:cs="Times New Roman"/>
          <w:sz w:val="28"/>
          <w:szCs w:val="28"/>
        </w:rPr>
        <w:t>. Лицо, не являющееся депутатом Совета, в случае грубого нарушения им порядка, может быть предупреждено, а при повторном нарушении - удалено из зала заседания Совета по распоряжению председательствующего.</w:t>
      </w:r>
      <w:bookmarkEnd w:id="24"/>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5" w:name="sub_1024"/>
      <w:r w:rsidRPr="00473199">
        <w:rPr>
          <w:rStyle w:val="a9"/>
          <w:rFonts w:ascii="Times New Roman" w:hAnsi="Times New Roman" w:cs="Times New Roman"/>
          <w:sz w:val="28"/>
          <w:szCs w:val="28"/>
        </w:rPr>
        <w:t>Статья 24</w:t>
      </w:r>
      <w:r w:rsidRPr="00473199">
        <w:rPr>
          <w:rFonts w:ascii="Times New Roman" w:hAnsi="Times New Roman" w:cs="Times New Roman"/>
          <w:sz w:val="28"/>
          <w:szCs w:val="28"/>
        </w:rPr>
        <w:t>. Прения по обсуждаемому вопросу могут быть прекращены по истечении времени, установленного Советом, либо по решению, принимаемому большинством голосов от числа депутатов, присутствующих на заседании.</w:t>
      </w:r>
    </w:p>
    <w:bookmarkEnd w:id="25"/>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Председательствующий, получив предложение о прекращении прений, информирует депутатов Совета</w:t>
      </w:r>
      <w:r w:rsidR="00F93029">
        <w:rPr>
          <w:rFonts w:ascii="Times New Roman" w:hAnsi="Times New Roman" w:cs="Times New Roman"/>
          <w:sz w:val="28"/>
          <w:szCs w:val="28"/>
        </w:rPr>
        <w:t xml:space="preserve"> депутатов,</w:t>
      </w:r>
      <w:r w:rsidRPr="00473199">
        <w:rPr>
          <w:rFonts w:ascii="Times New Roman" w:hAnsi="Times New Roman" w:cs="Times New Roman"/>
          <w:sz w:val="28"/>
          <w:szCs w:val="28"/>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После принятия решения о прекращении прений докладчик и содокладчик имеют право на заключительное слово.</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6" w:name="sub_1025"/>
      <w:r w:rsidRPr="00473199">
        <w:rPr>
          <w:rStyle w:val="a9"/>
          <w:rFonts w:ascii="Times New Roman" w:hAnsi="Times New Roman" w:cs="Times New Roman"/>
          <w:sz w:val="28"/>
          <w:szCs w:val="28"/>
        </w:rPr>
        <w:t>Статья 25</w:t>
      </w:r>
      <w:r w:rsidRPr="00473199">
        <w:rPr>
          <w:rFonts w:ascii="Times New Roman" w:hAnsi="Times New Roman" w:cs="Times New Roman"/>
          <w:sz w:val="28"/>
          <w:szCs w:val="28"/>
        </w:rPr>
        <w:t xml:space="preserve">. Решение сессии Совета по рассматриваемым вопросам принимаются открытым голосованием. В случаях предусмотренных Законами РФ, </w:t>
      </w:r>
      <w:r w:rsidRPr="00473199">
        <w:rPr>
          <w:rFonts w:ascii="Times New Roman" w:hAnsi="Times New Roman" w:cs="Times New Roman"/>
          <w:sz w:val="28"/>
          <w:szCs w:val="28"/>
        </w:rPr>
        <w:lastRenderedPageBreak/>
        <w:t>Законами Республики Мордовия, настоящим Регламентом или по решению сессии Совета депутатов, проводится тайное или поименное голосование.</w:t>
      </w:r>
      <w:bookmarkEnd w:id="26"/>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7" w:name="sub_1026"/>
      <w:r w:rsidRPr="00473199">
        <w:rPr>
          <w:rStyle w:val="a9"/>
          <w:rFonts w:ascii="Times New Roman" w:hAnsi="Times New Roman" w:cs="Times New Roman"/>
          <w:sz w:val="28"/>
          <w:szCs w:val="28"/>
        </w:rPr>
        <w:t>Статья 26</w:t>
      </w:r>
      <w:r w:rsidRPr="00473199">
        <w:rPr>
          <w:rFonts w:ascii="Times New Roman" w:hAnsi="Times New Roman" w:cs="Times New Roman"/>
          <w:sz w:val="28"/>
          <w:szCs w:val="28"/>
        </w:rPr>
        <w:t>. При проведении открытого голосования подсчет голосов осуществляется председательствующим на сессии Совета депутатов.</w:t>
      </w:r>
    </w:p>
    <w:bookmarkEnd w:id="2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Перед началом открытого голосования председательствующий указывает количество предложений, ставящихся на голосование, уточняет их формулировки, напоминает, каким большинством голосов от общего числа депутатов (простым или квалифицированным) может быть принято решение.</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Голосование может быть проведено без подсчета голосов, по явному большинству, если ни один депутат Совета не потребует подсчета голосов. При голосовании по одному вопросу каждый депутат имеет один голос и подает его "за" предложение, "против" него, либо "воздерживается" при голосовании.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8" w:name="sub_1027"/>
      <w:r w:rsidRPr="00473199">
        <w:rPr>
          <w:rStyle w:val="a9"/>
          <w:rFonts w:ascii="Times New Roman" w:hAnsi="Times New Roman" w:cs="Times New Roman"/>
          <w:sz w:val="28"/>
          <w:szCs w:val="28"/>
        </w:rPr>
        <w:t>Статья 27</w:t>
      </w:r>
      <w:r w:rsidRPr="00473199">
        <w:rPr>
          <w:rFonts w:ascii="Times New Roman" w:hAnsi="Times New Roman" w:cs="Times New Roman"/>
          <w:sz w:val="28"/>
          <w:szCs w:val="28"/>
        </w:rPr>
        <w:t>. Для проведения тайного голосования и определения его результатов Совет депутатов избирает открытым голосованием Счетную комиссию.</w:t>
      </w:r>
    </w:p>
    <w:bookmarkEnd w:id="28"/>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Счетную комиссию не могут входить депутаты, чьи кандидатуры выдвинуты в состав избирательных органов или на посты должностных лиц.</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29" w:name="sub_1028"/>
      <w:r w:rsidRPr="00473199">
        <w:rPr>
          <w:rStyle w:val="a9"/>
          <w:rFonts w:ascii="Times New Roman" w:hAnsi="Times New Roman" w:cs="Times New Roman"/>
          <w:sz w:val="28"/>
          <w:szCs w:val="28"/>
        </w:rPr>
        <w:t>Статья 28</w:t>
      </w:r>
      <w:r w:rsidRPr="00473199">
        <w:rPr>
          <w:rFonts w:ascii="Times New Roman" w:hAnsi="Times New Roman" w:cs="Times New Roman"/>
          <w:sz w:val="28"/>
          <w:szCs w:val="28"/>
        </w:rPr>
        <w:t xml:space="preserve">. Каждому депутату Совета депутатов выдается один бюллетень. Бюллетени для тайного голосования выдаются депутатам членами Счетной </w:t>
      </w:r>
      <w:r w:rsidRPr="00473199">
        <w:rPr>
          <w:rFonts w:ascii="Times New Roman" w:hAnsi="Times New Roman" w:cs="Times New Roman"/>
          <w:sz w:val="28"/>
          <w:szCs w:val="28"/>
        </w:rPr>
        <w:lastRenderedPageBreak/>
        <w:t>комиссии в соответствии со списком депутатов по предъявлению ими удостоверения.</w:t>
      </w:r>
    </w:p>
    <w:bookmarkEnd w:id="2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Заполнение бюллетеней производится депутатом в кабинете для тайного голосования.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0" w:name="sub_1029"/>
      <w:r w:rsidRPr="00473199">
        <w:rPr>
          <w:rStyle w:val="a9"/>
          <w:rFonts w:ascii="Times New Roman" w:hAnsi="Times New Roman" w:cs="Times New Roman"/>
          <w:sz w:val="28"/>
          <w:szCs w:val="28"/>
        </w:rPr>
        <w:t>Статья 29</w:t>
      </w:r>
      <w:r w:rsidRPr="00473199">
        <w:rPr>
          <w:rFonts w:ascii="Times New Roman" w:hAnsi="Times New Roman" w:cs="Times New Roman"/>
          <w:sz w:val="28"/>
          <w:szCs w:val="28"/>
        </w:rPr>
        <w:t>. 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постановление об утверждении результатов тайного голосования.</w:t>
      </w:r>
      <w:bookmarkEnd w:id="30"/>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1" w:name="sub_1030"/>
      <w:r w:rsidRPr="00473199">
        <w:rPr>
          <w:rStyle w:val="a9"/>
          <w:rFonts w:ascii="Times New Roman" w:hAnsi="Times New Roman" w:cs="Times New Roman"/>
          <w:sz w:val="28"/>
          <w:szCs w:val="28"/>
        </w:rPr>
        <w:t>Статья 30</w:t>
      </w:r>
      <w:r w:rsidRPr="00473199">
        <w:rPr>
          <w:rFonts w:ascii="Times New Roman" w:hAnsi="Times New Roman" w:cs="Times New Roman"/>
          <w:sz w:val="28"/>
          <w:szCs w:val="28"/>
        </w:rPr>
        <w:t>. По решению Совета депутатов на сессии может быть проведено поименное голосование путем подачи именных бюллетеней.</w:t>
      </w:r>
    </w:p>
    <w:bookmarkEnd w:id="3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Любой депутат вправе ознакомиться с материалами поименного голосования.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2" w:name="sub_1031"/>
      <w:r w:rsidRPr="00473199">
        <w:rPr>
          <w:rStyle w:val="a9"/>
          <w:rFonts w:ascii="Times New Roman" w:hAnsi="Times New Roman" w:cs="Times New Roman"/>
          <w:sz w:val="28"/>
          <w:szCs w:val="28"/>
        </w:rPr>
        <w:t>Статья 31</w:t>
      </w:r>
      <w:r w:rsidRPr="00473199">
        <w:rPr>
          <w:rFonts w:ascii="Times New Roman" w:hAnsi="Times New Roman" w:cs="Times New Roman"/>
          <w:sz w:val="28"/>
          <w:szCs w:val="28"/>
        </w:rPr>
        <w:t>. Депутат Совета обязан лично осуществлять свое право на голосование.</w:t>
      </w:r>
    </w:p>
    <w:bookmarkEnd w:id="32"/>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 который отсутствовал во время голосования, не вправе подать свой голос позже.</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3" w:name="sub_1032"/>
      <w:r w:rsidRPr="00473199">
        <w:rPr>
          <w:rStyle w:val="a9"/>
          <w:rFonts w:ascii="Times New Roman" w:hAnsi="Times New Roman" w:cs="Times New Roman"/>
          <w:sz w:val="28"/>
          <w:szCs w:val="28"/>
        </w:rPr>
        <w:t>Статья 32</w:t>
      </w:r>
      <w:r w:rsidRPr="00473199">
        <w:rPr>
          <w:rFonts w:ascii="Times New Roman" w:hAnsi="Times New Roman" w:cs="Times New Roman"/>
          <w:sz w:val="28"/>
          <w:szCs w:val="28"/>
        </w:rPr>
        <w:t>. При выявлении ошибок в порядке и технике проведенного голосования по решению Совета депутатов проводится повторное голосование.</w:t>
      </w:r>
      <w:bookmarkEnd w:id="33"/>
    </w:p>
    <w:p w:rsidR="00473199" w:rsidRPr="00F93029" w:rsidRDefault="00473199" w:rsidP="00473199">
      <w:pPr>
        <w:pStyle w:val="1"/>
        <w:spacing w:before="0" w:line="360" w:lineRule="auto"/>
        <w:ind w:firstLine="709"/>
        <w:jc w:val="both"/>
        <w:rPr>
          <w:rFonts w:ascii="Times New Roman" w:hAnsi="Times New Roman" w:cs="Times New Roman"/>
          <w:color w:val="000000" w:themeColor="text1"/>
        </w:rPr>
      </w:pPr>
      <w:bookmarkStart w:id="34" w:name="sub_1300"/>
      <w:r w:rsidRPr="00F93029">
        <w:rPr>
          <w:rFonts w:ascii="Times New Roman" w:hAnsi="Times New Roman" w:cs="Times New Roman"/>
          <w:color w:val="000000" w:themeColor="text1"/>
        </w:rPr>
        <w:t>Раздел III. Постоянные комиссии и депутатские объединения Совета депутатов Андреевского</w:t>
      </w:r>
      <w:r w:rsidR="00F93029">
        <w:rPr>
          <w:rFonts w:ascii="Times New Roman" w:hAnsi="Times New Roman" w:cs="Times New Roman"/>
          <w:color w:val="000000" w:themeColor="text1"/>
        </w:rPr>
        <w:t xml:space="preserve"> </w:t>
      </w:r>
      <w:r w:rsidRPr="00F93029">
        <w:rPr>
          <w:rFonts w:ascii="Times New Roman" w:hAnsi="Times New Roman" w:cs="Times New Roman"/>
          <w:color w:val="000000" w:themeColor="text1"/>
        </w:rPr>
        <w:t>сельского поселения Темниковского муниципального района</w:t>
      </w:r>
    </w:p>
    <w:bookmarkEnd w:id="34"/>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5" w:name="sub_1033"/>
      <w:r w:rsidRPr="00473199">
        <w:rPr>
          <w:rStyle w:val="a9"/>
          <w:rFonts w:ascii="Times New Roman" w:hAnsi="Times New Roman" w:cs="Times New Roman"/>
          <w:sz w:val="28"/>
          <w:szCs w:val="28"/>
        </w:rPr>
        <w:t>Статья 33</w:t>
      </w:r>
      <w:r w:rsidRPr="00473199">
        <w:rPr>
          <w:rFonts w:ascii="Times New Roman" w:hAnsi="Times New Roman" w:cs="Times New Roman"/>
          <w:sz w:val="28"/>
          <w:szCs w:val="28"/>
        </w:rPr>
        <w:t xml:space="preserve">. Совет депутатов избирает из числа депутатов, с учетом их желания и профессиональной подготовки, постоянные комиссии для предварительного рассмотрения и подготовки вопросов, относящихся к ведению Совета депутатов. Для содействия проведению в жизнь его решений и иных нормативных актов, а также для осуществления в пределах компетенции Совета депутатов контроля за </w:t>
      </w:r>
      <w:r w:rsidRPr="00473199">
        <w:rPr>
          <w:rFonts w:ascii="Times New Roman" w:hAnsi="Times New Roman" w:cs="Times New Roman"/>
          <w:sz w:val="28"/>
          <w:szCs w:val="28"/>
        </w:rPr>
        <w:lastRenderedPageBreak/>
        <w:t xml:space="preserve">деятельностью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предприятий, учреждений, организаций, также организуются постоянные комиссии.</w:t>
      </w:r>
      <w:bookmarkEnd w:id="35"/>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6" w:name="sub_1034"/>
      <w:r w:rsidRPr="00473199">
        <w:rPr>
          <w:rStyle w:val="a9"/>
          <w:rFonts w:ascii="Times New Roman" w:hAnsi="Times New Roman" w:cs="Times New Roman"/>
          <w:sz w:val="28"/>
          <w:szCs w:val="28"/>
        </w:rPr>
        <w:t>Статья 34</w:t>
      </w:r>
      <w:r w:rsidRPr="00473199">
        <w:rPr>
          <w:rFonts w:ascii="Times New Roman" w:hAnsi="Times New Roman" w:cs="Times New Roman"/>
          <w:sz w:val="28"/>
          <w:szCs w:val="28"/>
        </w:rPr>
        <w:t>. Постоянные комиссии Совета депутатов образуются на первой сессии вновь избранного Совета на срок его полномочий. Совет депутатов образует следующие комиссии:</w:t>
      </w:r>
    </w:p>
    <w:bookmarkEnd w:id="36"/>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контрольно-счетная комиссия;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комиссия по финансам, бюджету и налогам;</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  комиссия по имуществу и  социальным вопросам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комиссия по вопросам местного самоуправления.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Контрольно-счетная комиссия образуется Советом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в целях контроля за исполнением бюджета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соблюдением установленного порядка подготовки и рассмотрения проекта бюджета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Контрольно-счетная комиссия осуществляет свои полномочия на непостоянной основе и состоит из председателя, заместителя председателя и пяти членов комиссии, которые назначаются на указанные должности и освобождаются от должности Советом депутатов. Контрольно-счетная комиссия формируется на срок полномочий Совета депутатов и в своей деятельности подконтрольна и подотчетна ему.</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необходимости Совет депутатов может образовывать новые комиссии, упразднять и реорганизовывать ранее созданные.</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7" w:name="sub_1035"/>
      <w:r w:rsidRPr="00473199">
        <w:rPr>
          <w:rStyle w:val="a9"/>
          <w:rFonts w:ascii="Times New Roman" w:hAnsi="Times New Roman" w:cs="Times New Roman"/>
          <w:sz w:val="28"/>
          <w:szCs w:val="28"/>
        </w:rPr>
        <w:t>Статья 35</w:t>
      </w:r>
      <w:r w:rsidRPr="00473199">
        <w:rPr>
          <w:rFonts w:ascii="Times New Roman" w:hAnsi="Times New Roman" w:cs="Times New Roman"/>
          <w:sz w:val="28"/>
          <w:szCs w:val="28"/>
        </w:rPr>
        <w:t>. В состав постоянных комиссий Совета депутатов включается примерно равное число депутатов.</w:t>
      </w:r>
    </w:p>
    <w:bookmarkEnd w:id="3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Все члены комиссии пользуются равными правами.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8" w:name="sub_1036"/>
      <w:r w:rsidRPr="00473199">
        <w:rPr>
          <w:rStyle w:val="a9"/>
          <w:rFonts w:ascii="Times New Roman" w:hAnsi="Times New Roman" w:cs="Times New Roman"/>
          <w:sz w:val="28"/>
          <w:szCs w:val="28"/>
        </w:rPr>
        <w:t>Статья 36</w:t>
      </w:r>
      <w:r w:rsidRPr="00473199">
        <w:rPr>
          <w:rFonts w:ascii="Times New Roman" w:hAnsi="Times New Roman" w:cs="Times New Roman"/>
          <w:sz w:val="28"/>
          <w:szCs w:val="28"/>
        </w:rPr>
        <w:t>. Численный состав постоянных комиссий определяется Советом депутатов, за исключением контрольно-счетной комиссии.</w:t>
      </w:r>
      <w:bookmarkEnd w:id="3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39" w:name="sub_1037"/>
      <w:r w:rsidRPr="00473199">
        <w:rPr>
          <w:rStyle w:val="a9"/>
          <w:rFonts w:ascii="Times New Roman" w:hAnsi="Times New Roman" w:cs="Times New Roman"/>
          <w:sz w:val="28"/>
          <w:szCs w:val="28"/>
        </w:rPr>
        <w:t>Статья 37</w:t>
      </w:r>
      <w:r w:rsidRPr="00473199">
        <w:rPr>
          <w:rFonts w:ascii="Times New Roman" w:hAnsi="Times New Roman" w:cs="Times New Roman"/>
          <w:sz w:val="28"/>
          <w:szCs w:val="28"/>
        </w:rPr>
        <w:t>. Председатели и члены комиссий избираются большинством голосов от общего числа депутатов Совета открытым голосованием.</w:t>
      </w:r>
    </w:p>
    <w:bookmarkEnd w:id="3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Голосование при избрании членов комиссий может проводиться по списку кандидатур. Избрание оформляется решением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0" w:name="sub_1038"/>
      <w:r w:rsidRPr="00473199">
        <w:rPr>
          <w:rStyle w:val="a9"/>
          <w:rFonts w:ascii="Times New Roman" w:hAnsi="Times New Roman" w:cs="Times New Roman"/>
          <w:sz w:val="28"/>
          <w:szCs w:val="28"/>
        </w:rPr>
        <w:t>Статья 38</w:t>
      </w:r>
      <w:r w:rsidRPr="00473199">
        <w:rPr>
          <w:rFonts w:ascii="Times New Roman" w:hAnsi="Times New Roman" w:cs="Times New Roman"/>
          <w:sz w:val="28"/>
          <w:szCs w:val="28"/>
        </w:rPr>
        <w:t xml:space="preserve">. Для совместной деятельности и выражения коллективной позиции по вопросам, рассматриваемым Советом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депутаты могут создавать депутатские объединения - фракции и группы.</w:t>
      </w:r>
    </w:p>
    <w:bookmarkEnd w:id="40"/>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Фракции и группы обладают равными правами, установленными Уставом и настоящим Регламентом Совета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1" w:name="sub_1039"/>
      <w:r w:rsidRPr="00473199">
        <w:rPr>
          <w:rStyle w:val="a9"/>
          <w:rFonts w:ascii="Times New Roman" w:hAnsi="Times New Roman" w:cs="Times New Roman"/>
          <w:sz w:val="28"/>
          <w:szCs w:val="28"/>
        </w:rPr>
        <w:t>Статья 39</w:t>
      </w:r>
      <w:r w:rsidRPr="00473199">
        <w:rPr>
          <w:rFonts w:ascii="Times New Roman" w:hAnsi="Times New Roman" w:cs="Times New Roman"/>
          <w:sz w:val="28"/>
          <w:szCs w:val="28"/>
        </w:rPr>
        <w:t>. Депутаты, не вошедшие во фракции, вправе образовывать депутатские группы.</w:t>
      </w:r>
    </w:p>
    <w:bookmarkEnd w:id="4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 может быть членом только одного депутатского объединения.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2" w:name="sub_1040"/>
      <w:r w:rsidRPr="00473199">
        <w:rPr>
          <w:rStyle w:val="a9"/>
          <w:rFonts w:ascii="Times New Roman" w:hAnsi="Times New Roman" w:cs="Times New Roman"/>
          <w:sz w:val="28"/>
          <w:szCs w:val="28"/>
        </w:rPr>
        <w:t>Статья 40</w:t>
      </w:r>
      <w:r w:rsidRPr="00473199">
        <w:rPr>
          <w:rFonts w:ascii="Times New Roman" w:hAnsi="Times New Roman" w:cs="Times New Roman"/>
          <w:sz w:val="28"/>
          <w:szCs w:val="28"/>
        </w:rPr>
        <w:t xml:space="preserve">. Фракции и группы подлежат регистрации. Регистрация депутатских объединений осуществляется Советом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путем принятия соответствующего решения. Количественный состав депутатских объединений не может быть менее пяти человек.</w:t>
      </w:r>
      <w:bookmarkEnd w:id="42"/>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3" w:name="sub_1041"/>
      <w:r w:rsidRPr="00473199">
        <w:rPr>
          <w:rStyle w:val="a9"/>
          <w:rFonts w:ascii="Times New Roman" w:hAnsi="Times New Roman" w:cs="Times New Roman"/>
          <w:sz w:val="28"/>
          <w:szCs w:val="28"/>
        </w:rPr>
        <w:lastRenderedPageBreak/>
        <w:t>Статья 41</w:t>
      </w:r>
      <w:r w:rsidRPr="00473199">
        <w:rPr>
          <w:rFonts w:ascii="Times New Roman" w:hAnsi="Times New Roman" w:cs="Times New Roman"/>
          <w:sz w:val="28"/>
          <w:szCs w:val="28"/>
        </w:rPr>
        <w:t>.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bookmarkEnd w:id="43"/>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Уставу и настоящему Регламенту Совета депутатов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8E7667" w:rsidRPr="00473199" w:rsidRDefault="008E7667" w:rsidP="00473199">
      <w:pPr>
        <w:spacing w:after="0" w:line="360" w:lineRule="auto"/>
        <w:ind w:firstLine="709"/>
        <w:jc w:val="both"/>
        <w:rPr>
          <w:rFonts w:ascii="Times New Roman" w:hAnsi="Times New Roman" w:cs="Times New Roman"/>
          <w:sz w:val="28"/>
          <w:szCs w:val="28"/>
        </w:rPr>
      </w:pPr>
    </w:p>
    <w:p w:rsidR="00473199" w:rsidRPr="008E7667" w:rsidRDefault="00473199" w:rsidP="00473199">
      <w:pPr>
        <w:pStyle w:val="1"/>
        <w:spacing w:before="0" w:line="360" w:lineRule="auto"/>
        <w:ind w:firstLine="709"/>
        <w:jc w:val="both"/>
        <w:rPr>
          <w:rFonts w:ascii="Times New Roman" w:hAnsi="Times New Roman" w:cs="Times New Roman"/>
          <w:color w:val="000000" w:themeColor="text1"/>
        </w:rPr>
      </w:pPr>
      <w:bookmarkStart w:id="44" w:name="sub_1400"/>
      <w:r w:rsidRPr="008E7667">
        <w:rPr>
          <w:rFonts w:ascii="Times New Roman" w:hAnsi="Times New Roman" w:cs="Times New Roman"/>
          <w:color w:val="000000" w:themeColor="text1"/>
        </w:rPr>
        <w:t>Раздел IV. Временные комиссии Совета депутатов Андреевскогосельского поселения Темниковского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5" w:name="sub_1042"/>
      <w:bookmarkEnd w:id="44"/>
      <w:r w:rsidRPr="00473199">
        <w:rPr>
          <w:rStyle w:val="a9"/>
          <w:rFonts w:ascii="Times New Roman" w:hAnsi="Times New Roman" w:cs="Times New Roman"/>
          <w:sz w:val="28"/>
          <w:szCs w:val="28"/>
        </w:rPr>
        <w:t>Статья 42</w:t>
      </w:r>
      <w:r w:rsidRPr="00473199">
        <w:rPr>
          <w:rFonts w:ascii="Times New Roman" w:hAnsi="Times New Roman" w:cs="Times New Roman"/>
          <w:sz w:val="28"/>
          <w:szCs w:val="28"/>
        </w:rPr>
        <w:t>. Совет депутатов может образовывать временные комиссии.</w:t>
      </w:r>
      <w:bookmarkStart w:id="46" w:name="_GoBack"/>
      <w:bookmarkEnd w:id="46"/>
    </w:p>
    <w:bookmarkEnd w:id="45"/>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Задачи, объем, и срок полномочий временных комиссий определяются Советом депутатов при их образовании.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7" w:name="sub_1043"/>
      <w:r w:rsidRPr="00473199">
        <w:rPr>
          <w:rStyle w:val="a9"/>
          <w:rFonts w:ascii="Times New Roman" w:hAnsi="Times New Roman" w:cs="Times New Roman"/>
          <w:sz w:val="28"/>
          <w:szCs w:val="28"/>
        </w:rPr>
        <w:t>Статья 43</w:t>
      </w:r>
      <w:r w:rsidRPr="00473199">
        <w:rPr>
          <w:rFonts w:ascii="Times New Roman" w:hAnsi="Times New Roman" w:cs="Times New Roman"/>
          <w:sz w:val="28"/>
          <w:szCs w:val="28"/>
        </w:rPr>
        <w:t>. Временные комиссии избираются из числа депутатов Совета открытым голосованием.</w:t>
      </w:r>
    </w:p>
    <w:bookmarkEnd w:id="4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Временные комиссии избирают из своего состава председателя, секретаря комиссии, а в случае необходимости и заместителя председателя.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Председатели временных комиссий утверждаются на сессии Совета.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 Совета, не избранный в состав комиссии, вправе участвовать в ее работе с совещательным голосом.</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Заседания временной комиссии являются открытыми. Комиссия вправе провести закрытое заседание.</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8" w:name="sub_1044"/>
      <w:r w:rsidRPr="00473199">
        <w:rPr>
          <w:rStyle w:val="a9"/>
          <w:rFonts w:ascii="Times New Roman" w:hAnsi="Times New Roman" w:cs="Times New Roman"/>
          <w:sz w:val="28"/>
          <w:szCs w:val="28"/>
        </w:rPr>
        <w:t>Статья 44</w:t>
      </w:r>
      <w:r w:rsidRPr="00473199">
        <w:rPr>
          <w:rFonts w:ascii="Times New Roman" w:hAnsi="Times New Roman" w:cs="Times New Roman"/>
          <w:sz w:val="28"/>
          <w:szCs w:val="28"/>
        </w:rPr>
        <w:t xml:space="preserve">. Для решения и подготовки вопросов временные комиссии могут привлекать на возмездной и безвозмездной основе специалистов. Привлеченные для </w:t>
      </w:r>
      <w:r w:rsidRPr="00473199">
        <w:rPr>
          <w:rFonts w:ascii="Times New Roman" w:hAnsi="Times New Roman" w:cs="Times New Roman"/>
          <w:sz w:val="28"/>
          <w:szCs w:val="28"/>
        </w:rPr>
        <w:lastRenderedPageBreak/>
        <w:t>работы в Совете депутатов специалисты могут участвовать в заседаниях комиссии с правом совещательного голоса.</w:t>
      </w:r>
      <w:bookmarkEnd w:id="4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49" w:name="sub_1045"/>
      <w:r w:rsidRPr="00473199">
        <w:rPr>
          <w:rStyle w:val="a9"/>
          <w:rFonts w:ascii="Times New Roman" w:hAnsi="Times New Roman" w:cs="Times New Roman"/>
          <w:sz w:val="28"/>
          <w:szCs w:val="28"/>
        </w:rPr>
        <w:t>Статья 45</w:t>
      </w:r>
      <w:r w:rsidRPr="00473199">
        <w:rPr>
          <w:rFonts w:ascii="Times New Roman" w:hAnsi="Times New Roman" w:cs="Times New Roman"/>
          <w:sz w:val="28"/>
          <w:szCs w:val="28"/>
        </w:rPr>
        <w:t>. Временная комиссия подотчетна Совету депутатов и ответственна перед ним.</w:t>
      </w:r>
    </w:p>
    <w:bookmarkEnd w:id="4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 результатам деятельности комиссия предоставляет Совету депутатов доклад по существу вопроса, в связи с которым она была создана.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Члены комиссии, имеющие особое мнение, вправе огласить его на заседании Совета депутатов. По докладу комиссии Совет депутатов может принять решение.</w:t>
      </w:r>
    </w:p>
    <w:p w:rsid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Временная комиссия прекращает свою деятельность после выполнения возложенных на нее задач, или досрочно по решению Совета депутатов.</w:t>
      </w:r>
    </w:p>
    <w:p w:rsidR="008E7667" w:rsidRPr="00473199" w:rsidRDefault="008E7667" w:rsidP="00473199">
      <w:pPr>
        <w:spacing w:after="0" w:line="360" w:lineRule="auto"/>
        <w:ind w:firstLine="709"/>
        <w:jc w:val="both"/>
        <w:rPr>
          <w:rFonts w:ascii="Times New Roman" w:hAnsi="Times New Roman" w:cs="Times New Roman"/>
          <w:sz w:val="28"/>
          <w:szCs w:val="28"/>
        </w:rPr>
      </w:pPr>
    </w:p>
    <w:p w:rsidR="00473199" w:rsidRPr="008E7667" w:rsidRDefault="00473199" w:rsidP="00473199">
      <w:pPr>
        <w:pStyle w:val="1"/>
        <w:spacing w:before="0" w:line="360" w:lineRule="auto"/>
        <w:ind w:firstLine="709"/>
        <w:jc w:val="both"/>
        <w:rPr>
          <w:rFonts w:ascii="Times New Roman" w:hAnsi="Times New Roman" w:cs="Times New Roman"/>
          <w:color w:val="000000" w:themeColor="text1"/>
        </w:rPr>
      </w:pPr>
      <w:bookmarkStart w:id="50" w:name="sub_1500"/>
      <w:r w:rsidRPr="008E7667">
        <w:rPr>
          <w:rFonts w:ascii="Times New Roman" w:hAnsi="Times New Roman" w:cs="Times New Roman"/>
          <w:color w:val="000000" w:themeColor="text1"/>
        </w:rPr>
        <w:t>Раздел V. Глава Андреевского</w:t>
      </w:r>
      <w:r w:rsidR="008E7667">
        <w:rPr>
          <w:rFonts w:ascii="Times New Roman" w:hAnsi="Times New Roman" w:cs="Times New Roman"/>
          <w:color w:val="000000" w:themeColor="text1"/>
        </w:rPr>
        <w:t xml:space="preserve"> </w:t>
      </w:r>
      <w:r w:rsidRPr="008E7667">
        <w:rPr>
          <w:rFonts w:ascii="Times New Roman" w:hAnsi="Times New Roman" w:cs="Times New Roman"/>
          <w:color w:val="000000" w:themeColor="text1"/>
        </w:rPr>
        <w:t>сельского поселения Темниковского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1" w:name="sub_1046"/>
      <w:bookmarkEnd w:id="50"/>
      <w:r w:rsidRPr="00473199">
        <w:rPr>
          <w:rStyle w:val="a9"/>
          <w:rFonts w:ascii="Times New Roman" w:hAnsi="Times New Roman" w:cs="Times New Roman"/>
          <w:sz w:val="28"/>
          <w:szCs w:val="28"/>
        </w:rPr>
        <w:t>Статья 46</w:t>
      </w:r>
      <w:r w:rsidRPr="00473199">
        <w:rPr>
          <w:rFonts w:ascii="Times New Roman" w:hAnsi="Times New Roman" w:cs="Times New Roman"/>
          <w:sz w:val="28"/>
          <w:szCs w:val="28"/>
        </w:rPr>
        <w:t xml:space="preserve">. Глава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избирается Советом депутатов из своего состава по предложению депутатов Совета на срок полномочий Совета депутатов. Избрание Главы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осуществляется в соответствии с Уставом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bookmarkEnd w:id="5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Полномочия Главы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начинаются со дня его вступления в должность вновь избранного главы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Глава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может осуществлять свои полномочия на постоянной основе, а также на непостоянной основе без отрыва от основной деятельности.</w:t>
      </w:r>
    </w:p>
    <w:p w:rsidR="00473199" w:rsidRPr="008E7667" w:rsidRDefault="00473199" w:rsidP="00473199">
      <w:pPr>
        <w:pStyle w:val="1"/>
        <w:spacing w:before="0" w:line="360" w:lineRule="auto"/>
        <w:ind w:firstLine="709"/>
        <w:jc w:val="both"/>
        <w:rPr>
          <w:rFonts w:ascii="Times New Roman" w:hAnsi="Times New Roman" w:cs="Times New Roman"/>
          <w:color w:val="000000" w:themeColor="text1"/>
        </w:rPr>
      </w:pPr>
      <w:bookmarkStart w:id="52" w:name="sub_1600"/>
      <w:r w:rsidRPr="008E7667">
        <w:rPr>
          <w:rFonts w:ascii="Times New Roman" w:hAnsi="Times New Roman" w:cs="Times New Roman"/>
          <w:color w:val="000000" w:themeColor="text1"/>
        </w:rPr>
        <w:t>Раздел VI. Формирование Администрации Андреевского</w:t>
      </w:r>
      <w:r w:rsidR="008E7667">
        <w:rPr>
          <w:rFonts w:ascii="Times New Roman" w:hAnsi="Times New Roman" w:cs="Times New Roman"/>
          <w:color w:val="000000" w:themeColor="text1"/>
        </w:rPr>
        <w:t xml:space="preserve"> </w:t>
      </w:r>
      <w:r w:rsidRPr="008E7667">
        <w:rPr>
          <w:rFonts w:ascii="Times New Roman" w:hAnsi="Times New Roman" w:cs="Times New Roman"/>
          <w:color w:val="000000" w:themeColor="text1"/>
        </w:rPr>
        <w:t>сельского поселения Темниковского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3" w:name="sub_1047"/>
      <w:bookmarkEnd w:id="52"/>
      <w:r w:rsidRPr="00473199">
        <w:rPr>
          <w:rStyle w:val="a9"/>
          <w:rFonts w:ascii="Times New Roman" w:hAnsi="Times New Roman" w:cs="Times New Roman"/>
          <w:sz w:val="28"/>
          <w:szCs w:val="28"/>
        </w:rPr>
        <w:t>Статья 47</w:t>
      </w:r>
      <w:r w:rsidRPr="00473199">
        <w:rPr>
          <w:rFonts w:ascii="Times New Roman" w:hAnsi="Times New Roman" w:cs="Times New Roman"/>
          <w:sz w:val="28"/>
          <w:szCs w:val="28"/>
        </w:rPr>
        <w:t xml:space="preserve">. Администрация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является подотчетным Совету депутатов органом, осуществляющим исполнительно-распорядительные функции на основании и во исполнение законов РФ и РМ, решений Совета депутатов.</w:t>
      </w:r>
      <w:bookmarkEnd w:id="53"/>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4" w:name="sub_1048"/>
      <w:r w:rsidRPr="00473199">
        <w:rPr>
          <w:rStyle w:val="a9"/>
          <w:rFonts w:ascii="Times New Roman" w:hAnsi="Times New Roman" w:cs="Times New Roman"/>
          <w:sz w:val="28"/>
          <w:szCs w:val="28"/>
        </w:rPr>
        <w:lastRenderedPageBreak/>
        <w:t>Статья 48</w:t>
      </w:r>
      <w:r w:rsidRPr="00473199">
        <w:rPr>
          <w:rFonts w:ascii="Times New Roman" w:hAnsi="Times New Roman" w:cs="Times New Roman"/>
          <w:sz w:val="28"/>
          <w:szCs w:val="28"/>
        </w:rPr>
        <w:t xml:space="preserve">. Глава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разрабатывает и вносит на утверждение Совета депутатов структуру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bookmarkEnd w:id="54"/>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Обсуждение структуры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может проводиться на раздельных или совместных заседаниях комиссий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В структуру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могут входить отраслевые (функциональные) и территориальные органы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которые по решению Совета депутатов могут наделяться правами юридического лица. В структуре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в обязательном порядке должен присутствовать финансовый орган (финансовая должность).</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5" w:name="sub_1049"/>
      <w:r w:rsidRPr="00473199">
        <w:rPr>
          <w:rStyle w:val="a9"/>
          <w:rFonts w:ascii="Times New Roman" w:hAnsi="Times New Roman" w:cs="Times New Roman"/>
          <w:sz w:val="28"/>
          <w:szCs w:val="28"/>
        </w:rPr>
        <w:t>Статья 49</w:t>
      </w:r>
      <w:r w:rsidRPr="00473199">
        <w:rPr>
          <w:rFonts w:ascii="Times New Roman" w:hAnsi="Times New Roman" w:cs="Times New Roman"/>
          <w:sz w:val="28"/>
          <w:szCs w:val="28"/>
        </w:rPr>
        <w:t xml:space="preserve">. В случае если предложенная структура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отклоняется постоянными комиссиями, глава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предлагает постоянным комиссиям другую структуру для обсуждения, либо подтверждает свое намерение отстаивать первоначально предложенную структуру на сессии Совета депутатов.</w:t>
      </w:r>
      <w:bookmarkEnd w:id="55"/>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6" w:name="sub_1050"/>
      <w:r w:rsidRPr="00473199">
        <w:rPr>
          <w:rStyle w:val="a9"/>
          <w:rFonts w:ascii="Times New Roman" w:hAnsi="Times New Roman" w:cs="Times New Roman"/>
          <w:sz w:val="28"/>
          <w:szCs w:val="28"/>
        </w:rPr>
        <w:t>Статья 50</w:t>
      </w:r>
      <w:r w:rsidRPr="00473199">
        <w:rPr>
          <w:rFonts w:ascii="Times New Roman" w:hAnsi="Times New Roman" w:cs="Times New Roman"/>
          <w:sz w:val="28"/>
          <w:szCs w:val="28"/>
        </w:rPr>
        <w:t>. Совет депутатов принимает решение об утверждении структуры администрации муниципального района большинством голосов от числа присутствующих депутатов.</w:t>
      </w:r>
    </w:p>
    <w:bookmarkEnd w:id="56"/>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8E7667" w:rsidRDefault="00473199" w:rsidP="00473199">
      <w:pPr>
        <w:pStyle w:val="1"/>
        <w:spacing w:before="0" w:line="360" w:lineRule="auto"/>
        <w:ind w:firstLine="709"/>
        <w:jc w:val="both"/>
        <w:rPr>
          <w:rFonts w:ascii="Times New Roman" w:hAnsi="Times New Roman" w:cs="Times New Roman"/>
          <w:color w:val="000000" w:themeColor="text1"/>
        </w:rPr>
      </w:pPr>
      <w:bookmarkStart w:id="57" w:name="sub_1700"/>
      <w:r w:rsidRPr="008E7667">
        <w:rPr>
          <w:rFonts w:ascii="Times New Roman" w:hAnsi="Times New Roman" w:cs="Times New Roman"/>
          <w:color w:val="000000" w:themeColor="text1"/>
        </w:rPr>
        <w:t>Раздел VII. Осуществление Советом депутатов контрольных полномочий</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8" w:name="sub_1051"/>
      <w:bookmarkEnd w:id="57"/>
      <w:r w:rsidRPr="00473199">
        <w:rPr>
          <w:rStyle w:val="a9"/>
          <w:rFonts w:ascii="Times New Roman" w:hAnsi="Times New Roman" w:cs="Times New Roman"/>
          <w:sz w:val="28"/>
          <w:szCs w:val="28"/>
        </w:rPr>
        <w:t>Статья 51</w:t>
      </w:r>
      <w:r w:rsidRPr="00473199">
        <w:rPr>
          <w:rFonts w:ascii="Times New Roman" w:hAnsi="Times New Roman" w:cs="Times New Roman"/>
          <w:sz w:val="28"/>
          <w:szCs w:val="28"/>
        </w:rPr>
        <w:t xml:space="preserve">. Совет депутатов непосредственно и через создаваемые им органы осуществляет контроль за соблюдением и проведением в жизнь своих решений, выполнением планов и программ социально-экономического развития </w:t>
      </w:r>
      <w:r w:rsidRPr="00473199">
        <w:rPr>
          <w:rFonts w:ascii="Times New Roman" w:hAnsi="Times New Roman" w:cs="Times New Roman"/>
          <w:sz w:val="28"/>
          <w:szCs w:val="28"/>
        </w:rPr>
        <w:lastRenderedPageBreak/>
        <w:t>муниципального образования, деятельностью образуемых или избираемых Советом депутатов органов, а также избираемых или назначаемых им должностных лиц.</w:t>
      </w:r>
      <w:bookmarkEnd w:id="5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59" w:name="sub_1052"/>
      <w:r w:rsidRPr="00473199">
        <w:rPr>
          <w:rStyle w:val="a9"/>
          <w:rFonts w:ascii="Times New Roman" w:hAnsi="Times New Roman" w:cs="Times New Roman"/>
          <w:sz w:val="28"/>
          <w:szCs w:val="28"/>
        </w:rPr>
        <w:t>Статья 52</w:t>
      </w:r>
      <w:r w:rsidRPr="00473199">
        <w:rPr>
          <w:rFonts w:ascii="Times New Roman" w:hAnsi="Times New Roman" w:cs="Times New Roman"/>
          <w:sz w:val="28"/>
          <w:szCs w:val="28"/>
        </w:rPr>
        <w:t xml:space="preserve">. Глава администрации </w:t>
      </w:r>
      <w:r>
        <w:rPr>
          <w:rFonts w:ascii="Times New Roman" w:hAnsi="Times New Roman" w:cs="Times New Roman"/>
          <w:sz w:val="28"/>
          <w:szCs w:val="28"/>
        </w:rPr>
        <w:t>Андреевского</w:t>
      </w:r>
      <w:r w:rsidR="008E7667">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отчитывается</w:t>
      </w:r>
      <w:r w:rsidR="0025064C">
        <w:rPr>
          <w:rFonts w:ascii="Times New Roman" w:hAnsi="Times New Roman" w:cs="Times New Roman"/>
          <w:sz w:val="28"/>
          <w:szCs w:val="28"/>
        </w:rPr>
        <w:t>,</w:t>
      </w:r>
      <w:r w:rsidRPr="00473199">
        <w:rPr>
          <w:rFonts w:ascii="Times New Roman" w:hAnsi="Times New Roman" w:cs="Times New Roman"/>
          <w:sz w:val="28"/>
          <w:szCs w:val="28"/>
        </w:rPr>
        <w:t xml:space="preserve"> о своей работе перед Советом депутатов не реже двух раз в течение срока его полномочий.</w:t>
      </w:r>
      <w:bookmarkEnd w:id="59"/>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0" w:name="sub_1053"/>
      <w:r w:rsidRPr="00473199">
        <w:rPr>
          <w:rStyle w:val="a9"/>
          <w:rFonts w:ascii="Times New Roman" w:hAnsi="Times New Roman" w:cs="Times New Roman"/>
          <w:sz w:val="28"/>
          <w:szCs w:val="28"/>
        </w:rPr>
        <w:t>Статья 53</w:t>
      </w:r>
      <w:r w:rsidRPr="00473199">
        <w:rPr>
          <w:rFonts w:ascii="Times New Roman" w:hAnsi="Times New Roman" w:cs="Times New Roman"/>
          <w:sz w:val="28"/>
          <w:szCs w:val="28"/>
        </w:rPr>
        <w:t xml:space="preserve">. Администрация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w:t>
      </w:r>
      <w:r w:rsidR="0025064C">
        <w:rPr>
          <w:rFonts w:ascii="Times New Roman" w:hAnsi="Times New Roman" w:cs="Times New Roman"/>
          <w:sz w:val="28"/>
          <w:szCs w:val="28"/>
        </w:rPr>
        <w:t>иципального района ежегодно отчи</w:t>
      </w:r>
      <w:r w:rsidRPr="00473199">
        <w:rPr>
          <w:rFonts w:ascii="Times New Roman" w:hAnsi="Times New Roman" w:cs="Times New Roman"/>
          <w:sz w:val="28"/>
          <w:szCs w:val="28"/>
        </w:rPr>
        <w:t>тывается о своей работе перед Советом депутатов.</w:t>
      </w:r>
    </w:p>
    <w:bookmarkEnd w:id="60"/>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Отчет администрации вносится в Совет депутатов главой администрации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1" w:name="sub_1054"/>
      <w:r w:rsidRPr="00473199">
        <w:rPr>
          <w:rStyle w:val="a9"/>
          <w:rFonts w:ascii="Times New Roman" w:hAnsi="Times New Roman" w:cs="Times New Roman"/>
          <w:sz w:val="28"/>
          <w:szCs w:val="28"/>
        </w:rPr>
        <w:t>Статья 54</w:t>
      </w:r>
      <w:r w:rsidRPr="00473199">
        <w:rPr>
          <w:rFonts w:ascii="Times New Roman" w:hAnsi="Times New Roman" w:cs="Times New Roman"/>
          <w:sz w:val="28"/>
          <w:szCs w:val="28"/>
        </w:rPr>
        <w:t>. По требованию Совета депутатов или его председателя, руководитель органа или структурного подразделения районной администрации обязан представить доклад на сессии или на заседании постоянной комиссии о состоянии дел в подведомственной сфере.</w:t>
      </w:r>
      <w:bookmarkEnd w:id="61"/>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2" w:name="sub_1055"/>
      <w:r w:rsidRPr="00473199">
        <w:rPr>
          <w:rStyle w:val="a9"/>
          <w:rFonts w:ascii="Times New Roman" w:hAnsi="Times New Roman" w:cs="Times New Roman"/>
          <w:sz w:val="28"/>
          <w:szCs w:val="28"/>
        </w:rPr>
        <w:t>Статья 55</w:t>
      </w:r>
      <w:r w:rsidRPr="00473199">
        <w:rPr>
          <w:rFonts w:ascii="Times New Roman" w:hAnsi="Times New Roman" w:cs="Times New Roman"/>
          <w:sz w:val="28"/>
          <w:szCs w:val="28"/>
        </w:rPr>
        <w:t xml:space="preserve">. По вопросам, входящим в компетенцию Совета депутатов,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на территории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bookmarkEnd w:id="62"/>
    </w:p>
    <w:p w:rsidR="00473199" w:rsidRPr="0025064C" w:rsidRDefault="00473199" w:rsidP="00473199">
      <w:pPr>
        <w:pStyle w:val="1"/>
        <w:spacing w:before="0" w:line="360" w:lineRule="auto"/>
        <w:ind w:firstLine="709"/>
        <w:jc w:val="both"/>
        <w:rPr>
          <w:rFonts w:ascii="Times New Roman" w:hAnsi="Times New Roman" w:cs="Times New Roman"/>
          <w:color w:val="000000" w:themeColor="text1"/>
        </w:rPr>
      </w:pPr>
      <w:bookmarkStart w:id="63" w:name="sub_1800"/>
      <w:r w:rsidRPr="0025064C">
        <w:rPr>
          <w:rFonts w:ascii="Times New Roman" w:hAnsi="Times New Roman" w:cs="Times New Roman"/>
          <w:color w:val="000000" w:themeColor="text1"/>
        </w:rPr>
        <w:t>Раздел VIII. Порядок рассмотрения Советом депутатов и его органами проектов решений и других вопросов</w:t>
      </w:r>
    </w:p>
    <w:bookmarkEnd w:id="63"/>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4" w:name="sub_1056"/>
      <w:r w:rsidRPr="00473199">
        <w:rPr>
          <w:rStyle w:val="a9"/>
          <w:rFonts w:ascii="Times New Roman" w:hAnsi="Times New Roman" w:cs="Times New Roman"/>
          <w:sz w:val="28"/>
          <w:szCs w:val="28"/>
        </w:rPr>
        <w:t>Статья 56</w:t>
      </w:r>
      <w:r w:rsidRPr="00473199">
        <w:rPr>
          <w:rFonts w:ascii="Times New Roman" w:hAnsi="Times New Roman" w:cs="Times New Roman"/>
          <w:sz w:val="28"/>
          <w:szCs w:val="28"/>
        </w:rPr>
        <w:t>. 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w:t>
      </w:r>
      <w:r w:rsidR="0025064C">
        <w:rPr>
          <w:rFonts w:ascii="Times New Roman" w:hAnsi="Times New Roman" w:cs="Times New Roman"/>
          <w:sz w:val="28"/>
          <w:szCs w:val="28"/>
        </w:rPr>
        <w:t>ктов решений. При предоставлении</w:t>
      </w:r>
      <w:r w:rsidRPr="00473199">
        <w:rPr>
          <w:rFonts w:ascii="Times New Roman" w:hAnsi="Times New Roman" w:cs="Times New Roman"/>
          <w:sz w:val="28"/>
          <w:szCs w:val="28"/>
        </w:rPr>
        <w:t xml:space="preserve"> проекта, реализация которого потребует дополнительных материальных и иных затрат, прилагается его финансово-экономическое обоснование.</w:t>
      </w:r>
      <w:bookmarkEnd w:id="64"/>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5" w:name="sub_1057"/>
      <w:r w:rsidRPr="00473199">
        <w:rPr>
          <w:rStyle w:val="a9"/>
          <w:rFonts w:ascii="Times New Roman" w:hAnsi="Times New Roman" w:cs="Times New Roman"/>
          <w:sz w:val="28"/>
          <w:szCs w:val="28"/>
        </w:rPr>
        <w:lastRenderedPageBreak/>
        <w:t>Статья 57</w:t>
      </w:r>
      <w:r w:rsidRPr="00473199">
        <w:rPr>
          <w:rFonts w:ascii="Times New Roman" w:hAnsi="Times New Roman" w:cs="Times New Roman"/>
          <w:sz w:val="28"/>
          <w:szCs w:val="28"/>
        </w:rPr>
        <w:t xml:space="preserve">. Проекты решений предоставляются Главе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bookmarkEnd w:id="65"/>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6" w:name="sub_1058"/>
      <w:r w:rsidRPr="00473199">
        <w:rPr>
          <w:rStyle w:val="a9"/>
          <w:rFonts w:ascii="Times New Roman" w:hAnsi="Times New Roman" w:cs="Times New Roman"/>
          <w:sz w:val="28"/>
          <w:szCs w:val="28"/>
        </w:rPr>
        <w:t>Статья 58</w:t>
      </w:r>
      <w:r w:rsidRPr="00473199">
        <w:rPr>
          <w:rFonts w:ascii="Times New Roman" w:hAnsi="Times New Roman" w:cs="Times New Roman"/>
          <w:sz w:val="28"/>
          <w:szCs w:val="28"/>
        </w:rPr>
        <w:t xml:space="preserve">. 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главе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инициатору.</w:t>
      </w:r>
      <w:bookmarkEnd w:id="66"/>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7" w:name="sub_1059"/>
      <w:r w:rsidRPr="00473199">
        <w:rPr>
          <w:rStyle w:val="a9"/>
          <w:rFonts w:ascii="Times New Roman" w:hAnsi="Times New Roman" w:cs="Times New Roman"/>
          <w:sz w:val="28"/>
          <w:szCs w:val="28"/>
        </w:rPr>
        <w:t>Статья 59</w:t>
      </w:r>
      <w:r w:rsidRPr="00473199">
        <w:rPr>
          <w:rFonts w:ascii="Times New Roman" w:hAnsi="Times New Roman" w:cs="Times New Roman"/>
          <w:sz w:val="28"/>
          <w:szCs w:val="28"/>
        </w:rPr>
        <w:t>. 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При этом определяется головная комиссия для подготовки заключения.</w:t>
      </w:r>
    </w:p>
    <w:bookmarkEnd w:id="6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Проекты решений Совета депутатов заблаговременно рассылаются депутатам. Замечания и предложения депутатов учитываются при дальнейшей работе над проектом.</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8" w:name="sub_1060"/>
      <w:r w:rsidRPr="00473199">
        <w:rPr>
          <w:rStyle w:val="a9"/>
          <w:rFonts w:ascii="Times New Roman" w:hAnsi="Times New Roman" w:cs="Times New Roman"/>
          <w:sz w:val="28"/>
          <w:szCs w:val="28"/>
        </w:rPr>
        <w:t>Статья 60</w:t>
      </w:r>
      <w:r w:rsidRPr="00473199">
        <w:rPr>
          <w:rFonts w:ascii="Times New Roman" w:hAnsi="Times New Roman" w:cs="Times New Roman"/>
          <w:sz w:val="28"/>
          <w:szCs w:val="28"/>
        </w:rPr>
        <w:t xml:space="preserve">. Глава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w:t>
      </w:r>
      <w:r>
        <w:rPr>
          <w:rFonts w:ascii="Times New Roman" w:hAnsi="Times New Roman" w:cs="Times New Roman"/>
          <w:sz w:val="28"/>
          <w:szCs w:val="28"/>
        </w:rPr>
        <w:t>Андреевского</w:t>
      </w:r>
      <w:r w:rsidR="0025064C">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bookmarkEnd w:id="6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69" w:name="sub_1061"/>
      <w:r w:rsidRPr="00473199">
        <w:rPr>
          <w:rStyle w:val="a9"/>
          <w:rFonts w:ascii="Times New Roman" w:hAnsi="Times New Roman" w:cs="Times New Roman"/>
          <w:sz w:val="28"/>
          <w:szCs w:val="28"/>
        </w:rPr>
        <w:t>Статья 61</w:t>
      </w:r>
      <w:r w:rsidRPr="00473199">
        <w:rPr>
          <w:rFonts w:ascii="Times New Roman" w:hAnsi="Times New Roman" w:cs="Times New Roman"/>
          <w:sz w:val="28"/>
          <w:szCs w:val="28"/>
        </w:rPr>
        <w:t>. Порядок рассмотрения проекта решения Совета, подготовки заключения по проекту определяется самостоятельно постоянной комиссией Совета депутатов на основе настоящего Регламента.</w:t>
      </w:r>
    </w:p>
    <w:bookmarkEnd w:id="6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Для работы над проектом решений постоянные комиссии могут создавать подготовительные комиссии.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если проект решения рассматривается в нескольких постоянных комиссиях, ими образуются совместные подготовительные комиссии.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работе подготовительных комиссий вправе принимать участие и авторы проекта.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Подготовительные комиссии могут привлекать в состав рабочих и редакционных групп представителей государственных и общественных органов, научных учреждений, специалистов и ученых.</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Альтернативные проекты решений Совета депутатов рассматриваются комиссиями одновременно с основным проектом.</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0" w:name="sub_1062"/>
      <w:r w:rsidRPr="00473199">
        <w:rPr>
          <w:rStyle w:val="a9"/>
          <w:rFonts w:ascii="Times New Roman" w:hAnsi="Times New Roman" w:cs="Times New Roman"/>
          <w:sz w:val="28"/>
          <w:szCs w:val="28"/>
        </w:rPr>
        <w:t>Статья 62</w:t>
      </w:r>
      <w:r w:rsidRPr="00473199">
        <w:rPr>
          <w:rFonts w:ascii="Times New Roman" w:hAnsi="Times New Roman" w:cs="Times New Roman"/>
          <w:sz w:val="28"/>
          <w:szCs w:val="28"/>
        </w:rPr>
        <w:t>. Подготовительная комиссия с согласия головной постоянной комиссии вправе принять решение о проведении предварительного обсуждения подготавливаемого проекта на местах в трудовых коллективах, научных учреждениях, органах территориального общественного самоуправления.</w:t>
      </w:r>
    </w:p>
    <w:bookmarkEnd w:id="70"/>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Замечания и предложения, поступившие в процессе обсуждения проекта решения, рассматриваются подготовительной комиссией и по ее докладу о результатах работы - на заседаниях соответствующих комиссий.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При наличии разногласий между постоянными комиссиями Совета депутатов, принимавшими участие в работе над проектом решения, по вопросам о его содержании или целесообразности разработки комиссиями принимаются меры по урегулированию разногласий. Вопросы, по которым не достигнуто согласие, выносятся на рассмотрение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1" w:name="sub_1063"/>
      <w:r w:rsidRPr="00473199">
        <w:rPr>
          <w:rStyle w:val="a9"/>
          <w:rFonts w:ascii="Times New Roman" w:hAnsi="Times New Roman" w:cs="Times New Roman"/>
          <w:sz w:val="28"/>
          <w:szCs w:val="28"/>
        </w:rPr>
        <w:t>Статья 63</w:t>
      </w:r>
      <w:r w:rsidRPr="00473199">
        <w:rPr>
          <w:rFonts w:ascii="Times New Roman" w:hAnsi="Times New Roman" w:cs="Times New Roman"/>
          <w:sz w:val="28"/>
          <w:szCs w:val="28"/>
        </w:rPr>
        <w:t>. Обсуждение проекта решения комиссиями происходит открыто, освещается средствами массовой информации.</w:t>
      </w:r>
    </w:p>
    <w:bookmarkEnd w:id="7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Депутат Совета депутатов, не участвующий в работе комиссий, вправе направлять им свои замечания, поправки, которые должны быть рассмотрены комиссиями. О результатах рассмотрения замечаний и поправок комиссии информируют, как правило, в устной форме депутатов Совета депутатов, направивших такие замечания и поправки.</w:t>
      </w:r>
    </w:p>
    <w:p w:rsidR="00473199" w:rsidRPr="003E502E" w:rsidRDefault="00473199" w:rsidP="00473199">
      <w:pPr>
        <w:pStyle w:val="1"/>
        <w:spacing w:before="0" w:line="360" w:lineRule="auto"/>
        <w:ind w:firstLine="709"/>
        <w:jc w:val="both"/>
        <w:rPr>
          <w:rFonts w:ascii="Times New Roman" w:hAnsi="Times New Roman" w:cs="Times New Roman"/>
          <w:color w:val="000000" w:themeColor="text1"/>
        </w:rPr>
      </w:pPr>
      <w:bookmarkStart w:id="72" w:name="sub_1900"/>
      <w:r w:rsidRPr="003E502E">
        <w:rPr>
          <w:rFonts w:ascii="Times New Roman" w:hAnsi="Times New Roman" w:cs="Times New Roman"/>
          <w:color w:val="000000" w:themeColor="text1"/>
        </w:rPr>
        <w:t>Раздел IX. Рассмотрение проектов решений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3" w:name="sub_1064"/>
      <w:bookmarkEnd w:id="72"/>
      <w:r w:rsidRPr="00473199">
        <w:rPr>
          <w:rStyle w:val="a9"/>
          <w:rFonts w:ascii="Times New Roman" w:hAnsi="Times New Roman" w:cs="Times New Roman"/>
          <w:sz w:val="28"/>
          <w:szCs w:val="28"/>
        </w:rPr>
        <w:t>Статья 64</w:t>
      </w:r>
      <w:r w:rsidRPr="00473199">
        <w:rPr>
          <w:rFonts w:ascii="Times New Roman" w:hAnsi="Times New Roman" w:cs="Times New Roman"/>
          <w:sz w:val="28"/>
          <w:szCs w:val="28"/>
        </w:rPr>
        <w:t>. Текст проекта решений Совета депутатов и материалы к нему предоставляются депутатам Совета.</w:t>
      </w:r>
      <w:bookmarkEnd w:id="73"/>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4" w:name="sub_1065"/>
      <w:r w:rsidRPr="00473199">
        <w:rPr>
          <w:rStyle w:val="a9"/>
          <w:rFonts w:ascii="Times New Roman" w:hAnsi="Times New Roman" w:cs="Times New Roman"/>
          <w:sz w:val="28"/>
          <w:szCs w:val="28"/>
        </w:rPr>
        <w:t>Статья 65</w:t>
      </w:r>
      <w:r w:rsidRPr="00473199">
        <w:rPr>
          <w:rFonts w:ascii="Times New Roman" w:hAnsi="Times New Roman" w:cs="Times New Roman"/>
          <w:sz w:val="28"/>
          <w:szCs w:val="28"/>
        </w:rPr>
        <w:t>. При внесении проекта решения на обсуждение Совет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bookmarkEnd w:id="74"/>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5" w:name="sub_1066"/>
      <w:r w:rsidRPr="00473199">
        <w:rPr>
          <w:rStyle w:val="a9"/>
          <w:rFonts w:ascii="Times New Roman" w:hAnsi="Times New Roman" w:cs="Times New Roman"/>
          <w:sz w:val="28"/>
          <w:szCs w:val="28"/>
        </w:rPr>
        <w:lastRenderedPageBreak/>
        <w:t>Статья 66</w:t>
      </w:r>
      <w:r w:rsidRPr="00473199">
        <w:rPr>
          <w:rFonts w:ascii="Times New Roman" w:hAnsi="Times New Roman" w:cs="Times New Roman"/>
          <w:sz w:val="28"/>
          <w:szCs w:val="28"/>
        </w:rPr>
        <w:t>. Обсуждение проекта решения проводится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6" w:name="sub_1067"/>
      <w:bookmarkEnd w:id="75"/>
      <w:r w:rsidRPr="00473199">
        <w:rPr>
          <w:rStyle w:val="a9"/>
          <w:rFonts w:ascii="Times New Roman" w:hAnsi="Times New Roman" w:cs="Times New Roman"/>
          <w:sz w:val="28"/>
          <w:szCs w:val="28"/>
        </w:rPr>
        <w:t>Статья 67</w:t>
      </w:r>
      <w:r w:rsidRPr="00473199">
        <w:rPr>
          <w:rFonts w:ascii="Times New Roman" w:hAnsi="Times New Roman" w:cs="Times New Roman"/>
          <w:sz w:val="28"/>
          <w:szCs w:val="28"/>
        </w:rPr>
        <w:t>.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bookmarkEnd w:id="76"/>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7" w:name="sub_1068"/>
      <w:r w:rsidRPr="00473199">
        <w:rPr>
          <w:rStyle w:val="a9"/>
          <w:rFonts w:ascii="Times New Roman" w:hAnsi="Times New Roman" w:cs="Times New Roman"/>
          <w:sz w:val="28"/>
          <w:szCs w:val="28"/>
        </w:rPr>
        <w:t>Статья 68</w:t>
      </w:r>
      <w:r w:rsidRPr="00473199">
        <w:rPr>
          <w:rFonts w:ascii="Times New Roman" w:hAnsi="Times New Roman" w:cs="Times New Roman"/>
          <w:sz w:val="28"/>
          <w:szCs w:val="28"/>
        </w:rPr>
        <w:t>.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7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8" w:name="sub_1069"/>
      <w:r w:rsidRPr="00473199">
        <w:rPr>
          <w:rStyle w:val="a9"/>
          <w:rFonts w:ascii="Times New Roman" w:hAnsi="Times New Roman" w:cs="Times New Roman"/>
          <w:sz w:val="28"/>
          <w:szCs w:val="28"/>
        </w:rPr>
        <w:t>Статья 69</w:t>
      </w:r>
      <w:r w:rsidRPr="00473199">
        <w:rPr>
          <w:rFonts w:ascii="Times New Roman" w:hAnsi="Times New Roman" w:cs="Times New Roman"/>
          <w:sz w:val="28"/>
          <w:szCs w:val="28"/>
        </w:rPr>
        <w:t>. По результатам обсуждения Совет депутатов принимает проект решения либо отклоняет его, либо возвращает на доработку.</w:t>
      </w:r>
      <w:bookmarkEnd w:id="78"/>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79" w:name="sub_1070"/>
      <w:r w:rsidRPr="00473199">
        <w:rPr>
          <w:rStyle w:val="a9"/>
          <w:rFonts w:ascii="Times New Roman" w:hAnsi="Times New Roman" w:cs="Times New Roman"/>
          <w:sz w:val="28"/>
          <w:szCs w:val="28"/>
        </w:rPr>
        <w:t>Статья 70</w:t>
      </w:r>
      <w:r w:rsidRPr="00473199">
        <w:rPr>
          <w:rFonts w:ascii="Times New Roman" w:hAnsi="Times New Roman" w:cs="Times New Roman"/>
          <w:sz w:val="28"/>
          <w:szCs w:val="28"/>
        </w:rPr>
        <w:t xml:space="preserve">. Текст принятого решения, подписанного Главой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доводится до исполнителей не позднее, чем в десятидневный срок.</w:t>
      </w:r>
    </w:p>
    <w:p w:rsidR="00473199" w:rsidRPr="003E502E" w:rsidRDefault="00473199" w:rsidP="00473199">
      <w:pPr>
        <w:pStyle w:val="1"/>
        <w:spacing w:before="0" w:line="360" w:lineRule="auto"/>
        <w:ind w:firstLine="709"/>
        <w:jc w:val="both"/>
        <w:rPr>
          <w:rFonts w:ascii="Times New Roman" w:hAnsi="Times New Roman" w:cs="Times New Roman"/>
          <w:color w:val="000000" w:themeColor="text1"/>
        </w:rPr>
      </w:pPr>
      <w:bookmarkStart w:id="80" w:name="sub_10000"/>
      <w:bookmarkEnd w:id="79"/>
      <w:r w:rsidRPr="003E502E">
        <w:rPr>
          <w:rFonts w:ascii="Times New Roman" w:hAnsi="Times New Roman" w:cs="Times New Roman"/>
          <w:color w:val="000000" w:themeColor="text1"/>
        </w:rPr>
        <w:t>Раздел Х. Выражение недоверия Администрации Андреевского</w:t>
      </w:r>
      <w:r w:rsidR="003E502E">
        <w:rPr>
          <w:rFonts w:ascii="Times New Roman" w:hAnsi="Times New Roman" w:cs="Times New Roman"/>
          <w:color w:val="000000" w:themeColor="text1"/>
        </w:rPr>
        <w:t xml:space="preserve"> </w:t>
      </w:r>
      <w:r w:rsidRPr="003E502E">
        <w:rPr>
          <w:rFonts w:ascii="Times New Roman" w:hAnsi="Times New Roman" w:cs="Times New Roman"/>
          <w:color w:val="000000" w:themeColor="text1"/>
        </w:rPr>
        <w:t>сельского поселения Темниковского муниципального района</w:t>
      </w:r>
    </w:p>
    <w:bookmarkEnd w:id="80"/>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1" w:name="sub_1071"/>
      <w:r w:rsidRPr="00473199">
        <w:rPr>
          <w:rStyle w:val="a9"/>
          <w:rFonts w:ascii="Times New Roman" w:hAnsi="Times New Roman" w:cs="Times New Roman"/>
          <w:sz w:val="28"/>
          <w:szCs w:val="28"/>
        </w:rPr>
        <w:t>Статья 71</w:t>
      </w:r>
      <w:r w:rsidRPr="00473199">
        <w:rPr>
          <w:rFonts w:ascii="Times New Roman" w:hAnsi="Times New Roman" w:cs="Times New Roman"/>
          <w:sz w:val="28"/>
          <w:szCs w:val="28"/>
        </w:rPr>
        <w:t xml:space="preserve">. Глава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постоянные комиссии, группа депутатов, насчитывающая не менее одной трети от общего числа депутатов Совета, вправе внести в Совет мотивированное предложение о выражении недоверия заместителю главы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а также руководителям органов и </w:t>
      </w:r>
      <w:r w:rsidRPr="00473199">
        <w:rPr>
          <w:rFonts w:ascii="Times New Roman" w:hAnsi="Times New Roman" w:cs="Times New Roman"/>
          <w:sz w:val="28"/>
          <w:szCs w:val="28"/>
        </w:rPr>
        <w:lastRenderedPageBreak/>
        <w:t xml:space="preserve">структурных подразделений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bookmarkEnd w:id="81"/>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2" w:name="sub_1072"/>
      <w:r w:rsidRPr="00473199">
        <w:rPr>
          <w:rStyle w:val="a9"/>
          <w:rFonts w:ascii="Times New Roman" w:hAnsi="Times New Roman" w:cs="Times New Roman"/>
          <w:sz w:val="28"/>
          <w:szCs w:val="28"/>
        </w:rPr>
        <w:t>Статья 72.</w:t>
      </w:r>
      <w:r w:rsidRPr="00473199">
        <w:rPr>
          <w:rFonts w:ascii="Times New Roman" w:hAnsi="Times New Roman" w:cs="Times New Roman"/>
          <w:sz w:val="28"/>
          <w:szCs w:val="28"/>
        </w:rPr>
        <w:t xml:space="preserve"> Решение Совета о недоверии заместителю главы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а также руководителям органов и структурных подразделений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считается принятым, если за него проголосовало не менее, чем две трети от общего числа депутатов.</w:t>
      </w:r>
      <w:bookmarkEnd w:id="82"/>
    </w:p>
    <w:p w:rsidR="00473199" w:rsidRDefault="00473199" w:rsidP="00473199">
      <w:pPr>
        <w:spacing w:after="0" w:line="360" w:lineRule="auto"/>
        <w:ind w:firstLine="709"/>
        <w:jc w:val="both"/>
        <w:rPr>
          <w:rFonts w:ascii="Times New Roman" w:hAnsi="Times New Roman" w:cs="Times New Roman"/>
          <w:sz w:val="28"/>
          <w:szCs w:val="28"/>
        </w:rPr>
      </w:pPr>
      <w:bookmarkStart w:id="83" w:name="sub_1073"/>
      <w:r w:rsidRPr="00473199">
        <w:rPr>
          <w:rStyle w:val="a9"/>
          <w:rFonts w:ascii="Times New Roman" w:hAnsi="Times New Roman" w:cs="Times New Roman"/>
          <w:sz w:val="28"/>
          <w:szCs w:val="28"/>
        </w:rPr>
        <w:t>Статья 73</w:t>
      </w:r>
      <w:r w:rsidRPr="00473199">
        <w:rPr>
          <w:rFonts w:ascii="Times New Roman" w:hAnsi="Times New Roman" w:cs="Times New Roman"/>
          <w:sz w:val="28"/>
          <w:szCs w:val="28"/>
        </w:rPr>
        <w:t xml:space="preserve">. Решение Совета о недоверии заместителю главы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руководителям органов и структурных подразделений администрации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направляются Главе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для принятия решения.</w:t>
      </w:r>
      <w:bookmarkEnd w:id="83"/>
    </w:p>
    <w:p w:rsidR="003E502E" w:rsidRPr="00473199" w:rsidRDefault="003E502E" w:rsidP="00473199">
      <w:pPr>
        <w:spacing w:after="0" w:line="360" w:lineRule="auto"/>
        <w:ind w:firstLine="709"/>
        <w:jc w:val="both"/>
        <w:rPr>
          <w:rFonts w:ascii="Times New Roman" w:hAnsi="Times New Roman" w:cs="Times New Roman"/>
          <w:sz w:val="28"/>
          <w:szCs w:val="28"/>
        </w:rPr>
      </w:pPr>
    </w:p>
    <w:p w:rsidR="00473199" w:rsidRPr="003E502E" w:rsidRDefault="00473199" w:rsidP="00473199">
      <w:pPr>
        <w:pStyle w:val="1"/>
        <w:spacing w:before="0" w:line="360" w:lineRule="auto"/>
        <w:ind w:firstLine="709"/>
        <w:jc w:val="both"/>
        <w:rPr>
          <w:rFonts w:ascii="Times New Roman" w:hAnsi="Times New Roman" w:cs="Times New Roman"/>
          <w:color w:val="000000" w:themeColor="text1"/>
        </w:rPr>
      </w:pPr>
      <w:bookmarkStart w:id="84" w:name="sub_11000"/>
      <w:r w:rsidRPr="003E502E">
        <w:rPr>
          <w:rFonts w:ascii="Times New Roman" w:hAnsi="Times New Roman" w:cs="Times New Roman"/>
          <w:color w:val="000000" w:themeColor="text1"/>
        </w:rPr>
        <w:t>Раздел XI. Прекращение полномочий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5" w:name="sub_1074"/>
      <w:bookmarkEnd w:id="84"/>
      <w:r w:rsidRPr="00473199">
        <w:rPr>
          <w:rStyle w:val="a9"/>
          <w:rFonts w:ascii="Times New Roman" w:hAnsi="Times New Roman" w:cs="Times New Roman"/>
          <w:sz w:val="28"/>
          <w:szCs w:val="28"/>
        </w:rPr>
        <w:t>Статья 74</w:t>
      </w:r>
      <w:r w:rsidRPr="00473199">
        <w:rPr>
          <w:rFonts w:ascii="Times New Roman" w:hAnsi="Times New Roman" w:cs="Times New Roman"/>
          <w:sz w:val="28"/>
          <w:szCs w:val="28"/>
        </w:rPr>
        <w:t xml:space="preserve">. Полномочия Совета депутатов могут быть прекращены досрочно в порядке и по основаниям, которые предусмотрены </w:t>
      </w:r>
      <w:hyperlink r:id="rId6" w:history="1">
        <w:r w:rsidRPr="003E502E">
          <w:rPr>
            <w:rStyle w:val="aa"/>
            <w:rFonts w:ascii="Times New Roman" w:hAnsi="Times New Roman" w:cs="Times New Roman"/>
            <w:b w:val="0"/>
            <w:color w:val="000000" w:themeColor="text1"/>
            <w:sz w:val="28"/>
            <w:szCs w:val="28"/>
          </w:rPr>
          <w:t>статьей 73</w:t>
        </w:r>
      </w:hyperlink>
      <w:r w:rsidRPr="003E502E">
        <w:rPr>
          <w:rFonts w:ascii="Times New Roman" w:hAnsi="Times New Roman" w:cs="Times New Roman"/>
          <w:b/>
          <w:color w:val="000000" w:themeColor="text1"/>
          <w:sz w:val="28"/>
          <w:szCs w:val="28"/>
        </w:rPr>
        <w:t xml:space="preserve"> </w:t>
      </w:r>
      <w:r w:rsidRPr="00473199">
        <w:rPr>
          <w:rFonts w:ascii="Times New Roman" w:hAnsi="Times New Roman" w:cs="Times New Roman"/>
          <w:sz w:val="28"/>
          <w:szCs w:val="28"/>
        </w:rPr>
        <w:t>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bookmarkEnd w:id="85"/>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3) в случае преобразования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осуществляемого в соответствии с </w:t>
      </w:r>
      <w:hyperlink r:id="rId7" w:history="1">
        <w:r w:rsidRPr="003E502E">
          <w:rPr>
            <w:rStyle w:val="aa"/>
            <w:rFonts w:ascii="Times New Roman" w:hAnsi="Times New Roman" w:cs="Times New Roman"/>
            <w:b w:val="0"/>
            <w:color w:val="000000" w:themeColor="text1"/>
            <w:sz w:val="28"/>
            <w:szCs w:val="28"/>
          </w:rPr>
          <w:t>частями 4</w:t>
        </w:r>
      </w:hyperlink>
      <w:r w:rsidRPr="003E502E">
        <w:rPr>
          <w:rFonts w:ascii="Times New Roman" w:hAnsi="Times New Roman" w:cs="Times New Roman"/>
          <w:b/>
          <w:color w:val="000000" w:themeColor="text1"/>
          <w:sz w:val="28"/>
          <w:szCs w:val="28"/>
        </w:rPr>
        <w:t xml:space="preserve">, </w:t>
      </w:r>
      <w:hyperlink r:id="rId8" w:history="1">
        <w:r w:rsidRPr="003E502E">
          <w:rPr>
            <w:rStyle w:val="aa"/>
            <w:rFonts w:ascii="Times New Roman" w:hAnsi="Times New Roman" w:cs="Times New Roman"/>
            <w:b w:val="0"/>
            <w:color w:val="000000" w:themeColor="text1"/>
            <w:sz w:val="28"/>
            <w:szCs w:val="28"/>
          </w:rPr>
          <w:t>6 статьи 13</w:t>
        </w:r>
      </w:hyperlink>
      <w:r w:rsidRPr="00473199">
        <w:rPr>
          <w:rFonts w:ascii="Times New Roman" w:hAnsi="Times New Roman" w:cs="Times New Roman"/>
          <w:sz w:val="28"/>
          <w:szCs w:val="28"/>
        </w:rPr>
        <w:t xml:space="preserve"> Федерального закона "Об общих принципах организации местного самоуправления в Российской Федерации", а также в случае упразднения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 xml:space="preserve">4) в случае увеличения численности избирателей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более чем на 25 процентов, произошедшего вследствие изменения границ </w:t>
      </w:r>
      <w:r>
        <w:rPr>
          <w:rFonts w:ascii="Times New Roman" w:hAnsi="Times New Roman" w:cs="Times New Roman"/>
          <w:sz w:val="28"/>
          <w:szCs w:val="28"/>
        </w:rPr>
        <w:t>Андреевского</w:t>
      </w:r>
      <w:r w:rsidR="003E502E">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Досрочное прекращение полномочий Совета депутатов влечет досрочное прекращение полномочий его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6" w:name="sub_10751"/>
      <w:r w:rsidRPr="00473199">
        <w:rPr>
          <w:rStyle w:val="a9"/>
          <w:rFonts w:ascii="Times New Roman" w:hAnsi="Times New Roman" w:cs="Times New Roman"/>
          <w:sz w:val="28"/>
          <w:szCs w:val="28"/>
        </w:rPr>
        <w:t>Статья 75.1</w:t>
      </w:r>
      <w:r w:rsidRPr="00473199">
        <w:rPr>
          <w:rFonts w:ascii="Times New Roman" w:hAnsi="Times New Roman" w:cs="Times New Roman"/>
          <w:sz w:val="28"/>
          <w:szCs w:val="28"/>
        </w:rPr>
        <w:t>. Полномочия депутата Совета депутатов прекращаются досрочно в случае:</w:t>
      </w:r>
    </w:p>
    <w:bookmarkEnd w:id="86"/>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1) смерти;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2) отставки по собственному желанию;</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7" w:name="sub_107513"/>
      <w:r w:rsidRPr="00473199">
        <w:rPr>
          <w:rFonts w:ascii="Times New Roman" w:hAnsi="Times New Roman" w:cs="Times New Roman"/>
          <w:sz w:val="28"/>
          <w:szCs w:val="28"/>
        </w:rPr>
        <w:t>3) признания судом недееспособным или ограниченно дееспособным;</w:t>
      </w:r>
    </w:p>
    <w:bookmarkEnd w:id="87"/>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4) признания судом безвестно отсутствующим или объявления умершим;</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5) вступления в отношении его в законную силу обвинительного приговора суда;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6) выезда за пределы Российской Федерации на постоянное место жительства;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8" w:name="sub_107518"/>
      <w:r w:rsidRPr="00473199">
        <w:rPr>
          <w:rFonts w:ascii="Times New Roman" w:hAnsi="Times New Roman" w:cs="Times New Roman"/>
          <w:sz w:val="28"/>
          <w:szCs w:val="28"/>
        </w:rPr>
        <w:t>8) отзыва избирателями;</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89" w:name="sub_107519"/>
      <w:bookmarkEnd w:id="88"/>
      <w:r w:rsidRPr="00473199">
        <w:rPr>
          <w:rFonts w:ascii="Times New Roman" w:hAnsi="Times New Roman" w:cs="Times New Roman"/>
          <w:sz w:val="28"/>
          <w:szCs w:val="28"/>
        </w:rPr>
        <w:t>9) досрочного прекращения полномочий Совета депутатов;</w:t>
      </w:r>
    </w:p>
    <w:bookmarkEnd w:id="89"/>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lastRenderedPageBreak/>
        <w:t>10) призыва на военную службу или направления на заменяющую ее альтернативную гражданскую службу</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11) в иных случаях, установленных </w:t>
      </w:r>
      <w:hyperlink r:id="rId9" w:history="1">
        <w:r w:rsidRPr="003E502E">
          <w:rPr>
            <w:rStyle w:val="aa"/>
            <w:rFonts w:ascii="Times New Roman" w:hAnsi="Times New Roman" w:cs="Times New Roman"/>
            <w:b w:val="0"/>
            <w:color w:val="000000" w:themeColor="text1"/>
            <w:sz w:val="28"/>
            <w:szCs w:val="28"/>
          </w:rPr>
          <w:t>Федеральным законом</w:t>
        </w:r>
      </w:hyperlink>
      <w:r w:rsidRPr="00473199">
        <w:rPr>
          <w:rFonts w:ascii="Times New Roman" w:hAnsi="Times New Roman" w:cs="Times New Roman"/>
          <w:sz w:val="28"/>
          <w:szCs w:val="28"/>
        </w:rPr>
        <w:t xml:space="preserve"> от 6 ноября 2003 г. N 131-ФЗ "Об общих принципах организации местного самоуправления Российской Федерации" и иными федеральными законами.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Решение о досрочном прекращении полномочий депутата Совета депутатов принимается Советом депутатов, за исключением случая, предусмотренного </w:t>
      </w:r>
      <w:hyperlink r:id="rId10" w:anchor="sub_107519" w:history="1">
        <w:r w:rsidRPr="003E502E">
          <w:rPr>
            <w:rStyle w:val="aa"/>
            <w:rFonts w:ascii="Times New Roman" w:hAnsi="Times New Roman" w:cs="Times New Roman"/>
            <w:b w:val="0"/>
            <w:color w:val="000000" w:themeColor="text1"/>
            <w:sz w:val="28"/>
            <w:szCs w:val="28"/>
          </w:rPr>
          <w:t>пунктом 9 части 1</w:t>
        </w:r>
      </w:hyperlink>
      <w:r w:rsidRPr="00473199">
        <w:rPr>
          <w:rFonts w:ascii="Times New Roman" w:hAnsi="Times New Roman" w:cs="Times New Roman"/>
          <w:sz w:val="28"/>
          <w:szCs w:val="28"/>
        </w:rPr>
        <w:t xml:space="preserve"> настоящей статьи. В случаях, предусмотренных </w:t>
      </w:r>
      <w:hyperlink r:id="rId11" w:anchor="sub_107513" w:history="1">
        <w:r w:rsidRPr="003E502E">
          <w:rPr>
            <w:rStyle w:val="aa"/>
            <w:rFonts w:ascii="Times New Roman" w:hAnsi="Times New Roman" w:cs="Times New Roman"/>
            <w:b w:val="0"/>
            <w:color w:val="000000" w:themeColor="text1"/>
            <w:sz w:val="28"/>
            <w:szCs w:val="28"/>
          </w:rPr>
          <w:t>пунктами 3 - 5</w:t>
        </w:r>
      </w:hyperlink>
      <w:r w:rsidRPr="003E502E">
        <w:rPr>
          <w:rFonts w:ascii="Times New Roman" w:hAnsi="Times New Roman" w:cs="Times New Roman"/>
          <w:b/>
          <w:color w:val="000000" w:themeColor="text1"/>
          <w:sz w:val="28"/>
          <w:szCs w:val="28"/>
        </w:rPr>
        <w:t xml:space="preserve"> </w:t>
      </w:r>
      <w:r w:rsidRPr="00473199">
        <w:rPr>
          <w:rFonts w:ascii="Times New Roman" w:hAnsi="Times New Roman" w:cs="Times New Roman"/>
          <w:sz w:val="28"/>
          <w:szCs w:val="28"/>
        </w:rPr>
        <w:t xml:space="preserve">и </w:t>
      </w:r>
      <w:hyperlink r:id="rId12" w:anchor="sub_107518" w:history="1">
        <w:r w:rsidRPr="00EF7FA4">
          <w:rPr>
            <w:rStyle w:val="aa"/>
            <w:rFonts w:ascii="Times New Roman" w:hAnsi="Times New Roman" w:cs="Times New Roman"/>
            <w:b w:val="0"/>
            <w:color w:val="000000" w:themeColor="text1"/>
            <w:sz w:val="28"/>
            <w:szCs w:val="28"/>
          </w:rPr>
          <w:t>8 части 1</w:t>
        </w:r>
      </w:hyperlink>
      <w:r w:rsidRPr="00473199">
        <w:rPr>
          <w:rFonts w:ascii="Times New Roman" w:hAnsi="Times New Roman" w:cs="Times New Roman"/>
          <w:sz w:val="28"/>
          <w:szCs w:val="28"/>
        </w:rPr>
        <w:t xml:space="preserve"> настоящей статьи,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EF7FA4" w:rsidRPr="00473199" w:rsidRDefault="00EF7FA4" w:rsidP="00473199">
      <w:pPr>
        <w:spacing w:after="0" w:line="360" w:lineRule="auto"/>
        <w:ind w:firstLine="709"/>
        <w:jc w:val="both"/>
        <w:rPr>
          <w:rFonts w:ascii="Times New Roman" w:hAnsi="Times New Roman" w:cs="Times New Roman"/>
          <w:sz w:val="28"/>
          <w:szCs w:val="28"/>
        </w:rPr>
      </w:pPr>
    </w:p>
    <w:p w:rsidR="00473199" w:rsidRPr="00EF7FA4" w:rsidRDefault="00473199" w:rsidP="00473199">
      <w:pPr>
        <w:pStyle w:val="1"/>
        <w:spacing w:before="0" w:line="360" w:lineRule="auto"/>
        <w:ind w:firstLine="709"/>
        <w:jc w:val="both"/>
        <w:rPr>
          <w:rFonts w:ascii="Times New Roman" w:hAnsi="Times New Roman" w:cs="Times New Roman"/>
          <w:color w:val="000000" w:themeColor="text1"/>
        </w:rPr>
      </w:pPr>
      <w:bookmarkStart w:id="90" w:name="sub_12000"/>
      <w:r w:rsidRPr="00EF7FA4">
        <w:rPr>
          <w:rFonts w:ascii="Times New Roman" w:hAnsi="Times New Roman" w:cs="Times New Roman"/>
          <w:color w:val="000000" w:themeColor="text1"/>
        </w:rPr>
        <w:t>Раздел XII. Опубликование решения Темниковского Совета депутатов</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1" w:name="sub_1076"/>
      <w:bookmarkEnd w:id="90"/>
      <w:r w:rsidRPr="00473199">
        <w:rPr>
          <w:rStyle w:val="a9"/>
          <w:rFonts w:ascii="Times New Roman" w:hAnsi="Times New Roman" w:cs="Times New Roman"/>
          <w:sz w:val="28"/>
          <w:szCs w:val="28"/>
        </w:rPr>
        <w:t>Статья 76</w:t>
      </w:r>
      <w:r w:rsidRPr="00473199">
        <w:rPr>
          <w:rFonts w:ascii="Times New Roman" w:hAnsi="Times New Roman" w:cs="Times New Roman"/>
          <w:sz w:val="28"/>
          <w:szCs w:val="28"/>
        </w:rPr>
        <w:t xml:space="preserve">. Официальным опубликованием решения Совета депутатов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является первая публикация полного текста соответствующего правового акта в информационном бюллетене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bookmarkEnd w:id="91"/>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В целях обеспечения возможности ознакомления граждан с решением Совета депутатов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затрагивающими права, свободы и обязанности человека и гражданина, копия соответствующего решения после вступления его в силу, в обязательном порядке в 10-дневный срок направляется в библиотеки на территории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 за исключением решений или их отдельных положений, содержащих сведения, распространение которых ограничено федеральным законом.</w:t>
      </w:r>
    </w:p>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EF7FA4" w:rsidRDefault="00473199" w:rsidP="00473199">
      <w:pPr>
        <w:pStyle w:val="1"/>
        <w:spacing w:before="0" w:line="360" w:lineRule="auto"/>
        <w:ind w:firstLine="709"/>
        <w:jc w:val="both"/>
        <w:rPr>
          <w:rFonts w:ascii="Times New Roman" w:hAnsi="Times New Roman" w:cs="Times New Roman"/>
          <w:color w:val="000000" w:themeColor="text1"/>
        </w:rPr>
      </w:pPr>
      <w:bookmarkStart w:id="92" w:name="sub_13000"/>
      <w:r w:rsidRPr="00EF7FA4">
        <w:rPr>
          <w:rFonts w:ascii="Times New Roman" w:hAnsi="Times New Roman" w:cs="Times New Roman"/>
          <w:color w:val="000000" w:themeColor="text1"/>
        </w:rPr>
        <w:lastRenderedPageBreak/>
        <w:t>Раздел XIII. Протоколы сессии Совета депутатов</w:t>
      </w:r>
      <w:r w:rsidR="00EF7FA4">
        <w:rPr>
          <w:rFonts w:ascii="Times New Roman" w:hAnsi="Times New Roman" w:cs="Times New Roman"/>
          <w:color w:val="000000" w:themeColor="text1"/>
        </w:rPr>
        <w:t xml:space="preserve"> </w:t>
      </w:r>
      <w:r w:rsidR="00EF7FA4" w:rsidRPr="00EF7FA4">
        <w:rPr>
          <w:rFonts w:ascii="Times New Roman" w:hAnsi="Times New Roman" w:cs="Times New Roman"/>
          <w:color w:val="000000" w:themeColor="text1"/>
        </w:rPr>
        <w:t>Андреевского сельского поселения Темниковского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3" w:name="sub_1077"/>
      <w:bookmarkEnd w:id="92"/>
      <w:r w:rsidRPr="00473199">
        <w:rPr>
          <w:rStyle w:val="a9"/>
          <w:rFonts w:ascii="Times New Roman" w:hAnsi="Times New Roman" w:cs="Times New Roman"/>
          <w:sz w:val="28"/>
          <w:szCs w:val="28"/>
        </w:rPr>
        <w:t>Статья 77</w:t>
      </w:r>
      <w:r w:rsidRPr="00473199">
        <w:rPr>
          <w:rFonts w:ascii="Times New Roman" w:hAnsi="Times New Roman" w:cs="Times New Roman"/>
          <w:sz w:val="28"/>
          <w:szCs w:val="28"/>
        </w:rPr>
        <w:t>. На каждой сессии Совета депутатов ведется протокол, в котором фиксируется ход и содержание всех заседаний Совета депутатов.</w:t>
      </w:r>
      <w:bookmarkEnd w:id="93"/>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4" w:name="sub_1078"/>
      <w:r w:rsidRPr="00473199">
        <w:rPr>
          <w:rStyle w:val="a9"/>
          <w:rFonts w:ascii="Times New Roman" w:hAnsi="Times New Roman" w:cs="Times New Roman"/>
          <w:sz w:val="28"/>
          <w:szCs w:val="28"/>
        </w:rPr>
        <w:t>Статья 78</w:t>
      </w:r>
      <w:r w:rsidRPr="00473199">
        <w:rPr>
          <w:rFonts w:ascii="Times New Roman" w:hAnsi="Times New Roman" w:cs="Times New Roman"/>
          <w:sz w:val="28"/>
          <w:szCs w:val="28"/>
        </w:rPr>
        <w:t>. В протоколе сессии Совета депутатов указываются следующие данные:</w:t>
      </w:r>
    </w:p>
    <w:bookmarkEnd w:id="94"/>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а/ наименование Совета, порядковый номер сессии /в пределах сессии/ и дата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б/ общее число депутатов, избранных в Совет депутатов, число присутствующих и отсутствующих депутатов и присутствующих на сессии лиц, не являющихся депутатами;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в/ фамилия и должность председательствующего на сессии и секретаря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г/ повестка дня сессии, фамилия и должность докладчика и содокладчика по каждому вопросу, рассмотренному на сессии;</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д/ вопросы, заданные докладчикам и содокладчикам, и краткие ответы на них,</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е/ фамилии и должность выступивших в прениях /отдельно по каждому вопросу/ депутатов, а также лиц, не являющихся депутатами Совета;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ж/ поступившие в ходе сессии запросы депутатов и ответы на них,</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3/ наименование принятых решений, в том числе и по запросам депутатов, и результаты голосования.</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К протоколу сессии прилагаются: принятые Советом депутатов решения, тексты докладов и содокладов, стенограмма или запись содержания выступлений на сессии депутатов и других лиц по обсуждавшимся вопросам; переданные председателю сессии письменные предложения и замечания тех депутатов, которые записывались для выступления на сессии, но не получили слова ввиду прекращения прений.</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 xml:space="preserve">Приложенные к протоколу сессии решения подписываются главой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 xml:space="preserve">сельского поселения </w:t>
      </w:r>
      <w:r>
        <w:rPr>
          <w:rFonts w:ascii="Times New Roman" w:hAnsi="Times New Roman" w:cs="Times New Roman"/>
          <w:sz w:val="28"/>
          <w:szCs w:val="28"/>
        </w:rPr>
        <w:t>Темниковского</w:t>
      </w:r>
      <w:r w:rsidRPr="00473199">
        <w:rPr>
          <w:rFonts w:ascii="Times New Roman" w:hAnsi="Times New Roman" w:cs="Times New Roman"/>
          <w:sz w:val="28"/>
          <w:szCs w:val="28"/>
        </w:rPr>
        <w:t xml:space="preserve"> муниципального района.</w:t>
      </w:r>
    </w:p>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Решения Совета имеют нумерацию: указывается порядковый номер решения каждой сессии и дату.</w:t>
      </w:r>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5" w:name="sub_1079"/>
      <w:r w:rsidRPr="00473199">
        <w:rPr>
          <w:rStyle w:val="a9"/>
          <w:rFonts w:ascii="Times New Roman" w:hAnsi="Times New Roman" w:cs="Times New Roman"/>
          <w:sz w:val="28"/>
          <w:szCs w:val="28"/>
        </w:rPr>
        <w:lastRenderedPageBreak/>
        <w:t>Статья 79</w:t>
      </w:r>
      <w:r w:rsidRPr="00473199">
        <w:rPr>
          <w:rFonts w:ascii="Times New Roman" w:hAnsi="Times New Roman" w:cs="Times New Roman"/>
          <w:sz w:val="28"/>
          <w:szCs w:val="28"/>
        </w:rPr>
        <w:t xml:space="preserve">. Протокол сессии Совета должен быть оформлен, подписан главой </w:t>
      </w:r>
      <w:r>
        <w:rPr>
          <w:rFonts w:ascii="Times New Roman" w:hAnsi="Times New Roman" w:cs="Times New Roman"/>
          <w:sz w:val="28"/>
          <w:szCs w:val="28"/>
        </w:rPr>
        <w:t>Андреевского</w:t>
      </w:r>
      <w:r w:rsidR="00EF7FA4">
        <w:rPr>
          <w:rFonts w:ascii="Times New Roman" w:hAnsi="Times New Roman" w:cs="Times New Roman"/>
          <w:sz w:val="28"/>
          <w:szCs w:val="28"/>
        </w:rPr>
        <w:t xml:space="preserve"> </w:t>
      </w:r>
      <w:r w:rsidRPr="00473199">
        <w:rPr>
          <w:rFonts w:ascii="Times New Roman" w:hAnsi="Times New Roman" w:cs="Times New Roman"/>
          <w:sz w:val="28"/>
          <w:szCs w:val="28"/>
        </w:rPr>
        <w:t>сельского поселения не позднее семи дней после сессии.</w:t>
      </w:r>
      <w:bookmarkEnd w:id="95"/>
    </w:p>
    <w:p w:rsidR="00473199" w:rsidRPr="00473199" w:rsidRDefault="00473199" w:rsidP="00473199">
      <w:pPr>
        <w:spacing w:after="0" w:line="360" w:lineRule="auto"/>
        <w:ind w:firstLine="709"/>
        <w:jc w:val="both"/>
        <w:rPr>
          <w:rFonts w:ascii="Times New Roman" w:hAnsi="Times New Roman" w:cs="Times New Roman"/>
          <w:sz w:val="28"/>
          <w:szCs w:val="28"/>
        </w:rPr>
      </w:pPr>
      <w:bookmarkStart w:id="96" w:name="sub_1080"/>
      <w:r w:rsidRPr="00473199">
        <w:rPr>
          <w:rStyle w:val="a9"/>
          <w:rFonts w:ascii="Times New Roman" w:hAnsi="Times New Roman" w:cs="Times New Roman"/>
          <w:sz w:val="28"/>
          <w:szCs w:val="28"/>
        </w:rPr>
        <w:t>Статья 80</w:t>
      </w:r>
      <w:r w:rsidRPr="00473199">
        <w:rPr>
          <w:rFonts w:ascii="Times New Roman" w:hAnsi="Times New Roman" w:cs="Times New Roman"/>
          <w:sz w:val="28"/>
          <w:szCs w:val="28"/>
        </w:rPr>
        <w:t>. Подлинные экземпляры протоколов сессии Совета депутатов в течение установленного срока находятся в делах Совета депутатов, а затем передаются в архив для постоянного хранения.</w:t>
      </w:r>
    </w:p>
    <w:bookmarkEnd w:id="96"/>
    <w:p w:rsidR="00473199" w:rsidRPr="00473199" w:rsidRDefault="00473199" w:rsidP="00473199">
      <w:pPr>
        <w:spacing w:after="0" w:line="360" w:lineRule="auto"/>
        <w:ind w:firstLine="709"/>
        <w:jc w:val="both"/>
        <w:rPr>
          <w:rFonts w:ascii="Times New Roman" w:hAnsi="Times New Roman" w:cs="Times New Roman"/>
          <w:sz w:val="28"/>
          <w:szCs w:val="28"/>
        </w:rPr>
      </w:pPr>
      <w:r w:rsidRPr="00473199">
        <w:rPr>
          <w:rFonts w:ascii="Times New Roman" w:hAnsi="Times New Roman" w:cs="Times New Roman"/>
          <w:sz w:val="28"/>
          <w:szCs w:val="28"/>
        </w:rPr>
        <w:t>Протоколы сессии Совета депутатов предоставляются для ознакомления депутатам Совета по их требованию.</w:t>
      </w:r>
    </w:p>
    <w:p w:rsidR="00473199" w:rsidRPr="00473199" w:rsidRDefault="00473199" w:rsidP="00473199">
      <w:pPr>
        <w:spacing w:after="0" w:line="360" w:lineRule="auto"/>
        <w:ind w:firstLine="709"/>
        <w:jc w:val="both"/>
        <w:rPr>
          <w:rFonts w:ascii="Times New Roman" w:hAnsi="Times New Roman" w:cs="Times New Roman"/>
          <w:sz w:val="28"/>
          <w:szCs w:val="28"/>
        </w:rPr>
      </w:pPr>
    </w:p>
    <w:p w:rsidR="00473199" w:rsidRPr="00473199" w:rsidRDefault="00473199" w:rsidP="00473199">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
    <w:p w:rsidR="00473199" w:rsidRPr="00473199" w:rsidRDefault="00473199" w:rsidP="00473199">
      <w:pPr>
        <w:widowControl w:val="0"/>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
    <w:sectPr w:rsidR="00473199" w:rsidRPr="00473199" w:rsidSect="00EF7FA4">
      <w:headerReference w:type="default" r:id="rId13"/>
      <w:pgSz w:w="11906" w:h="16838"/>
      <w:pgMar w:top="1134" w:right="566"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D91" w:rsidRDefault="005C5D91" w:rsidP="00EF7FA4">
      <w:pPr>
        <w:spacing w:after="0" w:line="240" w:lineRule="auto"/>
      </w:pPr>
      <w:r>
        <w:separator/>
      </w:r>
    </w:p>
  </w:endnote>
  <w:endnote w:type="continuationSeparator" w:id="1">
    <w:p w:rsidR="005C5D91" w:rsidRDefault="005C5D91" w:rsidP="00EF7F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D91" w:rsidRDefault="005C5D91" w:rsidP="00EF7FA4">
      <w:pPr>
        <w:spacing w:after="0" w:line="240" w:lineRule="auto"/>
      </w:pPr>
      <w:r>
        <w:separator/>
      </w:r>
    </w:p>
  </w:footnote>
  <w:footnote w:type="continuationSeparator" w:id="1">
    <w:p w:rsidR="005C5D91" w:rsidRDefault="005C5D91" w:rsidP="00EF7F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75705"/>
    </w:sdtPr>
    <w:sdtContent>
      <w:p w:rsidR="00EF7FA4" w:rsidRDefault="001A7A3A">
        <w:pPr>
          <w:pStyle w:val="ad"/>
          <w:jc w:val="center"/>
        </w:pPr>
        <w:fldSimple w:instr=" PAGE   \* MERGEFORMAT ">
          <w:r w:rsidR="00323A34">
            <w:rPr>
              <w:noProof/>
            </w:rPr>
            <w:t>24</w:t>
          </w:r>
        </w:fldSimple>
      </w:p>
    </w:sdtContent>
  </w:sdt>
  <w:p w:rsidR="00EF7FA4" w:rsidRDefault="00EF7FA4">
    <w:pPr>
      <w:pStyle w:val="ad"/>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44927"/>
    <w:rsid w:val="00094A8C"/>
    <w:rsid w:val="000B5EF3"/>
    <w:rsid w:val="001A0C53"/>
    <w:rsid w:val="001A7A3A"/>
    <w:rsid w:val="0025064C"/>
    <w:rsid w:val="00304B97"/>
    <w:rsid w:val="00323A34"/>
    <w:rsid w:val="003D30F9"/>
    <w:rsid w:val="003E502E"/>
    <w:rsid w:val="00444927"/>
    <w:rsid w:val="004541EA"/>
    <w:rsid w:val="00473199"/>
    <w:rsid w:val="00526626"/>
    <w:rsid w:val="00570122"/>
    <w:rsid w:val="00592EB3"/>
    <w:rsid w:val="005C5D91"/>
    <w:rsid w:val="006803F5"/>
    <w:rsid w:val="00896235"/>
    <w:rsid w:val="00896BE2"/>
    <w:rsid w:val="008A3D5E"/>
    <w:rsid w:val="008E7667"/>
    <w:rsid w:val="00B47771"/>
    <w:rsid w:val="00B66CE9"/>
    <w:rsid w:val="00DD45C3"/>
    <w:rsid w:val="00E3234E"/>
    <w:rsid w:val="00E75B88"/>
    <w:rsid w:val="00EF7FA4"/>
    <w:rsid w:val="00F10A1A"/>
    <w:rsid w:val="00F20F82"/>
    <w:rsid w:val="00F470F5"/>
    <w:rsid w:val="00F8707D"/>
    <w:rsid w:val="00F93029"/>
    <w:rsid w:val="00FC69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771"/>
  </w:style>
  <w:style w:type="paragraph" w:styleId="1">
    <w:name w:val="heading 1"/>
    <w:basedOn w:val="a"/>
    <w:next w:val="a"/>
    <w:link w:val="10"/>
    <w:qFormat/>
    <w:rsid w:val="00F870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444927"/>
    <w:rPr>
      <w:rFonts w:ascii="Times New Roman" w:hAnsi="Times New Roman" w:cs="Times New Roman"/>
    </w:rPr>
  </w:style>
  <w:style w:type="paragraph" w:styleId="a4">
    <w:name w:val="No Spacing"/>
    <w:link w:val="a3"/>
    <w:uiPriority w:val="1"/>
    <w:qFormat/>
    <w:rsid w:val="00444927"/>
    <w:pPr>
      <w:spacing w:after="0" w:line="240" w:lineRule="auto"/>
    </w:pPr>
    <w:rPr>
      <w:rFonts w:ascii="Times New Roman" w:hAnsi="Times New Roman" w:cs="Times New Roman"/>
    </w:rPr>
  </w:style>
  <w:style w:type="character" w:customStyle="1" w:styleId="10">
    <w:name w:val="Заголовок 1 Знак"/>
    <w:basedOn w:val="a0"/>
    <w:link w:val="1"/>
    <w:uiPriority w:val="9"/>
    <w:rsid w:val="00F8707D"/>
    <w:rPr>
      <w:rFonts w:asciiTheme="majorHAnsi" w:eastAsiaTheme="majorEastAsia" w:hAnsiTheme="majorHAnsi" w:cstheme="majorBidi"/>
      <w:b/>
      <w:bCs/>
      <w:color w:val="365F91" w:themeColor="accent1" w:themeShade="BF"/>
      <w:sz w:val="28"/>
      <w:szCs w:val="28"/>
    </w:rPr>
  </w:style>
  <w:style w:type="paragraph" w:styleId="a5">
    <w:name w:val="Subtitle"/>
    <w:basedOn w:val="a"/>
    <w:link w:val="a6"/>
    <w:uiPriority w:val="99"/>
    <w:qFormat/>
    <w:rsid w:val="00E75B88"/>
    <w:pPr>
      <w:spacing w:after="0" w:line="240" w:lineRule="auto"/>
      <w:jc w:val="center"/>
    </w:pPr>
    <w:rPr>
      <w:rFonts w:ascii="Impact" w:eastAsia="Times New Roman" w:hAnsi="Impact" w:cs="Times New Roman"/>
      <w:sz w:val="28"/>
      <w:szCs w:val="20"/>
    </w:rPr>
  </w:style>
  <w:style w:type="character" w:customStyle="1" w:styleId="a6">
    <w:name w:val="Подзаголовок Знак"/>
    <w:basedOn w:val="a0"/>
    <w:link w:val="a5"/>
    <w:uiPriority w:val="99"/>
    <w:rsid w:val="00E75B88"/>
    <w:rPr>
      <w:rFonts w:ascii="Impact" w:eastAsia="Times New Roman" w:hAnsi="Impact" w:cs="Times New Roman"/>
      <w:sz w:val="28"/>
      <w:szCs w:val="20"/>
    </w:rPr>
  </w:style>
  <w:style w:type="paragraph" w:customStyle="1" w:styleId="ConsPlusNormal">
    <w:name w:val="ConsPlusNormal"/>
    <w:rsid w:val="00E75B8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7">
    <w:name w:val="Balloon Text"/>
    <w:basedOn w:val="a"/>
    <w:link w:val="a8"/>
    <w:semiHidden/>
    <w:rsid w:val="00FC69D6"/>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semiHidden/>
    <w:rsid w:val="00FC69D6"/>
    <w:rPr>
      <w:rFonts w:ascii="Tahoma" w:eastAsia="Times New Roman" w:hAnsi="Tahoma" w:cs="Tahoma"/>
      <w:sz w:val="16"/>
      <w:szCs w:val="16"/>
    </w:rPr>
  </w:style>
  <w:style w:type="character" w:customStyle="1" w:styleId="a9">
    <w:name w:val="Цветовое выделение"/>
    <w:uiPriority w:val="99"/>
    <w:rsid w:val="00473199"/>
    <w:rPr>
      <w:b/>
      <w:bCs/>
      <w:color w:val="26282F"/>
    </w:rPr>
  </w:style>
  <w:style w:type="character" w:customStyle="1" w:styleId="aa">
    <w:name w:val="Гипертекстовая ссылка"/>
    <w:basedOn w:val="a9"/>
    <w:uiPriority w:val="99"/>
    <w:rsid w:val="00473199"/>
    <w:rPr>
      <w:color w:val="106BBE"/>
    </w:rPr>
  </w:style>
  <w:style w:type="paragraph" w:styleId="ab">
    <w:name w:val="Body Text Indent"/>
    <w:basedOn w:val="a"/>
    <w:link w:val="ac"/>
    <w:uiPriority w:val="99"/>
    <w:rsid w:val="00473199"/>
    <w:pPr>
      <w:spacing w:after="0" w:line="240" w:lineRule="auto"/>
      <w:ind w:firstLine="851"/>
    </w:pPr>
    <w:rPr>
      <w:rFonts w:ascii="Calibri" w:eastAsia="Times New Roman" w:hAnsi="Calibri" w:cs="Calibri"/>
      <w:sz w:val="28"/>
      <w:szCs w:val="28"/>
    </w:rPr>
  </w:style>
  <w:style w:type="character" w:customStyle="1" w:styleId="ac">
    <w:name w:val="Основной текст с отступом Знак"/>
    <w:basedOn w:val="a0"/>
    <w:link w:val="ab"/>
    <w:uiPriority w:val="99"/>
    <w:rsid w:val="00473199"/>
    <w:rPr>
      <w:rFonts w:ascii="Calibri" w:eastAsia="Times New Roman" w:hAnsi="Calibri" w:cs="Calibri"/>
      <w:sz w:val="28"/>
      <w:szCs w:val="28"/>
    </w:rPr>
  </w:style>
  <w:style w:type="paragraph" w:styleId="ad">
    <w:name w:val="header"/>
    <w:basedOn w:val="a"/>
    <w:link w:val="ae"/>
    <w:uiPriority w:val="99"/>
    <w:unhideWhenUsed/>
    <w:rsid w:val="00EF7FA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F7FA4"/>
  </w:style>
  <w:style w:type="paragraph" w:styleId="af">
    <w:name w:val="footer"/>
    <w:basedOn w:val="a"/>
    <w:link w:val="af0"/>
    <w:uiPriority w:val="99"/>
    <w:semiHidden/>
    <w:unhideWhenUsed/>
    <w:rsid w:val="00EF7FA4"/>
    <w:pPr>
      <w:tabs>
        <w:tab w:val="center" w:pos="4677"/>
        <w:tab w:val="right" w:pos="9355"/>
      </w:tabs>
      <w:spacing w:after="0" w:line="240" w:lineRule="auto"/>
    </w:pPr>
  </w:style>
  <w:style w:type="character" w:customStyle="1" w:styleId="af0">
    <w:name w:val="Нижний колонтитул Знак"/>
    <w:basedOn w:val="a0"/>
    <w:link w:val="af"/>
    <w:uiPriority w:val="99"/>
    <w:semiHidden/>
    <w:rsid w:val="00EF7FA4"/>
  </w:style>
</w:styles>
</file>

<file path=word/webSettings.xml><?xml version="1.0" encoding="utf-8"?>
<w:webSettings xmlns:r="http://schemas.openxmlformats.org/officeDocument/2006/relationships" xmlns:w="http://schemas.openxmlformats.org/wordprocessingml/2006/main">
  <w:divs>
    <w:div w:id="1194728409">
      <w:bodyDiv w:val="1"/>
      <w:marLeft w:val="0"/>
      <w:marRight w:val="0"/>
      <w:marTop w:val="0"/>
      <w:marBottom w:val="0"/>
      <w:divBdr>
        <w:top w:val="none" w:sz="0" w:space="0" w:color="auto"/>
        <w:left w:val="none" w:sz="0" w:space="0" w:color="auto"/>
        <w:bottom w:val="none" w:sz="0" w:space="0" w:color="auto"/>
        <w:right w:val="none" w:sz="0" w:space="0" w:color="auto"/>
      </w:divBdr>
    </w:div>
    <w:div w:id="192926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1306"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garantF1://86367.1304" TargetMode="External"/><Relationship Id="rId12" Type="http://schemas.openxmlformats.org/officeDocument/2006/relationships/hyperlink" Target="file:///C:\Documents%20and%20Settings\1\&#1056;&#1072;&#1073;&#1086;&#1095;&#1080;&#1081;%20&#1089;&#1090;&#1086;&#1083;\&#1053;&#1086;&#1074;&#1099;&#1077;%20&#1087;&#1088;&#1086;&#1077;&#1082;&#1090;&#1099;\ful_22102019_13012162667845.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73" TargetMode="External"/><Relationship Id="rId11" Type="http://schemas.openxmlformats.org/officeDocument/2006/relationships/hyperlink" Target="file:///C:\Documents%20and%20Settings\1\&#1056;&#1072;&#1073;&#1086;&#1095;&#1080;&#1081;%20&#1089;&#1090;&#1086;&#1083;\&#1053;&#1086;&#1074;&#1099;&#1077;%20&#1087;&#1088;&#1086;&#1077;&#1082;&#1090;&#1099;\ful_22102019_13012162667845.docx"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Documents%20and%20Settings\1\&#1056;&#1072;&#1073;&#1086;&#1095;&#1080;&#1081;%20&#1089;&#1090;&#1086;&#1083;\&#1053;&#1086;&#1074;&#1099;&#1077;%20&#1087;&#1088;&#1086;&#1077;&#1082;&#1090;&#1099;\ful_22102019_13012162667845.docx" TargetMode="External"/><Relationship Id="rId4" Type="http://schemas.openxmlformats.org/officeDocument/2006/relationships/footnotes" Target="footnotes.xml"/><Relationship Id="rId9" Type="http://schemas.openxmlformats.org/officeDocument/2006/relationships/hyperlink" Target="garantF1://86367.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1</Pages>
  <Words>6260</Words>
  <Characters>35688</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18</cp:revision>
  <cp:lastPrinted>2020-10-01T07:32:00Z</cp:lastPrinted>
  <dcterms:created xsi:type="dcterms:W3CDTF">2017-03-28T11:49:00Z</dcterms:created>
  <dcterms:modified xsi:type="dcterms:W3CDTF">2020-10-01T07:33:00Z</dcterms:modified>
</cp:coreProperties>
</file>