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9B0C8F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сентября 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     № 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D26FA3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D26FA3" w:rsidRDefault="00444927" w:rsidP="0099671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26FA3" w:rsidRPr="00D26FA3" w:rsidRDefault="00D26FA3" w:rsidP="00D26FA3">
      <w:pPr>
        <w:pStyle w:val="ConsTitle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26FA3">
        <w:rPr>
          <w:rFonts w:ascii="Times New Roman" w:hAnsi="Times New Roman" w:cs="Times New Roman"/>
          <w:sz w:val="28"/>
          <w:szCs w:val="28"/>
        </w:rPr>
        <w:t>Об учреждении средства массовой информации Андреевского сельского поселения Темниковского муниципального района Республики Мордовия</w:t>
      </w:r>
    </w:p>
    <w:p w:rsidR="00D26FA3" w:rsidRPr="00D26FA3" w:rsidRDefault="00D26FA3" w:rsidP="00D26FA3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26FA3" w:rsidRPr="00D26FA3" w:rsidRDefault="00D26FA3" w:rsidP="00D26FA3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26FA3" w:rsidRPr="00D26FA3" w:rsidRDefault="00D26FA3" w:rsidP="00D26FA3">
      <w:pPr>
        <w:pStyle w:val="ConsTitle"/>
        <w:widowControl/>
        <w:spacing w:line="360" w:lineRule="auto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26FA3">
        <w:rPr>
          <w:rFonts w:ascii="Times New Roman" w:hAnsi="Times New Roman" w:cs="Times New Roman"/>
          <w:b w:val="0"/>
          <w:sz w:val="28"/>
          <w:szCs w:val="28"/>
        </w:rPr>
        <w:t>В соответствии со статьей 12 За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кона Российской Федерации от 27 декабря 1991г. № </w:t>
      </w:r>
      <w:r w:rsidRPr="00D26FA3">
        <w:rPr>
          <w:rFonts w:ascii="Times New Roman" w:hAnsi="Times New Roman" w:cs="Times New Roman"/>
          <w:b w:val="0"/>
          <w:sz w:val="28"/>
          <w:szCs w:val="28"/>
        </w:rPr>
        <w:t xml:space="preserve">2124-1 «О средствах массовой информации» Совет депутатов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Андреевского </w:t>
      </w:r>
      <w:r w:rsidRPr="00D26FA3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Темниковского муниципального района </w:t>
      </w:r>
      <w:r w:rsidRPr="00D26FA3">
        <w:rPr>
          <w:rFonts w:ascii="Times New Roman" w:hAnsi="Times New Roman" w:cs="Times New Roman"/>
          <w:b w:val="0"/>
          <w:sz w:val="28"/>
          <w:szCs w:val="28"/>
        </w:rPr>
        <w:t xml:space="preserve">р е ш и л:                             </w:t>
      </w:r>
    </w:p>
    <w:p w:rsidR="00D26FA3" w:rsidRPr="00D26FA3" w:rsidRDefault="00D26FA3" w:rsidP="00D26FA3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FA3">
        <w:rPr>
          <w:rFonts w:ascii="Times New Roman" w:hAnsi="Times New Roman" w:cs="Times New Roman"/>
          <w:sz w:val="28"/>
          <w:szCs w:val="28"/>
        </w:rPr>
        <w:t xml:space="preserve">1.Учредить средство массовой информации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D26FA3">
        <w:rPr>
          <w:rFonts w:ascii="Times New Roman" w:hAnsi="Times New Roman" w:cs="Times New Roman"/>
          <w:sz w:val="28"/>
          <w:szCs w:val="28"/>
        </w:rPr>
        <w:t xml:space="preserve"> сельского поселения Информационный бюллетень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D26FA3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для издания официальных сообщений и материалов, нормативных и иных актов (прилагается). </w:t>
      </w:r>
    </w:p>
    <w:p w:rsidR="00D26FA3" w:rsidRPr="00D26FA3" w:rsidRDefault="00D26FA3" w:rsidP="00D26FA3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FA3">
        <w:rPr>
          <w:rFonts w:ascii="Times New Roman" w:hAnsi="Times New Roman" w:cs="Times New Roman"/>
          <w:sz w:val="28"/>
          <w:szCs w:val="28"/>
        </w:rPr>
        <w:t xml:space="preserve">2. Осуществлять выпуск Информационного бюллетеня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26FA3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по мере необходимости.</w:t>
      </w:r>
    </w:p>
    <w:p w:rsidR="00D26FA3" w:rsidRPr="00D26FA3" w:rsidRDefault="00D26FA3" w:rsidP="00D26FA3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FA3">
        <w:rPr>
          <w:rFonts w:ascii="Times New Roman" w:hAnsi="Times New Roman" w:cs="Times New Roman"/>
          <w:sz w:val="28"/>
          <w:szCs w:val="28"/>
        </w:rPr>
        <w:t xml:space="preserve">3. Определить в качестве редакции информационного бюллетеня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26FA3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администрацию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26FA3">
        <w:rPr>
          <w:rFonts w:ascii="Times New Roman" w:hAnsi="Times New Roman" w:cs="Times New Roman"/>
          <w:sz w:val="28"/>
          <w:szCs w:val="28"/>
        </w:rPr>
        <w:t>сельского поселения, а в качестве главного редактора</w:t>
      </w:r>
      <w:r w:rsidR="009B0C8F">
        <w:rPr>
          <w:rFonts w:ascii="Times New Roman" w:hAnsi="Times New Roman" w:cs="Times New Roman"/>
          <w:sz w:val="28"/>
          <w:szCs w:val="28"/>
        </w:rPr>
        <w:t xml:space="preserve"> Максимову Тамару Васильевну </w:t>
      </w:r>
      <w:r w:rsidRPr="00D26FA3">
        <w:rPr>
          <w:rFonts w:ascii="Times New Roman" w:hAnsi="Times New Roman" w:cs="Times New Roman"/>
          <w:sz w:val="28"/>
          <w:szCs w:val="28"/>
        </w:rPr>
        <w:t xml:space="preserve">главу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D26FA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D26FA3" w:rsidRPr="00D26FA3" w:rsidRDefault="00D26FA3" w:rsidP="00D26FA3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FA3">
        <w:rPr>
          <w:rFonts w:ascii="Times New Roman" w:hAnsi="Times New Roman" w:cs="Times New Roman"/>
          <w:sz w:val="28"/>
          <w:szCs w:val="28"/>
        </w:rPr>
        <w:t xml:space="preserve">4. Распространение Информационного бюллетеня осуществляется путем раздачи экземпляров жителям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D26FA3">
        <w:rPr>
          <w:rFonts w:ascii="Times New Roman" w:hAnsi="Times New Roman" w:cs="Times New Roman"/>
          <w:sz w:val="28"/>
          <w:szCs w:val="28"/>
        </w:rPr>
        <w:t xml:space="preserve"> сельского поселения на основании письменных заявлений, поданных в администрацию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D26FA3">
        <w:rPr>
          <w:rFonts w:ascii="Times New Roman" w:hAnsi="Times New Roman" w:cs="Times New Roman"/>
          <w:sz w:val="28"/>
          <w:szCs w:val="28"/>
        </w:rPr>
        <w:t xml:space="preserve"> сельского поселения.  </w:t>
      </w:r>
    </w:p>
    <w:p w:rsidR="00D26FA3" w:rsidRPr="00D26FA3" w:rsidRDefault="00D26FA3" w:rsidP="00D26FA3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FA3">
        <w:rPr>
          <w:rFonts w:ascii="Times New Roman" w:hAnsi="Times New Roman" w:cs="Times New Roman"/>
          <w:sz w:val="28"/>
          <w:szCs w:val="28"/>
        </w:rPr>
        <w:t xml:space="preserve">5. Экземпляры бюллетеня направляются также в библиотеку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26FA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D26FA3" w:rsidRPr="00D26FA3" w:rsidRDefault="00D26FA3" w:rsidP="00D26FA3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FA3">
        <w:rPr>
          <w:rFonts w:ascii="Times New Roman" w:hAnsi="Times New Roman" w:cs="Times New Roman"/>
          <w:sz w:val="28"/>
          <w:szCs w:val="28"/>
        </w:rPr>
        <w:lastRenderedPageBreak/>
        <w:t xml:space="preserve">6.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D26FA3">
        <w:rPr>
          <w:rFonts w:ascii="Times New Roman" w:hAnsi="Times New Roman" w:cs="Times New Roman"/>
          <w:sz w:val="28"/>
          <w:szCs w:val="28"/>
        </w:rPr>
        <w:t xml:space="preserve"> сельского поселения предусмотреть при</w:t>
      </w:r>
      <w:r w:rsidRPr="00D26FA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Pr="00D26FA3">
        <w:rPr>
          <w:rFonts w:ascii="Times New Roman" w:hAnsi="Times New Roman" w:cs="Times New Roman"/>
          <w:sz w:val="28"/>
          <w:szCs w:val="28"/>
        </w:rPr>
        <w:t xml:space="preserve">формировании местного бюджета средства на издание Информационного бюллетеня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D26FA3">
        <w:rPr>
          <w:rFonts w:ascii="Times New Roman" w:hAnsi="Times New Roman" w:cs="Times New Roman"/>
          <w:sz w:val="28"/>
          <w:szCs w:val="28"/>
        </w:rPr>
        <w:t>Темниковского муниципального района.</w:t>
      </w:r>
    </w:p>
    <w:p w:rsidR="00D26FA3" w:rsidRPr="00D26FA3" w:rsidRDefault="00D26FA3" w:rsidP="00D26FA3">
      <w:pPr>
        <w:pStyle w:val="ConsNonformat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FA3">
        <w:rPr>
          <w:rFonts w:ascii="Times New Roman" w:hAnsi="Times New Roman" w:cs="Times New Roman"/>
          <w:sz w:val="28"/>
          <w:szCs w:val="28"/>
        </w:rPr>
        <w:t>7. Настоящее решение вступает в силу со дня его принятия.</w:t>
      </w:r>
    </w:p>
    <w:p w:rsidR="00D26FA3" w:rsidRPr="00D26FA3" w:rsidRDefault="00D26FA3" w:rsidP="00D26FA3">
      <w:pPr>
        <w:spacing w:line="240" w:lineRule="auto"/>
        <w:jc w:val="both"/>
        <w:rPr>
          <w:rFonts w:ascii="Times New Roman" w:hAnsi="Times New Roman" w:cs="Times New Roman"/>
          <w:caps/>
          <w:sz w:val="28"/>
          <w:szCs w:val="28"/>
        </w:rPr>
      </w:pPr>
    </w:p>
    <w:p w:rsidR="00D26FA3" w:rsidRPr="00D26FA3" w:rsidRDefault="00D26FA3" w:rsidP="00D26FA3">
      <w:pPr>
        <w:spacing w:line="240" w:lineRule="auto"/>
        <w:jc w:val="both"/>
        <w:rPr>
          <w:rFonts w:ascii="Times New Roman" w:hAnsi="Times New Roman" w:cs="Times New Roman"/>
          <w:caps/>
          <w:sz w:val="28"/>
          <w:szCs w:val="28"/>
        </w:rPr>
      </w:pPr>
    </w:p>
    <w:p w:rsidR="00D26FA3" w:rsidRPr="00D26FA3" w:rsidRDefault="00D26FA3" w:rsidP="00D26FA3">
      <w:pPr>
        <w:spacing w:line="240" w:lineRule="auto"/>
        <w:jc w:val="both"/>
        <w:rPr>
          <w:rFonts w:ascii="Times New Roman" w:hAnsi="Times New Roman" w:cs="Times New Roman"/>
          <w:caps/>
          <w:sz w:val="28"/>
          <w:szCs w:val="28"/>
        </w:rPr>
      </w:pP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75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F470F5" w:rsidRDefault="00F470F5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9B0C8F" w:rsidRDefault="009B0C8F" w:rsidP="00D26FA3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9B0C8F" w:rsidRDefault="009B0C8F" w:rsidP="00D26FA3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26FA3" w:rsidRPr="00D26FA3" w:rsidRDefault="00D26FA3" w:rsidP="00D26FA3">
      <w:pPr>
        <w:jc w:val="right"/>
        <w:rPr>
          <w:rFonts w:ascii="Times New Roman" w:hAnsi="Times New Roman" w:cs="Times New Roman"/>
          <w:sz w:val="26"/>
          <w:szCs w:val="26"/>
        </w:rPr>
      </w:pPr>
      <w:r w:rsidRPr="00D26FA3">
        <w:rPr>
          <w:rFonts w:ascii="Times New Roman" w:hAnsi="Times New Roman" w:cs="Times New Roman"/>
          <w:bCs/>
          <w:sz w:val="26"/>
          <w:szCs w:val="26"/>
        </w:rPr>
        <w:lastRenderedPageBreak/>
        <w:t>Приложение 1</w:t>
      </w:r>
    </w:p>
    <w:p w:rsidR="00D26FA3" w:rsidRPr="00D26FA3" w:rsidRDefault="00D26FA3" w:rsidP="00D26FA3">
      <w:pPr>
        <w:jc w:val="right"/>
        <w:rPr>
          <w:rFonts w:ascii="Times New Roman" w:hAnsi="Times New Roman" w:cs="Times New Roman"/>
          <w:sz w:val="26"/>
          <w:szCs w:val="26"/>
        </w:rPr>
      </w:pPr>
      <w:r w:rsidRPr="00D26FA3">
        <w:rPr>
          <w:rFonts w:ascii="Times New Roman" w:hAnsi="Times New Roman" w:cs="Times New Roman"/>
          <w:bCs/>
          <w:sz w:val="26"/>
          <w:szCs w:val="26"/>
        </w:rPr>
        <w:t xml:space="preserve">к </w:t>
      </w:r>
      <w:hyperlink w:anchor="sub_0" w:history="1">
        <w:r w:rsidRPr="00D26FA3">
          <w:rPr>
            <w:rFonts w:ascii="Times New Roman" w:hAnsi="Times New Roman" w:cs="Times New Roman"/>
            <w:bCs/>
            <w:sz w:val="26"/>
            <w:szCs w:val="26"/>
          </w:rPr>
          <w:t>решению</w:t>
        </w:r>
      </w:hyperlink>
      <w:r w:rsidRPr="00D26FA3">
        <w:rPr>
          <w:rFonts w:ascii="Times New Roman" w:hAnsi="Times New Roman" w:cs="Times New Roman"/>
          <w:bCs/>
          <w:sz w:val="26"/>
          <w:szCs w:val="26"/>
        </w:rPr>
        <w:t xml:space="preserve"> Совета депутатов</w:t>
      </w:r>
    </w:p>
    <w:p w:rsidR="00D26FA3" w:rsidRPr="00D26FA3" w:rsidRDefault="00D26FA3" w:rsidP="00D26FA3">
      <w:pPr>
        <w:jc w:val="right"/>
        <w:rPr>
          <w:rFonts w:ascii="Times New Roman" w:hAnsi="Times New Roman" w:cs="Times New Roman"/>
          <w:sz w:val="26"/>
          <w:szCs w:val="26"/>
        </w:rPr>
      </w:pPr>
      <w:r w:rsidRPr="00D26FA3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9B0C8F">
        <w:rPr>
          <w:rFonts w:ascii="Times New Roman" w:hAnsi="Times New Roman" w:cs="Times New Roman"/>
          <w:bCs/>
          <w:sz w:val="26"/>
          <w:szCs w:val="26"/>
        </w:rPr>
        <w:t>30.09.2020</w:t>
      </w:r>
      <w:r w:rsidRPr="00D26FA3">
        <w:rPr>
          <w:rFonts w:ascii="Times New Roman" w:hAnsi="Times New Roman" w:cs="Times New Roman"/>
          <w:bCs/>
          <w:sz w:val="26"/>
          <w:szCs w:val="26"/>
        </w:rPr>
        <w:t xml:space="preserve"> N </w:t>
      </w:r>
      <w:r w:rsidR="009B0C8F">
        <w:rPr>
          <w:rFonts w:ascii="Times New Roman" w:hAnsi="Times New Roman" w:cs="Times New Roman"/>
          <w:bCs/>
          <w:sz w:val="26"/>
          <w:szCs w:val="26"/>
        </w:rPr>
        <w:t>20</w:t>
      </w:r>
    </w:p>
    <w:p w:rsidR="00D26FA3" w:rsidRPr="00D26FA3" w:rsidRDefault="00D26FA3" w:rsidP="00D26FA3">
      <w:pPr>
        <w:jc w:val="center"/>
        <w:rPr>
          <w:rFonts w:ascii="Times New Roman" w:hAnsi="Times New Roman" w:cs="Times New Roman"/>
          <w:caps/>
          <w:sz w:val="32"/>
          <w:szCs w:val="32"/>
        </w:rPr>
      </w:pPr>
    </w:p>
    <w:p w:rsidR="00D26FA3" w:rsidRPr="00D26FA3" w:rsidRDefault="00D26FA3" w:rsidP="00D26FA3">
      <w:pPr>
        <w:jc w:val="center"/>
        <w:rPr>
          <w:rFonts w:ascii="Times New Roman" w:hAnsi="Times New Roman" w:cs="Times New Roman"/>
          <w:caps/>
          <w:sz w:val="32"/>
          <w:szCs w:val="32"/>
        </w:rPr>
      </w:pPr>
      <w:r w:rsidRPr="00D26FA3">
        <w:rPr>
          <w:rFonts w:ascii="Times New Roman" w:hAnsi="Times New Roman" w:cs="Times New Roman"/>
          <w:caps/>
          <w:sz w:val="32"/>
          <w:szCs w:val="32"/>
        </w:rPr>
        <w:t xml:space="preserve">информационный бюллетень </w:t>
      </w:r>
    </w:p>
    <w:p w:rsidR="00D26FA3" w:rsidRPr="00D26FA3" w:rsidRDefault="00D26FA3" w:rsidP="00D26FA3">
      <w:pPr>
        <w:spacing w:line="240" w:lineRule="auto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Андреевского</w:t>
      </w:r>
      <w:r w:rsidRPr="00D26FA3">
        <w:rPr>
          <w:rFonts w:ascii="Times New Roman" w:hAnsi="Times New Roman" w:cs="Times New Roman"/>
          <w:szCs w:val="28"/>
        </w:rPr>
        <w:t xml:space="preserve"> сельского поселения </w:t>
      </w:r>
    </w:p>
    <w:p w:rsidR="00D26FA3" w:rsidRPr="00D26FA3" w:rsidRDefault="00D26FA3" w:rsidP="00D26FA3">
      <w:pPr>
        <w:spacing w:line="240" w:lineRule="auto"/>
        <w:jc w:val="center"/>
        <w:rPr>
          <w:rFonts w:ascii="Times New Roman" w:hAnsi="Times New Roman" w:cs="Times New Roman"/>
          <w:szCs w:val="28"/>
        </w:rPr>
      </w:pPr>
      <w:r w:rsidRPr="00D26FA3">
        <w:rPr>
          <w:rFonts w:ascii="Times New Roman" w:hAnsi="Times New Roman" w:cs="Times New Roman"/>
          <w:szCs w:val="28"/>
        </w:rPr>
        <w:t xml:space="preserve"> Темниковского муниципального района</w:t>
      </w:r>
    </w:p>
    <w:p w:rsidR="00D26FA3" w:rsidRPr="00D26FA3" w:rsidRDefault="00D26FA3" w:rsidP="00D26FA3">
      <w:pPr>
        <w:jc w:val="center"/>
        <w:rPr>
          <w:rFonts w:ascii="Times New Roman" w:hAnsi="Times New Roman" w:cs="Times New Roman"/>
          <w:szCs w:val="28"/>
        </w:rPr>
      </w:pPr>
    </w:p>
    <w:p w:rsidR="00D26FA3" w:rsidRPr="00D26FA3" w:rsidRDefault="00D26FA3" w:rsidP="00D26FA3">
      <w:pPr>
        <w:jc w:val="center"/>
        <w:rPr>
          <w:rFonts w:ascii="Times New Roman" w:hAnsi="Times New Roman" w:cs="Times New Roman"/>
          <w:b/>
          <w:szCs w:val="28"/>
        </w:rPr>
      </w:pPr>
    </w:p>
    <w:p w:rsidR="00D26FA3" w:rsidRPr="00D26FA3" w:rsidRDefault="00D26FA3" w:rsidP="00D26FA3">
      <w:pPr>
        <w:jc w:val="both"/>
        <w:rPr>
          <w:rFonts w:ascii="Times New Roman" w:hAnsi="Times New Roman" w:cs="Times New Roman"/>
          <w:b/>
        </w:rPr>
      </w:pPr>
      <w:r w:rsidRPr="00D26FA3">
        <w:rPr>
          <w:rFonts w:ascii="Times New Roman" w:hAnsi="Times New Roman" w:cs="Times New Roman"/>
          <w:b/>
        </w:rPr>
        <w:t xml:space="preserve">Является официальным печатным </w:t>
      </w:r>
    </w:p>
    <w:p w:rsidR="00D26FA3" w:rsidRPr="00D26FA3" w:rsidRDefault="00D26FA3" w:rsidP="00D26FA3">
      <w:pPr>
        <w:jc w:val="both"/>
        <w:rPr>
          <w:rFonts w:ascii="Times New Roman" w:hAnsi="Times New Roman" w:cs="Times New Roman"/>
          <w:b/>
        </w:rPr>
      </w:pPr>
      <w:r w:rsidRPr="00D26FA3">
        <w:rPr>
          <w:rFonts w:ascii="Times New Roman" w:hAnsi="Times New Roman" w:cs="Times New Roman"/>
          <w:b/>
        </w:rPr>
        <w:t xml:space="preserve">изданием </w:t>
      </w:r>
      <w:r>
        <w:rPr>
          <w:rFonts w:ascii="Times New Roman" w:hAnsi="Times New Roman" w:cs="Times New Roman"/>
          <w:b/>
        </w:rPr>
        <w:t xml:space="preserve">Андреевского </w:t>
      </w:r>
      <w:r w:rsidRPr="00D26FA3">
        <w:rPr>
          <w:rFonts w:ascii="Times New Roman" w:hAnsi="Times New Roman" w:cs="Times New Roman"/>
          <w:b/>
        </w:rPr>
        <w:t>сельского</w:t>
      </w:r>
    </w:p>
    <w:p w:rsidR="00D26FA3" w:rsidRPr="00D26FA3" w:rsidRDefault="00D26FA3" w:rsidP="00D26FA3">
      <w:pPr>
        <w:jc w:val="both"/>
        <w:rPr>
          <w:rFonts w:ascii="Times New Roman" w:hAnsi="Times New Roman" w:cs="Times New Roman"/>
          <w:b/>
        </w:rPr>
      </w:pPr>
      <w:r w:rsidRPr="00D26FA3">
        <w:rPr>
          <w:rFonts w:ascii="Times New Roman" w:hAnsi="Times New Roman" w:cs="Times New Roman"/>
          <w:b/>
        </w:rPr>
        <w:t xml:space="preserve">поселения Темниковского </w:t>
      </w:r>
    </w:p>
    <w:p w:rsidR="00D26FA3" w:rsidRPr="00D26FA3" w:rsidRDefault="00D26FA3" w:rsidP="00D26FA3">
      <w:pPr>
        <w:jc w:val="both"/>
        <w:rPr>
          <w:rFonts w:ascii="Times New Roman" w:hAnsi="Times New Roman" w:cs="Times New Roman"/>
          <w:b/>
        </w:rPr>
      </w:pPr>
      <w:r w:rsidRPr="00D26FA3">
        <w:rPr>
          <w:rFonts w:ascii="Times New Roman" w:hAnsi="Times New Roman" w:cs="Times New Roman"/>
          <w:b/>
        </w:rPr>
        <w:t>муниципального района</w:t>
      </w:r>
    </w:p>
    <w:p w:rsidR="00D26FA3" w:rsidRPr="00D26FA3" w:rsidRDefault="00D26FA3" w:rsidP="00D26FA3">
      <w:pPr>
        <w:jc w:val="both"/>
        <w:rPr>
          <w:rFonts w:ascii="Times New Roman" w:hAnsi="Times New Roman" w:cs="Times New Roman"/>
          <w:b/>
          <w:caps/>
          <w:szCs w:val="28"/>
        </w:rPr>
      </w:pPr>
    </w:p>
    <w:p w:rsidR="00D26FA3" w:rsidRPr="00D26FA3" w:rsidRDefault="00D26FA3" w:rsidP="00D26FA3">
      <w:pPr>
        <w:jc w:val="both"/>
        <w:rPr>
          <w:rFonts w:ascii="Times New Roman" w:hAnsi="Times New Roman" w:cs="Times New Roman"/>
          <w:b/>
          <w:caps/>
        </w:rPr>
      </w:pPr>
      <w:r w:rsidRPr="00D26FA3">
        <w:rPr>
          <w:rFonts w:ascii="Times New Roman" w:hAnsi="Times New Roman" w:cs="Times New Roman"/>
          <w:b/>
          <w:caps/>
        </w:rPr>
        <w:t>«___»</w:t>
      </w:r>
      <w:r w:rsidRPr="00D26FA3">
        <w:rPr>
          <w:rFonts w:ascii="Times New Roman" w:hAnsi="Times New Roman" w:cs="Times New Roman"/>
          <w:b/>
        </w:rPr>
        <w:t xml:space="preserve"> __________</w:t>
      </w:r>
      <w:r w:rsidRPr="00D26FA3">
        <w:rPr>
          <w:rFonts w:ascii="Times New Roman" w:hAnsi="Times New Roman" w:cs="Times New Roman"/>
          <w:b/>
          <w:caps/>
        </w:rPr>
        <w:t xml:space="preserve">  </w:t>
      </w:r>
      <w:r w:rsidRPr="00D26FA3">
        <w:rPr>
          <w:rFonts w:ascii="Times New Roman" w:hAnsi="Times New Roman" w:cs="Times New Roman"/>
          <w:b/>
        </w:rPr>
        <w:t>20</w:t>
      </w:r>
      <w:r>
        <w:rPr>
          <w:rFonts w:ascii="Times New Roman" w:hAnsi="Times New Roman" w:cs="Times New Roman"/>
          <w:b/>
        </w:rPr>
        <w:t>20</w:t>
      </w:r>
      <w:r w:rsidRPr="00D26FA3">
        <w:rPr>
          <w:rFonts w:ascii="Times New Roman" w:hAnsi="Times New Roman" w:cs="Times New Roman"/>
          <w:b/>
        </w:rPr>
        <w:t xml:space="preserve"> г</w:t>
      </w:r>
      <w:r w:rsidRPr="00D26FA3">
        <w:rPr>
          <w:rFonts w:ascii="Times New Roman" w:hAnsi="Times New Roman" w:cs="Times New Roman"/>
          <w:b/>
          <w:caps/>
        </w:rPr>
        <w:t>.                                                                                                          №_____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R="00D26FA3" w:rsidRPr="00D26FA3" w:rsidTr="00271730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D26FA3" w:rsidRPr="00D26FA3" w:rsidRDefault="00D26FA3" w:rsidP="00271730">
            <w:pPr>
              <w:ind w:left="180" w:firstLine="72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D26FA3" w:rsidRPr="00D26FA3" w:rsidRDefault="00D26FA3" w:rsidP="00D26FA3">
      <w:pPr>
        <w:ind w:firstLine="720"/>
        <w:jc w:val="both"/>
        <w:rPr>
          <w:rFonts w:ascii="Times New Roman" w:hAnsi="Times New Roman" w:cs="Times New Roman"/>
        </w:rPr>
      </w:pPr>
    </w:p>
    <w:p w:rsidR="00D26FA3" w:rsidRPr="00D26FA3" w:rsidRDefault="00D26FA3" w:rsidP="00D26FA3">
      <w:pPr>
        <w:ind w:firstLine="720"/>
        <w:jc w:val="both"/>
        <w:rPr>
          <w:rFonts w:ascii="Times New Roman" w:hAnsi="Times New Roman" w:cs="Times New Roman"/>
        </w:rPr>
      </w:pPr>
    </w:p>
    <w:p w:rsidR="00D26FA3" w:rsidRPr="00D26FA3" w:rsidRDefault="00D26FA3" w:rsidP="00D26FA3">
      <w:pPr>
        <w:ind w:firstLine="720"/>
        <w:jc w:val="center"/>
        <w:rPr>
          <w:rFonts w:ascii="Times New Roman" w:hAnsi="Times New Roman" w:cs="Times New Roman"/>
        </w:rPr>
      </w:pPr>
      <w:r w:rsidRPr="00D26FA3">
        <w:rPr>
          <w:rFonts w:ascii="Times New Roman" w:hAnsi="Times New Roman" w:cs="Times New Roman"/>
        </w:rPr>
        <w:t xml:space="preserve">Наименование правового акта </w:t>
      </w:r>
    </w:p>
    <w:p w:rsidR="00D26FA3" w:rsidRPr="00D26FA3" w:rsidRDefault="00D26FA3" w:rsidP="00D26FA3">
      <w:pPr>
        <w:ind w:firstLine="720"/>
        <w:jc w:val="center"/>
        <w:rPr>
          <w:rFonts w:ascii="Times New Roman" w:hAnsi="Times New Roman" w:cs="Times New Roman"/>
        </w:rPr>
      </w:pPr>
    </w:p>
    <w:p w:rsidR="00D26FA3" w:rsidRPr="00D26FA3" w:rsidRDefault="00D26FA3" w:rsidP="00D26FA3">
      <w:pPr>
        <w:ind w:firstLine="720"/>
        <w:jc w:val="center"/>
        <w:rPr>
          <w:rFonts w:ascii="Times New Roman" w:hAnsi="Times New Roman" w:cs="Times New Roman"/>
          <w:b/>
        </w:rPr>
      </w:pPr>
    </w:p>
    <w:p w:rsidR="00D26FA3" w:rsidRPr="00D26FA3" w:rsidRDefault="00D26FA3" w:rsidP="00D26FA3">
      <w:pPr>
        <w:ind w:firstLine="720"/>
        <w:jc w:val="center"/>
        <w:rPr>
          <w:rFonts w:ascii="Times New Roman" w:hAnsi="Times New Roman" w:cs="Times New Roman"/>
          <w:b/>
        </w:rPr>
      </w:pPr>
      <w:r w:rsidRPr="00D26FA3">
        <w:rPr>
          <w:rFonts w:ascii="Times New Roman" w:hAnsi="Times New Roman" w:cs="Times New Roman"/>
          <w:b/>
        </w:rPr>
        <w:t>(ТЕКСТ  сообщения или правового акта)</w:t>
      </w:r>
    </w:p>
    <w:p w:rsidR="00D26FA3" w:rsidRPr="00D26FA3" w:rsidRDefault="00D26FA3" w:rsidP="00D26FA3">
      <w:pPr>
        <w:rPr>
          <w:rFonts w:ascii="Times New Roman" w:hAnsi="Times New Roman" w:cs="Times New Roman"/>
          <w:b/>
        </w:rPr>
      </w:pPr>
    </w:p>
    <w:p w:rsidR="00D26FA3" w:rsidRPr="00D26FA3" w:rsidRDefault="00D26FA3" w:rsidP="00D26FA3">
      <w:pPr>
        <w:rPr>
          <w:rFonts w:ascii="Times New Roman" w:hAnsi="Times New Roman" w:cs="Times New Roman"/>
          <w:b/>
        </w:rPr>
      </w:pPr>
    </w:p>
    <w:p w:rsidR="00D26FA3" w:rsidRP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P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P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Pr="00D26FA3" w:rsidRDefault="0072503A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noProof/>
          <w:szCs w:val="28"/>
        </w:rPr>
        <w:pict>
          <v:line id="_x0000_s1026" style="position:absolute;left:0;text-align:left;z-index:251660288" from="-.55pt,18pt" to="494.45pt,18pt">
            <w10:wrap side="left"/>
          </v:line>
        </w:pict>
      </w:r>
    </w:p>
    <w:p w:rsidR="00D26FA3" w:rsidRPr="00D26FA3" w:rsidRDefault="00D26FA3" w:rsidP="00D26FA3">
      <w:pPr>
        <w:rPr>
          <w:rFonts w:ascii="Times New Roman" w:hAnsi="Times New Roman" w:cs="Times New Roman"/>
          <w:b/>
        </w:rPr>
      </w:pPr>
    </w:p>
    <w:p w:rsidR="00D26FA3" w:rsidRPr="00D26FA3" w:rsidRDefault="00D26FA3" w:rsidP="00D26FA3">
      <w:pPr>
        <w:rPr>
          <w:rFonts w:ascii="Times New Roman" w:hAnsi="Times New Roman" w:cs="Times New Roman"/>
          <w:b/>
        </w:rPr>
      </w:pPr>
      <w:r w:rsidRPr="00D26FA3">
        <w:rPr>
          <w:rFonts w:ascii="Times New Roman" w:hAnsi="Times New Roman" w:cs="Times New Roman"/>
          <w:b/>
        </w:rPr>
        <w:t xml:space="preserve">Информационный бюллетень </w:t>
      </w:r>
      <w:r>
        <w:rPr>
          <w:rFonts w:ascii="Times New Roman" w:hAnsi="Times New Roman" w:cs="Times New Roman"/>
          <w:b/>
        </w:rPr>
        <w:t xml:space="preserve">Андреевского </w:t>
      </w:r>
      <w:r w:rsidRPr="00D26FA3">
        <w:rPr>
          <w:rFonts w:ascii="Times New Roman" w:hAnsi="Times New Roman" w:cs="Times New Roman"/>
          <w:b/>
        </w:rPr>
        <w:t>сельского поселения Темниковского муниципального района, №___, от «___»_______ 2020 г.</w:t>
      </w:r>
    </w:p>
    <w:p w:rsidR="00D26FA3" w:rsidRPr="00D26FA3" w:rsidRDefault="00D26FA3" w:rsidP="00D26FA3">
      <w:pPr>
        <w:rPr>
          <w:rFonts w:ascii="Times New Roman" w:hAnsi="Times New Roman" w:cs="Times New Roman"/>
          <w:b/>
        </w:rPr>
      </w:pPr>
      <w:r w:rsidRPr="00D26FA3">
        <w:rPr>
          <w:rFonts w:ascii="Times New Roman" w:hAnsi="Times New Roman" w:cs="Times New Roman"/>
          <w:b/>
        </w:rPr>
        <w:t xml:space="preserve">Учредитель: Совет депутатов </w:t>
      </w:r>
      <w:r>
        <w:rPr>
          <w:rFonts w:ascii="Times New Roman" w:hAnsi="Times New Roman" w:cs="Times New Roman"/>
          <w:b/>
        </w:rPr>
        <w:t>Андреевского</w:t>
      </w:r>
      <w:r w:rsidRPr="00D26FA3">
        <w:rPr>
          <w:rFonts w:ascii="Times New Roman" w:hAnsi="Times New Roman" w:cs="Times New Roman"/>
          <w:b/>
        </w:rPr>
        <w:t xml:space="preserve"> сельского поселения Темниковского муниципального района</w:t>
      </w:r>
    </w:p>
    <w:p w:rsidR="00D26FA3" w:rsidRPr="00D26FA3" w:rsidRDefault="00D26FA3" w:rsidP="00D26FA3">
      <w:pPr>
        <w:rPr>
          <w:rFonts w:ascii="Times New Roman" w:hAnsi="Times New Roman" w:cs="Times New Roman"/>
          <w:b/>
        </w:rPr>
      </w:pPr>
      <w:r w:rsidRPr="00D26FA3">
        <w:rPr>
          <w:rFonts w:ascii="Times New Roman" w:hAnsi="Times New Roman" w:cs="Times New Roman"/>
          <w:b/>
        </w:rPr>
        <w:t>Тираж  ….. экз.</w:t>
      </w:r>
    </w:p>
    <w:p w:rsidR="00D26FA3" w:rsidRPr="00D26FA3" w:rsidRDefault="00D26FA3" w:rsidP="00D26FA3">
      <w:pPr>
        <w:rPr>
          <w:rFonts w:ascii="Times New Roman" w:hAnsi="Times New Roman" w:cs="Times New Roman"/>
          <w:szCs w:val="28"/>
        </w:rPr>
      </w:pPr>
    </w:p>
    <w:p w:rsidR="00D26FA3" w:rsidRPr="00D26FA3" w:rsidRDefault="00D26FA3" w:rsidP="00D26FA3">
      <w:pPr>
        <w:rPr>
          <w:rFonts w:ascii="Times New Roman" w:hAnsi="Times New Roman" w:cs="Times New Roman"/>
          <w:szCs w:val="28"/>
        </w:rPr>
      </w:pPr>
    </w:p>
    <w:p w:rsidR="00D26FA3" w:rsidRPr="00D26FA3" w:rsidRDefault="00D26FA3" w:rsidP="00D26FA3">
      <w:pPr>
        <w:rPr>
          <w:rFonts w:ascii="Times New Roman" w:hAnsi="Times New Roman" w:cs="Times New Roman"/>
          <w:szCs w:val="28"/>
        </w:rPr>
      </w:pPr>
    </w:p>
    <w:p w:rsidR="00D26FA3" w:rsidRPr="00D26FA3" w:rsidRDefault="00D26FA3" w:rsidP="00D26FA3">
      <w:pPr>
        <w:rPr>
          <w:rFonts w:ascii="Times New Roman" w:hAnsi="Times New Roman" w:cs="Times New Roman"/>
          <w:szCs w:val="28"/>
        </w:rPr>
      </w:pPr>
    </w:p>
    <w:p w:rsidR="00D26FA3" w:rsidRPr="00D26FA3" w:rsidRDefault="00D26FA3" w:rsidP="00D26FA3">
      <w:pPr>
        <w:rPr>
          <w:rFonts w:ascii="Times New Roman" w:hAnsi="Times New Roman" w:cs="Times New Roman"/>
          <w:szCs w:val="28"/>
        </w:rPr>
      </w:pPr>
    </w:p>
    <w:p w:rsidR="00D26FA3" w:rsidRPr="00D26FA3" w:rsidRDefault="00D26FA3" w:rsidP="00D26FA3">
      <w:pPr>
        <w:rPr>
          <w:rFonts w:ascii="Times New Roman" w:hAnsi="Times New Roman" w:cs="Times New Roman"/>
          <w:szCs w:val="28"/>
        </w:rPr>
      </w:pPr>
    </w:p>
    <w:p w:rsidR="00D26FA3" w:rsidRDefault="00D26FA3" w:rsidP="00D26FA3">
      <w:pPr>
        <w:rPr>
          <w:szCs w:val="28"/>
        </w:rPr>
      </w:pPr>
    </w:p>
    <w:p w:rsidR="00D26FA3" w:rsidRDefault="00D26FA3" w:rsidP="00D26FA3">
      <w:pPr>
        <w:rPr>
          <w:szCs w:val="28"/>
        </w:rPr>
      </w:pPr>
    </w:p>
    <w:p w:rsidR="00D26FA3" w:rsidRDefault="00D26FA3" w:rsidP="00D26FA3">
      <w:pPr>
        <w:rPr>
          <w:szCs w:val="28"/>
        </w:rPr>
      </w:pPr>
    </w:p>
    <w:p w:rsidR="00D26FA3" w:rsidRDefault="00D26FA3" w:rsidP="00D26FA3">
      <w:pPr>
        <w:rPr>
          <w:szCs w:val="28"/>
        </w:rPr>
      </w:pPr>
    </w:p>
    <w:p w:rsidR="00D26FA3" w:rsidRDefault="00D26FA3" w:rsidP="00D26FA3">
      <w:pPr>
        <w:rPr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Pr="00E75B88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D26FA3" w:rsidRPr="00E75B88" w:rsidSect="009B0C8F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44E2" w:rsidRDefault="004E44E2" w:rsidP="009B0C8F">
      <w:pPr>
        <w:spacing w:line="240" w:lineRule="auto"/>
      </w:pPr>
      <w:r>
        <w:separator/>
      </w:r>
    </w:p>
  </w:endnote>
  <w:endnote w:type="continuationSeparator" w:id="1">
    <w:p w:rsidR="004E44E2" w:rsidRDefault="004E44E2" w:rsidP="009B0C8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44E2" w:rsidRDefault="004E44E2" w:rsidP="009B0C8F">
      <w:pPr>
        <w:spacing w:line="240" w:lineRule="auto"/>
      </w:pPr>
      <w:r>
        <w:separator/>
      </w:r>
    </w:p>
  </w:footnote>
  <w:footnote w:type="continuationSeparator" w:id="1">
    <w:p w:rsidR="004E44E2" w:rsidRDefault="004E44E2" w:rsidP="009B0C8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407392"/>
      <w:docPartObj>
        <w:docPartGallery w:val="㔄∀ऀ܀"/>
        <w:docPartUnique/>
      </w:docPartObj>
    </w:sdtPr>
    <w:sdtContent>
      <w:p w:rsidR="009B0C8F" w:rsidRDefault="009B0C8F">
        <w:pPr>
          <w:pStyle w:val="a9"/>
          <w:jc w:val="center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9B0C8F" w:rsidRDefault="009B0C8F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94A8C"/>
    <w:rsid w:val="000B5EF3"/>
    <w:rsid w:val="001A0C53"/>
    <w:rsid w:val="00304B97"/>
    <w:rsid w:val="003D30F9"/>
    <w:rsid w:val="00441340"/>
    <w:rsid w:val="00444927"/>
    <w:rsid w:val="004541EA"/>
    <w:rsid w:val="004E44E2"/>
    <w:rsid w:val="00526626"/>
    <w:rsid w:val="00540BD9"/>
    <w:rsid w:val="00570122"/>
    <w:rsid w:val="00592EB3"/>
    <w:rsid w:val="00696A95"/>
    <w:rsid w:val="0072503A"/>
    <w:rsid w:val="00797866"/>
    <w:rsid w:val="00896235"/>
    <w:rsid w:val="008A3D5E"/>
    <w:rsid w:val="00950472"/>
    <w:rsid w:val="00952B5A"/>
    <w:rsid w:val="00996712"/>
    <w:rsid w:val="009B0C8F"/>
    <w:rsid w:val="00B247D6"/>
    <w:rsid w:val="00B472AF"/>
    <w:rsid w:val="00B47771"/>
    <w:rsid w:val="00B66CE9"/>
    <w:rsid w:val="00B84626"/>
    <w:rsid w:val="00D26FA3"/>
    <w:rsid w:val="00DC55C3"/>
    <w:rsid w:val="00DD45C3"/>
    <w:rsid w:val="00E3234E"/>
    <w:rsid w:val="00E75B88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customStyle="1" w:styleId="ConsNormal">
    <w:name w:val="ConsNormal"/>
    <w:rsid w:val="00D26FA3"/>
    <w:pPr>
      <w:widowControl w:val="0"/>
      <w:autoSpaceDE w:val="0"/>
      <w:autoSpaceDN w:val="0"/>
      <w:adjustRightInd w:val="0"/>
      <w:spacing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Nonformat">
    <w:name w:val="ConsNonformat"/>
    <w:rsid w:val="00D26FA3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Courier New" w:eastAsia="Times New Roman" w:hAnsi="Courier New" w:cs="Courier New"/>
      <w:sz w:val="40"/>
      <w:szCs w:val="40"/>
    </w:rPr>
  </w:style>
  <w:style w:type="paragraph" w:customStyle="1" w:styleId="ConsTitle">
    <w:name w:val="ConsTitle"/>
    <w:rsid w:val="00D26FA3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  <w:style w:type="paragraph" w:styleId="a9">
    <w:name w:val="header"/>
    <w:basedOn w:val="a"/>
    <w:link w:val="aa"/>
    <w:uiPriority w:val="99"/>
    <w:unhideWhenUsed/>
    <w:rsid w:val="009B0C8F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B0C8F"/>
  </w:style>
  <w:style w:type="paragraph" w:styleId="ab">
    <w:name w:val="footer"/>
    <w:basedOn w:val="a"/>
    <w:link w:val="ac"/>
    <w:uiPriority w:val="99"/>
    <w:semiHidden/>
    <w:unhideWhenUsed/>
    <w:rsid w:val="009B0C8F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B0C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2020-10-01T12:05:00Z</cp:lastPrinted>
  <dcterms:created xsi:type="dcterms:W3CDTF">2017-03-28T11:49:00Z</dcterms:created>
  <dcterms:modified xsi:type="dcterms:W3CDTF">2020-10-01T12:05:00Z</dcterms:modified>
</cp:coreProperties>
</file>