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5F39C9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22 </w:t>
      </w:r>
      <w:r w:rsidR="00570085">
        <w:rPr>
          <w:rFonts w:ascii="Times New Roman" w:eastAsia="Times New Roman" w:hAnsi="Times New Roman" w:cs="Times New Roman"/>
          <w:sz w:val="28"/>
        </w:rPr>
        <w:t>сентября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3A5BC0">
        <w:rPr>
          <w:rFonts w:ascii="Times New Roman" w:eastAsia="Times New Roman" w:hAnsi="Times New Roman" w:cs="Times New Roman"/>
          <w:sz w:val="28"/>
        </w:rPr>
        <w:t>20</w:t>
      </w:r>
      <w:r w:rsidR="00570085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570085">
        <w:rPr>
          <w:rFonts w:ascii="Times New Roman" w:eastAsia="Times New Roman" w:hAnsi="Times New Roman" w:cs="Times New Roman"/>
          <w:sz w:val="28"/>
        </w:rPr>
        <w:t>.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406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570085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</w:t>
      </w:r>
      <w:r w:rsidR="00570085">
        <w:rPr>
          <w:rFonts w:ascii="Times New Roman" w:eastAsia="Times New Roman" w:hAnsi="Times New Roman" w:cs="Times New Roman"/>
          <w:b/>
          <w:sz w:val="28"/>
          <w:szCs w:val="28"/>
        </w:rPr>
        <w:t>4.11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570085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70085">
        <w:rPr>
          <w:rFonts w:ascii="Times New Roman" w:eastAsia="Times New Roman" w:hAnsi="Times New Roman" w:cs="Times New Roman"/>
          <w:b/>
          <w:sz w:val="28"/>
          <w:szCs w:val="28"/>
        </w:rPr>
        <w:t>509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570085" w:rsidRPr="00570085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муниципальной программы «Переселение граждан из аварийного жилищного фонда в Темниковском муниципальном районе Республики Мордовия на 2019-2024 годы»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bookmarkStart w:id="0" w:name="_GoBack"/>
      <w:bookmarkEnd w:id="0"/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</w:t>
      </w:r>
      <w:r w:rsidR="00C657B9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 xml:space="preserve">ФЗ «Об общих принципах организации местного самоуправления в Российской Федерации», администрация Темниковского муниципального района п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1. Внести </w:t>
      </w:r>
      <w:r w:rsidR="00570085" w:rsidRPr="00570085">
        <w:rPr>
          <w:rFonts w:ascii="Times New Roman" w:eastAsia="Times New Roman" w:hAnsi="Times New Roman" w:cs="Times New Roman"/>
          <w:sz w:val="28"/>
          <w:szCs w:val="28"/>
        </w:rPr>
        <w:t xml:space="preserve">в постановление администрации Темниковского муниципального района Республики Мордовия от 14.11.2019 года </w:t>
      </w:r>
      <w:r w:rsidR="00570085" w:rsidRPr="00570085">
        <w:rPr>
          <w:rFonts w:ascii="Times New Roman" w:eastAsia="Segoe UI Symbol" w:hAnsi="Times New Roman" w:cs="Times New Roman"/>
          <w:sz w:val="28"/>
          <w:szCs w:val="28"/>
        </w:rPr>
        <w:t>№</w:t>
      </w:r>
      <w:r w:rsidR="00570085" w:rsidRPr="00570085">
        <w:rPr>
          <w:rFonts w:ascii="Times New Roman" w:eastAsia="Times New Roman" w:hAnsi="Times New Roman" w:cs="Times New Roman"/>
          <w:sz w:val="28"/>
          <w:szCs w:val="28"/>
        </w:rPr>
        <w:t xml:space="preserve"> 509 «Об утверждении муниципальной программы «Переселение граждан из аварийного жилищного фонда в Темниковском муниципальном районе Республики Мордовия на 2019-2024 годы»</w:t>
      </w:r>
      <w:r w:rsidR="005700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</w:t>
      </w:r>
      <w:r w:rsidR="00570085">
        <w:rPr>
          <w:rFonts w:ascii="Times New Roman" w:eastAsia="Times New Roman" w:hAnsi="Times New Roman" w:cs="Times New Roman"/>
          <w:sz w:val="28"/>
        </w:rPr>
        <w:t xml:space="preserve"> в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 w:rsidR="00F6668D">
        <w:rPr>
          <w:rFonts w:ascii="Times New Roman" w:eastAsia="Times New Roman" w:hAnsi="Times New Roman" w:cs="Times New Roman"/>
          <w:sz w:val="28"/>
        </w:rPr>
        <w:t>ой</w:t>
      </w:r>
      <w:r w:rsidR="007E1B2D">
        <w:rPr>
          <w:rFonts w:ascii="Times New Roman" w:eastAsia="Times New Roman" w:hAnsi="Times New Roman" w:cs="Times New Roman"/>
          <w:sz w:val="28"/>
        </w:rPr>
        <w:t xml:space="preserve"> программ</w:t>
      </w:r>
      <w:r w:rsidR="00F6668D">
        <w:rPr>
          <w:rFonts w:ascii="Times New Roman" w:eastAsia="Times New Roman" w:hAnsi="Times New Roman" w:cs="Times New Roman"/>
          <w:sz w:val="28"/>
        </w:rPr>
        <w:t>е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570085" w:rsidRPr="00570085">
        <w:rPr>
          <w:rFonts w:ascii="Times New Roman" w:eastAsia="Times New Roman" w:hAnsi="Times New Roman" w:cs="Times New Roman"/>
          <w:sz w:val="28"/>
          <w:szCs w:val="28"/>
        </w:rPr>
        <w:t>Переселение граждан из аварийного жилищного фонда в Темниковском муниципальном районе Республики Мордовия на 2019-2024 годы</w:t>
      </w:r>
      <w:r w:rsidR="00DF0670" w:rsidRPr="00DF0670">
        <w:rPr>
          <w:rFonts w:ascii="Times New Roman" w:hAnsi="Times New Roman" w:cs="Times New Roman"/>
          <w:sz w:val="28"/>
          <w:szCs w:val="28"/>
        </w:rPr>
        <w:t>»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0727D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а)</w:t>
      </w:r>
      <w:r w:rsidR="00FA733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 w:rsidR="00FA7332">
        <w:rPr>
          <w:rFonts w:ascii="Times New Roman" w:eastAsia="Times New Roman" w:hAnsi="Times New Roman" w:cs="Times New Roman"/>
          <w:sz w:val="28"/>
        </w:rPr>
        <w:t xml:space="preserve"> Паспорте </w:t>
      </w:r>
      <w:r w:rsidR="00570085">
        <w:rPr>
          <w:rFonts w:ascii="Times New Roman" w:eastAsia="Times New Roman" w:hAnsi="Times New Roman" w:cs="Times New Roman"/>
          <w:sz w:val="28"/>
        </w:rPr>
        <w:t>программы позицию</w:t>
      </w:r>
      <w:r w:rsidR="00FA7332">
        <w:rPr>
          <w:rFonts w:ascii="Times New Roman" w:eastAsia="Times New Roman" w:hAnsi="Times New Roman" w:cs="Times New Roman"/>
          <w:sz w:val="28"/>
        </w:rPr>
        <w:t xml:space="preserve">, касающуюся </w:t>
      </w:r>
      <w:r w:rsidR="00B113DD">
        <w:rPr>
          <w:rFonts w:ascii="Times New Roman" w:eastAsia="Times New Roman" w:hAnsi="Times New Roman" w:cs="Times New Roman"/>
          <w:sz w:val="28"/>
        </w:rPr>
        <w:t>целевых показателей эффективности реализации</w:t>
      </w:r>
      <w:r w:rsidR="00FA7332">
        <w:rPr>
          <w:rFonts w:ascii="Times New Roman" w:eastAsia="Times New Roman" w:hAnsi="Times New Roman" w:cs="Times New Roman"/>
          <w:sz w:val="28"/>
        </w:rPr>
        <w:t xml:space="preserve"> муниципальной программы, изложить в </w:t>
      </w:r>
      <w:r w:rsidR="00F6668D">
        <w:rPr>
          <w:rFonts w:ascii="Times New Roman" w:eastAsia="Times New Roman" w:hAnsi="Times New Roman" w:cs="Times New Roman"/>
          <w:sz w:val="28"/>
        </w:rPr>
        <w:t>следующе</w:t>
      </w:r>
      <w:r w:rsidR="00FA7332">
        <w:rPr>
          <w:rFonts w:ascii="Times New Roman" w:eastAsia="Times New Roman" w:hAnsi="Times New Roman" w:cs="Times New Roman"/>
          <w:sz w:val="28"/>
        </w:rPr>
        <w:t>й редакции:</w:t>
      </w:r>
    </w:p>
    <w:p w:rsidR="00FA7332" w:rsidRDefault="00FA7332" w:rsidP="00982B0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 w:rsidR="00982B07"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796"/>
      </w:tblGrid>
      <w:tr w:rsidR="00FA7332" w:rsidRPr="00FA7332" w:rsidTr="009D6D62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32" w:rsidRPr="009D6D62" w:rsidRDefault="00B113DD" w:rsidP="00902CF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Целевые показатели (индикаторы) эффективности реализации Программы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-количество расселенных жилых помещений, в том числе по этапам: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2019г- 0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2020г- 0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2021г- 0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2022г- 0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2023г- 19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2024г- 0 единиц;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-число переселенных граждан в период реализации </w:t>
            </w:r>
            <w:r w:rsidRPr="009D6D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Программы, в том числе по этапам: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2019г- 0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2020г- 0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2021г- 0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2022г- 0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2023г- 13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этап 2024г- 0 чел;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-расселяемая  площадь жилых помещений, в том числе по этапам: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2019г- 0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2020г- 0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2021г- 0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2022г- 0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13DD" w:rsidRPr="009D6D62" w:rsidRDefault="00B113DD" w:rsidP="00B113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2023г- 560,6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A7332" w:rsidRPr="009D6D62" w:rsidRDefault="00B113DD" w:rsidP="00B113DD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этап 2024г- 0 </w:t>
            </w:r>
            <w:proofErr w:type="spell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»</w:t>
      </w:r>
    </w:p>
    <w:p w:rsidR="00156CD7" w:rsidRDefault="00156CD7" w:rsidP="00156CD7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б)</w:t>
      </w:r>
      <w:r w:rsidRPr="00156CD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 Паспорте программы позицию, касающуюся </w:t>
      </w:r>
      <w:proofErr w:type="gramStart"/>
      <w:r>
        <w:rPr>
          <w:rFonts w:ascii="Times New Roman" w:eastAsia="Times New Roman" w:hAnsi="Times New Roman" w:cs="Times New Roman"/>
          <w:sz w:val="28"/>
        </w:rPr>
        <w:t>ресурсного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обеспечение муниципальной программы, изложить в следующей редакции:</w:t>
      </w:r>
    </w:p>
    <w:p w:rsidR="00156CD7" w:rsidRDefault="00156CD7" w:rsidP="00156CD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796"/>
      </w:tblGrid>
      <w:tr w:rsidR="00156CD7" w:rsidRPr="00FA7332" w:rsidTr="009D6D62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D7" w:rsidRPr="009D6D62" w:rsidRDefault="00156CD7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Ресурсное обеспечение муниципальной программы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-общий объем средств – 17 845,0 тыс. руб.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-средства, предоставленные Фондом содействия реформированию ЖКХ – 17 452,4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 – 320,5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72,1 тыс. руб.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2019 год - общий объем средств-0;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-средства, предоставленные Фондом содействия реформированию ЖКХ – 0; 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0.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2020 год - общий объем средств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-средства, предоставленные Фондом содействия реформированию ЖКХ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бюджета–0;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0.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2021 год - общий объем средств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 xml:space="preserve">-средства, предоставленные Фондом содействия реформированию ЖКХ – 0; 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0.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2022 год - общий объем средств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-средства, предоставленные Фондом содействия реформированию ЖКХ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0.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2023 год – общий объем средств – 17 845,0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-средства, предоставленные Фондом содействия реформированию ЖКХ – 17 452,4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 – 320,5 тыс. руб.;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72,1 тыс. руб.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2024 год – общий объем средств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-средства, предоставленные Фондом содействия реформированию ЖКХ – 0;</w:t>
            </w:r>
          </w:p>
          <w:p w:rsidR="00C845D7" w:rsidRPr="009D6D62" w:rsidRDefault="00C845D7" w:rsidP="00C84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республиканского бюджета – 0;</w:t>
            </w:r>
          </w:p>
          <w:p w:rsidR="00156CD7" w:rsidRPr="009D6D62" w:rsidRDefault="00C845D7" w:rsidP="00C845D7">
            <w:pPr>
              <w:tabs>
                <w:tab w:val="left" w:pos="176"/>
                <w:tab w:val="left" w:pos="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D62">
              <w:rPr>
                <w:rFonts w:ascii="Times New Roman" w:hAnsi="Times New Roman" w:cs="Times New Roman"/>
                <w:sz w:val="28"/>
                <w:szCs w:val="28"/>
              </w:rPr>
              <w:t>-средства местного бюджета – 0.</w:t>
            </w:r>
          </w:p>
        </w:tc>
      </w:tr>
    </w:tbl>
    <w:p w:rsidR="00156CD7" w:rsidRDefault="00B83809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»</w:t>
      </w:r>
    </w:p>
    <w:p w:rsidR="009D6D62" w:rsidRPr="009D6D62" w:rsidRDefault="00C845D7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9D6D62">
        <w:rPr>
          <w:rFonts w:ascii="Times New Roman" w:eastAsia="Times New Roman" w:hAnsi="Times New Roman" w:cs="Times New Roman"/>
          <w:sz w:val="28"/>
          <w:szCs w:val="28"/>
        </w:rPr>
        <w:t>абзац четвертый раздела 4</w:t>
      </w:r>
      <w:r w:rsidR="009D6D62" w:rsidRPr="009D6D6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D6D62">
        <w:rPr>
          <w:rFonts w:ascii="Times New Roman" w:eastAsia="Times New Roman" w:hAnsi="Times New Roman" w:cs="Times New Roman"/>
          <w:sz w:val="28"/>
          <w:szCs w:val="28"/>
        </w:rPr>
        <w:t>Обоснование р</w:t>
      </w:r>
      <w:r w:rsidR="009D6D62" w:rsidRPr="009D6D62">
        <w:rPr>
          <w:rFonts w:ascii="Times New Roman" w:eastAsia="Times New Roman" w:hAnsi="Times New Roman" w:cs="Times New Roman"/>
          <w:sz w:val="28"/>
          <w:szCs w:val="28"/>
        </w:rPr>
        <w:t>есурсно</w:t>
      </w:r>
      <w:r w:rsidR="009D6D62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9D6D62" w:rsidRPr="009D6D62">
        <w:rPr>
          <w:rFonts w:ascii="Times New Roman" w:eastAsia="Times New Roman" w:hAnsi="Times New Roman" w:cs="Times New Roman"/>
          <w:sz w:val="28"/>
          <w:szCs w:val="28"/>
        </w:rPr>
        <w:t xml:space="preserve"> обеспечени</w:t>
      </w:r>
      <w:r w:rsidR="009D6D62">
        <w:rPr>
          <w:rFonts w:ascii="Times New Roman" w:eastAsia="Times New Roman" w:hAnsi="Times New Roman" w:cs="Times New Roman"/>
          <w:sz w:val="28"/>
          <w:szCs w:val="28"/>
        </w:rPr>
        <w:t>я п</w:t>
      </w:r>
      <w:r w:rsidR="009D6D62" w:rsidRPr="009D6D62">
        <w:rPr>
          <w:rFonts w:ascii="Times New Roman" w:eastAsia="Times New Roman" w:hAnsi="Times New Roman" w:cs="Times New Roman"/>
          <w:sz w:val="28"/>
          <w:szCs w:val="28"/>
        </w:rPr>
        <w:t>рограммы изложить в следующей редакции:</w:t>
      </w:r>
    </w:p>
    <w:p w:rsidR="009D6D62" w:rsidRPr="009D6D62" w:rsidRDefault="009D6D62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    «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показателями федерального проекта "Обеспечение устойчивого сокращения непригодного для проживания жилищного фонда" ожидаемые расходы на переселение граждан из аварийного жилищного фонда в 2019 -2024 годах составят   17 845,0 тыс. руб., из них:</w:t>
      </w:r>
    </w:p>
    <w:p w:rsidR="009D6D62" w:rsidRPr="009D6D62" w:rsidRDefault="009D6D62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      средства Фонда – 17 452,4 тыс. руб.;</w:t>
      </w:r>
    </w:p>
    <w:p w:rsidR="009D6D62" w:rsidRPr="009D6D62" w:rsidRDefault="009D6D62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      средства республиканского бюджета Республики Мордовия – 320,5 тыс. руб.;</w:t>
      </w:r>
    </w:p>
    <w:p w:rsidR="00C845D7" w:rsidRDefault="009D6D62" w:rsidP="009D6D62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6D62">
        <w:rPr>
          <w:rFonts w:ascii="Times New Roman" w:eastAsia="Times New Roman" w:hAnsi="Times New Roman" w:cs="Times New Roman"/>
          <w:sz w:val="28"/>
          <w:szCs w:val="28"/>
        </w:rPr>
        <w:t xml:space="preserve">       средства местных бюджетов -  72,1 тыс. руб.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845D7" w:rsidRDefault="007E2C3E" w:rsidP="00A54DB3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655836">
        <w:rPr>
          <w:rFonts w:ascii="Times New Roman" w:eastAsia="Times New Roman" w:hAnsi="Times New Roman" w:cs="Times New Roman"/>
          <w:sz w:val="28"/>
          <w:szCs w:val="28"/>
        </w:rPr>
        <w:t>абзац второй раздела 6</w:t>
      </w:r>
      <w:r w:rsidRPr="009D6D62">
        <w:rPr>
          <w:rFonts w:ascii="Times New Roman" w:eastAsia="Times New Roman" w:hAnsi="Times New Roman" w:cs="Times New Roman"/>
          <w:sz w:val="28"/>
          <w:szCs w:val="28"/>
        </w:rPr>
        <w:t>.</w:t>
      </w:r>
      <w:r w:rsid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5836" w:rsidRPr="00655836">
        <w:rPr>
          <w:rFonts w:ascii="Times New Roman" w:eastAsia="Times New Roman" w:hAnsi="Times New Roman" w:cs="Times New Roman"/>
          <w:sz w:val="28"/>
          <w:szCs w:val="28"/>
        </w:rPr>
        <w:t>Оценка социально-экономической эффективности Программы</w:t>
      </w:r>
      <w:r w:rsid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5836" w:rsidRPr="009D6D62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«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>Эффективность расходования бюджетных средств будет определяться исходя из соответствия реализуемых в рамках  программы проектов целям и задачам  программы, на основе количественных и качественных индикаторов.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Критериями эффективности расходования бюджетных средств будут являться: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  -количество расселенных МКД в период с 2019 по 2024 год – 5 единиц, в том числе: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2019г- 0 единиц;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2020г- 0 единицы;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2021г- 0 единицы;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2022г- 0 единиц;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2023г- 5 единиц;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2024г- 0 единиц;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- число переселенных граждан в период с 2019 по 2024 год – 13 человек, в том числе: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2019г- 0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2020г- 0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2021г- 0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2022г- 0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2023г- 13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>этап 2024г- 0 чел;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   -общая площадь расселяемых помещений в период с 2019 по 2024 год – 560,6 кв. м., в том числе: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2019г- 0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2020г- 0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2021г- 0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2022г- 0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P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2023г- 560,6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65583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65583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55836" w:rsidRDefault="00655836" w:rsidP="00655836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этап 2024г- 0 </w:t>
      </w:r>
      <w:proofErr w:type="spellStart"/>
      <w:r w:rsidRPr="00655836">
        <w:rPr>
          <w:rFonts w:ascii="Times New Roman" w:eastAsia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.»</w:t>
      </w:r>
    </w:p>
    <w:p w:rsidR="00AB3EF8" w:rsidRDefault="00AB3EF8" w:rsidP="006558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5836" w:rsidRDefault="00655836" w:rsidP="006558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д) Приложение 1 Целевые показатели по этапам реализации программы «Переселение граждан из аварийного жилищного фонда в Темниковском муниципальном районе Республики Мордовия на 2019 – 2024 годы»</w:t>
      </w:r>
      <w:r w:rsidRP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A06EB7" w:rsidRPr="00A06EB7" w:rsidRDefault="00A06EB7" w:rsidP="00A06EB7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                                                                                                                     </w:t>
      </w:r>
      <w:r w:rsidRPr="00A06EB7">
        <w:rPr>
          <w:rStyle w:val="a3"/>
          <w:rFonts w:ascii="Times New Roman" w:hAnsi="Times New Roman" w:cs="Times New Roman"/>
          <w:caps/>
          <w:color w:val="000000" w:themeColor="text1"/>
        </w:rPr>
        <w:t>Приложение 1</w:t>
      </w:r>
      <w:r w:rsidRPr="00A06EB7">
        <w:rPr>
          <w:rStyle w:val="a3"/>
          <w:rFonts w:ascii="Times New Roman" w:hAnsi="Times New Roman" w:cs="Times New Roman"/>
          <w:color w:val="000000" w:themeColor="text1"/>
        </w:rPr>
        <w:br/>
      </w:r>
      <w:r>
        <w:rPr>
          <w:rStyle w:val="a3"/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</w:t>
      </w:r>
      <w:r w:rsidRPr="00DA7CD5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 к </w:t>
      </w:r>
      <w:hyperlink w:anchor="sub_1800" w:history="1">
        <w:r w:rsidRPr="00DA7CD5">
          <w:rPr>
            <w:rStyle w:val="a4"/>
            <w:rFonts w:ascii="Times New Roman" w:hAnsi="Times New Roman"/>
            <w:b w:val="0"/>
            <w:color w:val="000000" w:themeColor="text1"/>
          </w:rPr>
          <w:t xml:space="preserve"> программе</w:t>
        </w:r>
      </w:hyperlink>
      <w:r w:rsidRPr="00A06EB7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  <w:r w:rsidRPr="00A06EB7">
        <w:rPr>
          <w:rFonts w:ascii="Times New Roman" w:hAnsi="Times New Roman" w:cs="Times New Roman"/>
          <w:color w:val="000000" w:themeColor="text1"/>
        </w:rPr>
        <w:t xml:space="preserve">"Переселение граждан из </w:t>
      </w:r>
      <w:proofErr w:type="gramStart"/>
      <w:r w:rsidRPr="00A06EB7">
        <w:rPr>
          <w:rFonts w:ascii="Times New Roman" w:hAnsi="Times New Roman" w:cs="Times New Roman"/>
          <w:color w:val="000000" w:themeColor="text1"/>
        </w:rPr>
        <w:t>аварийного</w:t>
      </w:r>
      <w:proofErr w:type="gramEnd"/>
      <w:r w:rsidRPr="00A06EB7">
        <w:rPr>
          <w:rFonts w:ascii="Times New Roman" w:hAnsi="Times New Roman" w:cs="Times New Roman"/>
          <w:color w:val="000000" w:themeColor="text1"/>
        </w:rPr>
        <w:t xml:space="preserve"> жилищного </w:t>
      </w:r>
    </w:p>
    <w:p w:rsidR="00A06EB7" w:rsidRPr="00A06EB7" w:rsidRDefault="00A06EB7" w:rsidP="00A06EB7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A06EB7">
        <w:rPr>
          <w:rFonts w:ascii="Times New Roman" w:hAnsi="Times New Roman" w:cs="Times New Roman"/>
          <w:color w:val="000000" w:themeColor="text1"/>
        </w:rPr>
        <w:t xml:space="preserve">фонда в Темниковском муниципальном районе </w:t>
      </w:r>
    </w:p>
    <w:p w:rsidR="00A06EB7" w:rsidRPr="00A06EB7" w:rsidRDefault="00A06EB7" w:rsidP="00A06EB7">
      <w:pPr>
        <w:spacing w:after="0"/>
        <w:jc w:val="right"/>
        <w:rPr>
          <w:rStyle w:val="a3"/>
          <w:rFonts w:ascii="Times New Roman" w:hAnsi="Times New Roman" w:cs="Times New Roman"/>
          <w:color w:val="000000" w:themeColor="text1"/>
        </w:rPr>
      </w:pPr>
      <w:r w:rsidRPr="00A06EB7">
        <w:rPr>
          <w:rFonts w:ascii="Times New Roman" w:hAnsi="Times New Roman" w:cs="Times New Roman"/>
          <w:color w:val="000000" w:themeColor="text1"/>
        </w:rPr>
        <w:t>Республики Мордовия на 2019-2024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A06EB7">
        <w:rPr>
          <w:rFonts w:ascii="Times New Roman" w:hAnsi="Times New Roman" w:cs="Times New Roman"/>
          <w:color w:val="000000" w:themeColor="text1"/>
        </w:rPr>
        <w:t>годы"</w:t>
      </w:r>
      <w:r w:rsidRPr="00A06EB7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</w:p>
    <w:p w:rsidR="00A06EB7" w:rsidRPr="00A06EB7" w:rsidRDefault="00A06EB7" w:rsidP="00A06EB7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A06EB7" w:rsidRPr="00A06EB7" w:rsidRDefault="00A06EB7" w:rsidP="00A06EB7">
      <w:pPr>
        <w:pStyle w:val="1"/>
        <w:spacing w:after="0"/>
        <w:rPr>
          <w:rFonts w:ascii="Times New Roman" w:hAnsi="Times New Roman" w:cs="Times New Roman"/>
          <w:caps/>
          <w:color w:val="000000" w:themeColor="text1"/>
        </w:rPr>
      </w:pPr>
      <w:r w:rsidRPr="00A06EB7">
        <w:rPr>
          <w:rFonts w:ascii="Times New Roman" w:hAnsi="Times New Roman" w:cs="Times New Roman"/>
          <w:caps/>
          <w:color w:val="000000" w:themeColor="text1"/>
        </w:rPr>
        <w:t>Целевые показатели</w:t>
      </w:r>
      <w:r w:rsidRPr="00A06EB7">
        <w:rPr>
          <w:rFonts w:ascii="Times New Roman" w:hAnsi="Times New Roman" w:cs="Times New Roman"/>
          <w:caps/>
          <w:color w:val="000000" w:themeColor="text1"/>
        </w:rPr>
        <w:br/>
        <w:t xml:space="preserve">по этапам РЕАЛИЗАЦИИ ПРОГРАММЫ "Переселение граждан из аварийного жилищного фонда </w:t>
      </w:r>
    </w:p>
    <w:p w:rsidR="00A06EB7" w:rsidRPr="00A06EB7" w:rsidRDefault="00A06EB7" w:rsidP="00A06EB7">
      <w:pPr>
        <w:pStyle w:val="1"/>
        <w:spacing w:after="0"/>
        <w:rPr>
          <w:rFonts w:ascii="Times New Roman" w:hAnsi="Times New Roman" w:cs="Times New Roman"/>
          <w:caps/>
          <w:color w:val="000000" w:themeColor="text1"/>
        </w:rPr>
      </w:pPr>
      <w:r w:rsidRPr="00A06EB7">
        <w:rPr>
          <w:rFonts w:ascii="Times New Roman" w:hAnsi="Times New Roman" w:cs="Times New Roman"/>
          <w:caps/>
          <w:color w:val="000000" w:themeColor="text1"/>
        </w:rPr>
        <w:t>в ТЕМНИКОВСКОм муниципальном районе Республики Мордовия на 2019-2024 годы"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4562"/>
        <w:gridCol w:w="851"/>
        <w:gridCol w:w="850"/>
        <w:gridCol w:w="851"/>
        <w:gridCol w:w="850"/>
        <w:gridCol w:w="851"/>
        <w:gridCol w:w="850"/>
      </w:tblGrid>
      <w:tr w:rsidR="00AB3EF8" w:rsidRPr="006119C3" w:rsidTr="00A06EB7">
        <w:tc>
          <w:tcPr>
            <w:tcW w:w="54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Период, год</w:t>
            </w:r>
          </w:p>
        </w:tc>
      </w:tr>
      <w:tr w:rsidR="00AB3EF8" w:rsidRPr="006119C3" w:rsidTr="00A06EB7">
        <w:tc>
          <w:tcPr>
            <w:tcW w:w="54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</w:tr>
      <w:tr w:rsidR="00AB3EF8" w:rsidRPr="002E7EE5" w:rsidTr="00A06EB7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Количество квадратных метров, расселенного аварийного жилищного фонда,   кв. метров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ind w:left="-14" w:right="-97" w:firstLine="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F61EB5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EB5">
              <w:rPr>
                <w:rFonts w:ascii="Times New Roman" w:hAnsi="Times New Roman" w:cs="Times New Roman"/>
                <w:sz w:val="28"/>
                <w:szCs w:val="28"/>
              </w:rPr>
              <w:t>560,6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B3EF8" w:rsidRPr="002E7EE5" w:rsidTr="00A06EB7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Количество граждан расселенных из аварийного жилищного фонда,   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ind w:left="-14" w:right="-97" w:firstLine="14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F61EB5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EB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B3EF8" w:rsidRPr="002E7EE5" w:rsidTr="00A06EB7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Количество расселенных помещений, единиц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ind w:left="-14" w:right="-97" w:firstLine="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EF8" w:rsidRPr="00F61EB5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1EB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3EF8" w:rsidRPr="004C5332" w:rsidRDefault="00AB3EF8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3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B3EF8" w:rsidRPr="00AB3EF8" w:rsidRDefault="00AB3EF8" w:rsidP="00AB3EF8">
      <w:pPr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AB3EF8" w:rsidRPr="00AB3EF8" w:rsidSect="00AB3EF8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4C5332" w:rsidRDefault="006F7DEE" w:rsidP="004C5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е)</w:t>
      </w:r>
      <w:r w:rsidRPr="006F7D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Приложение 2 </w:t>
      </w:r>
      <w:r w:rsidR="004C5332">
        <w:rPr>
          <w:rFonts w:ascii="Times New Roman" w:eastAsia="Times New Roman" w:hAnsi="Times New Roman" w:cs="Times New Roman"/>
          <w:sz w:val="28"/>
          <w:szCs w:val="28"/>
        </w:rPr>
        <w:t>Объемы и источники финансирования программы «Переселение граждан из аварийного жилищного фонда в Темниковском муниципальном районе Республики Мордовия на 2019 – 2024 годы»</w:t>
      </w:r>
      <w:r w:rsidR="004C5332" w:rsidRPr="00655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5332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DA7CD5" w:rsidRPr="00DA7CD5" w:rsidRDefault="00DA7CD5" w:rsidP="00DA7CD5">
      <w:pPr>
        <w:spacing w:after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                                                                                                                                                                                    </w:t>
      </w:r>
      <w:r w:rsidRPr="00DA7CD5">
        <w:rPr>
          <w:rStyle w:val="a3"/>
          <w:rFonts w:ascii="Times New Roman" w:hAnsi="Times New Roman" w:cs="Times New Roman"/>
          <w:caps/>
          <w:color w:val="000000" w:themeColor="text1"/>
        </w:rPr>
        <w:t>Приложение 2</w:t>
      </w:r>
      <w:r w:rsidRPr="00DA7CD5">
        <w:rPr>
          <w:rStyle w:val="a3"/>
          <w:rFonts w:ascii="Times New Roman" w:hAnsi="Times New Roman" w:cs="Times New Roman"/>
          <w:color w:val="000000" w:themeColor="text1"/>
        </w:rPr>
        <w:br/>
      </w:r>
      <w:r>
        <w:rPr>
          <w:rStyle w:val="a3"/>
          <w:rFonts w:ascii="Times New Roman" w:hAnsi="Times New Roman" w:cs="Times New Roman"/>
          <w:color w:val="000000" w:themeColor="text1"/>
        </w:rPr>
        <w:t xml:space="preserve">                                                                 </w:t>
      </w:r>
      <w:r w:rsidRPr="00DA7CD5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                                                                                         </w:t>
      </w:r>
      <w:r w:rsidRPr="00DA7CD5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hyperlink w:anchor="sub_1800" w:history="1">
        <w:r w:rsidRPr="00DA7CD5">
          <w:rPr>
            <w:rStyle w:val="a4"/>
            <w:rFonts w:ascii="Times New Roman" w:hAnsi="Times New Roman"/>
            <w:b w:val="0"/>
            <w:color w:val="000000" w:themeColor="text1"/>
          </w:rPr>
          <w:t xml:space="preserve"> программе</w:t>
        </w:r>
      </w:hyperlink>
      <w:r w:rsidRPr="00DA7CD5">
        <w:rPr>
          <w:rStyle w:val="a3"/>
          <w:rFonts w:ascii="Times New Roman" w:hAnsi="Times New Roman" w:cs="Times New Roman"/>
          <w:color w:val="000000" w:themeColor="text1"/>
        </w:rPr>
        <w:t xml:space="preserve">  </w:t>
      </w:r>
      <w:r w:rsidRPr="00DA7CD5">
        <w:rPr>
          <w:rFonts w:ascii="Times New Roman" w:hAnsi="Times New Roman" w:cs="Times New Roman"/>
          <w:color w:val="000000" w:themeColor="text1"/>
        </w:rPr>
        <w:t xml:space="preserve">"Переселение граждан из </w:t>
      </w:r>
      <w:proofErr w:type="gramStart"/>
      <w:r w:rsidRPr="00DA7CD5">
        <w:rPr>
          <w:rFonts w:ascii="Times New Roman" w:hAnsi="Times New Roman" w:cs="Times New Roman"/>
          <w:color w:val="000000" w:themeColor="text1"/>
        </w:rPr>
        <w:t>аварийного</w:t>
      </w:r>
      <w:proofErr w:type="gramEnd"/>
      <w:r w:rsidRPr="00DA7CD5">
        <w:rPr>
          <w:rFonts w:ascii="Times New Roman" w:hAnsi="Times New Roman" w:cs="Times New Roman"/>
          <w:color w:val="000000" w:themeColor="text1"/>
        </w:rPr>
        <w:t xml:space="preserve"> жилищного </w:t>
      </w:r>
    </w:p>
    <w:p w:rsidR="00DA7CD5" w:rsidRPr="00DA7CD5" w:rsidRDefault="00DA7CD5" w:rsidP="00DA7CD5">
      <w:pPr>
        <w:spacing w:after="0"/>
        <w:jc w:val="right"/>
        <w:rPr>
          <w:rFonts w:ascii="Times New Roman" w:hAnsi="Times New Roman" w:cs="Times New Roman"/>
          <w:color w:val="000000" w:themeColor="text1"/>
        </w:rPr>
      </w:pPr>
      <w:r w:rsidRPr="00DA7CD5">
        <w:rPr>
          <w:rFonts w:ascii="Times New Roman" w:hAnsi="Times New Roman" w:cs="Times New Roman"/>
          <w:color w:val="000000" w:themeColor="text1"/>
        </w:rPr>
        <w:t xml:space="preserve">фонда в Темниковском муниципальном районе </w:t>
      </w:r>
    </w:p>
    <w:p w:rsidR="00DA7CD5" w:rsidRPr="00DA7CD5" w:rsidRDefault="00DA7CD5" w:rsidP="00DA7CD5">
      <w:pPr>
        <w:spacing w:after="0"/>
        <w:jc w:val="right"/>
        <w:rPr>
          <w:rStyle w:val="a3"/>
          <w:rFonts w:ascii="Times New Roman" w:hAnsi="Times New Roman" w:cs="Times New Roman"/>
          <w:color w:val="000000" w:themeColor="text1"/>
        </w:rPr>
      </w:pPr>
      <w:r w:rsidRPr="00DA7CD5">
        <w:rPr>
          <w:rFonts w:ascii="Times New Roman" w:hAnsi="Times New Roman" w:cs="Times New Roman"/>
          <w:color w:val="000000" w:themeColor="text1"/>
        </w:rPr>
        <w:t>Республики Мордовия на 2019-2024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DA7CD5">
        <w:rPr>
          <w:rFonts w:ascii="Times New Roman" w:hAnsi="Times New Roman" w:cs="Times New Roman"/>
          <w:color w:val="000000" w:themeColor="text1"/>
        </w:rPr>
        <w:t>годы"</w:t>
      </w:r>
    </w:p>
    <w:p w:rsidR="00DA7CD5" w:rsidRDefault="00DA7CD5" w:rsidP="00DA7CD5">
      <w:pPr>
        <w:spacing w:after="0"/>
        <w:jc w:val="center"/>
        <w:rPr>
          <w:rFonts w:ascii="Times New Roman" w:hAnsi="Times New Roman" w:cs="Times New Roman"/>
          <w:b/>
          <w:caps/>
          <w:color w:val="000000" w:themeColor="text1"/>
        </w:rPr>
      </w:pPr>
    </w:p>
    <w:p w:rsidR="00DA7CD5" w:rsidRPr="00DA7CD5" w:rsidRDefault="00DA7CD5" w:rsidP="00DA7CD5">
      <w:pPr>
        <w:spacing w:after="0"/>
        <w:jc w:val="center"/>
        <w:rPr>
          <w:rFonts w:ascii="Times New Roman" w:hAnsi="Times New Roman" w:cs="Times New Roman"/>
          <w:b/>
          <w:caps/>
          <w:color w:val="000000" w:themeColor="text1"/>
        </w:rPr>
      </w:pPr>
      <w:r w:rsidRPr="00DA7CD5">
        <w:rPr>
          <w:rFonts w:ascii="Times New Roman" w:hAnsi="Times New Roman" w:cs="Times New Roman"/>
          <w:b/>
          <w:caps/>
          <w:color w:val="000000" w:themeColor="text1"/>
        </w:rPr>
        <w:t xml:space="preserve">Объемы и источники ФИНАНСИРОВАНИЯ ПРОГРАММЫ </w:t>
      </w:r>
      <w:r w:rsidRPr="00DA7CD5">
        <w:rPr>
          <w:rStyle w:val="a3"/>
          <w:rFonts w:ascii="Times New Roman" w:hAnsi="Times New Roman" w:cs="Times New Roman"/>
          <w:caps/>
          <w:color w:val="000000" w:themeColor="text1"/>
        </w:rPr>
        <w:t xml:space="preserve"> </w:t>
      </w:r>
      <w:r w:rsidRPr="00DA7CD5">
        <w:rPr>
          <w:rStyle w:val="a3"/>
          <w:rFonts w:ascii="Times New Roman" w:hAnsi="Times New Roman" w:cs="Times New Roman"/>
          <w:caps/>
          <w:color w:val="000000" w:themeColor="text1"/>
        </w:rPr>
        <w:br/>
        <w:t xml:space="preserve">  </w:t>
      </w:r>
      <w:r w:rsidRPr="00DA7CD5">
        <w:rPr>
          <w:rFonts w:ascii="Times New Roman" w:hAnsi="Times New Roman" w:cs="Times New Roman"/>
          <w:b/>
          <w:caps/>
          <w:color w:val="000000" w:themeColor="text1"/>
        </w:rPr>
        <w:t xml:space="preserve">"Переселение граждан из аварийного жилищного фонда </w:t>
      </w:r>
    </w:p>
    <w:p w:rsidR="00DA7CD5" w:rsidRPr="00DA7CD5" w:rsidRDefault="00DA7CD5" w:rsidP="00DA7CD5">
      <w:pPr>
        <w:spacing w:after="0"/>
        <w:jc w:val="center"/>
        <w:rPr>
          <w:rFonts w:ascii="Times New Roman" w:hAnsi="Times New Roman" w:cs="Times New Roman"/>
          <w:b/>
          <w:caps/>
          <w:color w:val="000000" w:themeColor="text1"/>
        </w:rPr>
      </w:pPr>
      <w:r w:rsidRPr="00DA7CD5">
        <w:rPr>
          <w:rFonts w:ascii="Times New Roman" w:hAnsi="Times New Roman" w:cs="Times New Roman"/>
          <w:b/>
          <w:caps/>
          <w:color w:val="000000" w:themeColor="text1"/>
        </w:rPr>
        <w:t>в ТЕМНИКОВСКОм муниципальном районе</w:t>
      </w:r>
    </w:p>
    <w:p w:rsidR="00DA7CD5" w:rsidRDefault="00DA7CD5" w:rsidP="00DA7CD5">
      <w:pPr>
        <w:spacing w:after="0"/>
        <w:jc w:val="center"/>
        <w:rPr>
          <w:rStyle w:val="a3"/>
          <w:rFonts w:ascii="Times New Roman" w:hAnsi="Times New Roman" w:cs="Times New Roman"/>
          <w:caps/>
          <w:color w:val="000000" w:themeColor="text1"/>
        </w:rPr>
      </w:pPr>
      <w:r w:rsidRPr="00DA7CD5">
        <w:rPr>
          <w:rFonts w:ascii="Times New Roman" w:hAnsi="Times New Roman" w:cs="Times New Roman"/>
          <w:b/>
          <w:caps/>
          <w:color w:val="000000" w:themeColor="text1"/>
        </w:rPr>
        <w:t xml:space="preserve"> Республики Мордовия на 2019-2024 годы"</w:t>
      </w:r>
      <w:r w:rsidRPr="00DA7CD5">
        <w:rPr>
          <w:rStyle w:val="a3"/>
          <w:rFonts w:ascii="Times New Roman" w:hAnsi="Times New Roman" w:cs="Times New Roman"/>
          <w:caps/>
          <w:color w:val="000000" w:themeColor="text1"/>
        </w:rPr>
        <w:t xml:space="preserve"> </w:t>
      </w:r>
    </w:p>
    <w:p w:rsidR="00DA7CD5" w:rsidRPr="00DA7CD5" w:rsidRDefault="00DA7CD5" w:rsidP="00DA7CD5">
      <w:pPr>
        <w:spacing w:after="0"/>
        <w:jc w:val="center"/>
        <w:rPr>
          <w:rStyle w:val="a3"/>
          <w:rFonts w:ascii="Times New Roman" w:hAnsi="Times New Roman" w:cs="Times New Roman"/>
          <w:b w:val="0"/>
          <w:caps/>
          <w:color w:val="000000" w:themeColor="text1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1559"/>
        <w:gridCol w:w="1276"/>
        <w:gridCol w:w="1418"/>
        <w:gridCol w:w="1559"/>
        <w:gridCol w:w="1417"/>
        <w:gridCol w:w="1560"/>
        <w:gridCol w:w="1842"/>
      </w:tblGrid>
      <w:tr w:rsidR="005D178C" w:rsidRPr="002E7EE5" w:rsidTr="00C54330">
        <w:trPr>
          <w:trHeight w:val="269"/>
        </w:trPr>
        <w:tc>
          <w:tcPr>
            <w:tcW w:w="421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CD5" w:rsidRDefault="00DA7CD5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в том числе по годам тыс. руб.</w:t>
            </w:r>
          </w:p>
        </w:tc>
      </w:tr>
      <w:tr w:rsidR="005D178C" w:rsidRPr="002E7EE5" w:rsidTr="00C54330">
        <w:trPr>
          <w:trHeight w:val="143"/>
        </w:trPr>
        <w:tc>
          <w:tcPr>
            <w:tcW w:w="421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D178C" w:rsidRPr="002E7EE5" w:rsidTr="00C54330">
        <w:trPr>
          <w:trHeight w:val="269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Фонд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17 452,4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ind w:right="-1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17 452,4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D178C" w:rsidRPr="002E7EE5" w:rsidTr="00C54330">
        <w:trPr>
          <w:trHeight w:val="821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320,5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ind w:right="-1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320,5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D178C" w:rsidRPr="002E7EE5" w:rsidTr="00C54330">
        <w:trPr>
          <w:trHeight w:val="269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72,1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ind w:right="-1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72,1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D178C" w:rsidRPr="002E7EE5" w:rsidTr="00C54330">
        <w:trPr>
          <w:trHeight w:val="55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ind w:right="-1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D178C" w:rsidRPr="002E7EE5" w:rsidTr="00C54330">
        <w:trPr>
          <w:trHeight w:val="269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17 845,0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D178C" w:rsidRPr="005D178C" w:rsidRDefault="005D178C" w:rsidP="00067A38">
            <w:pPr>
              <w:pStyle w:val="a5"/>
              <w:ind w:right="-1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17 845,0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</w:tcBorders>
          </w:tcPr>
          <w:p w:rsidR="005D178C" w:rsidRPr="005D178C" w:rsidRDefault="005D178C" w:rsidP="00067A3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17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655836" w:rsidRDefault="005D178C" w:rsidP="005D178C">
      <w:pPr>
        <w:tabs>
          <w:tab w:val="left" w:pos="512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5D3C60" w:rsidRDefault="00FA7332" w:rsidP="003D6EA1">
      <w:pPr>
        <w:tabs>
          <w:tab w:val="left" w:pos="5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500E1D" w:rsidRDefault="00500E1D" w:rsidP="00500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  <w:r w:rsidR="000727D1" w:rsidRPr="00500E1D">
        <w:rPr>
          <w:rFonts w:ascii="Times New Roman" w:eastAsia="Times New Roman" w:hAnsi="Times New Roman" w:cs="Times New Roman"/>
          <w:sz w:val="28"/>
        </w:rPr>
        <w:t>2)</w:t>
      </w:r>
      <w:r>
        <w:rPr>
          <w:rFonts w:ascii="Times New Roman" w:eastAsia="Times New Roman" w:hAnsi="Times New Roman" w:cs="Times New Roman"/>
          <w:sz w:val="28"/>
        </w:rPr>
        <w:t xml:space="preserve"> Приложение</w:t>
      </w:r>
      <w:r w:rsidR="000549BB" w:rsidRPr="00500E1D">
        <w:rPr>
          <w:rFonts w:ascii="Times New Roman" w:eastAsia="Times New Roman" w:hAnsi="Times New Roman" w:cs="Times New Roman"/>
          <w:sz w:val="28"/>
        </w:rPr>
        <w:t xml:space="preserve"> </w:t>
      </w:r>
      <w:r w:rsidR="003D6EA1" w:rsidRPr="00500E1D">
        <w:rPr>
          <w:rFonts w:ascii="Times New Roman" w:eastAsia="Times New Roman" w:hAnsi="Times New Roman" w:cs="Times New Roman"/>
          <w:sz w:val="28"/>
        </w:rPr>
        <w:t>2</w:t>
      </w:r>
      <w:r w:rsidR="000549BB" w:rsidRPr="00500E1D">
        <w:rPr>
          <w:rFonts w:ascii="Times New Roman" w:eastAsia="Times New Roman" w:hAnsi="Times New Roman" w:cs="Times New Roman"/>
          <w:sz w:val="28"/>
        </w:rPr>
        <w:t xml:space="preserve"> «</w:t>
      </w:r>
      <w:r w:rsidR="00FA7332" w:rsidRPr="00500E1D">
        <w:rPr>
          <w:rFonts w:ascii="Times New Roman" w:eastAsia="Times New Roman" w:hAnsi="Times New Roman" w:cs="Times New Roman"/>
          <w:sz w:val="28"/>
          <w:szCs w:val="28"/>
        </w:rPr>
        <w:t xml:space="preserve">Детальный план-график реализации муниципальной программы </w:t>
      </w:r>
      <w:r w:rsidR="003D6EA1" w:rsidRPr="00500E1D">
        <w:rPr>
          <w:rFonts w:ascii="Times New Roman" w:eastAsia="Times New Roman" w:hAnsi="Times New Roman" w:cs="Times New Roman"/>
          <w:sz w:val="28"/>
          <w:szCs w:val="28"/>
        </w:rPr>
        <w:t>«Переселение граждан из аварийного жилищного фонда в Темниковском муниципальном районе Республики Мордовия на 2019 – 2024 годы»</w:t>
      </w:r>
      <w:r w:rsidRPr="00500E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DA7CD5" w:rsidRDefault="00DA7CD5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D2A1A" w:rsidRDefault="00CD2A1A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  <w:r w:rsidR="00DA7CD5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Приложение № 2</w:t>
      </w:r>
    </w:p>
    <w:p w:rsidR="00DA7CD5" w:rsidRDefault="00DA7CD5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</w:t>
      </w:r>
      <w:r w:rsidR="0007708E">
        <w:rPr>
          <w:rFonts w:ascii="Times New Roman" w:eastAsia="Times New Roman" w:hAnsi="Times New Roman" w:cs="Times New Roman"/>
          <w:sz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</w:rPr>
        <w:t>Утверждено</w:t>
      </w:r>
    </w:p>
    <w:p w:rsidR="00DA7CD5" w:rsidRDefault="0007708E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</w:t>
      </w:r>
      <w:r w:rsidR="00DA7CD5">
        <w:rPr>
          <w:rFonts w:ascii="Times New Roman" w:eastAsia="Times New Roman" w:hAnsi="Times New Roman" w:cs="Times New Roman"/>
          <w:sz w:val="28"/>
        </w:rPr>
        <w:t>Постановлением администрации</w:t>
      </w:r>
    </w:p>
    <w:p w:rsidR="00DA7CD5" w:rsidRDefault="0007708E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</w:t>
      </w:r>
      <w:r w:rsidR="00DA7CD5">
        <w:rPr>
          <w:rFonts w:ascii="Times New Roman" w:eastAsia="Times New Roman" w:hAnsi="Times New Roman" w:cs="Times New Roman"/>
          <w:sz w:val="28"/>
        </w:rPr>
        <w:t>Темниковского муниципального района</w:t>
      </w:r>
    </w:p>
    <w:p w:rsidR="00DA7CD5" w:rsidRDefault="0007708E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</w:t>
      </w:r>
      <w:r w:rsidR="00DA7CD5">
        <w:rPr>
          <w:rFonts w:ascii="Times New Roman" w:eastAsia="Times New Roman" w:hAnsi="Times New Roman" w:cs="Times New Roman"/>
          <w:sz w:val="28"/>
        </w:rPr>
        <w:t>от</w:t>
      </w:r>
      <w:r w:rsidR="00DA7CD5" w:rsidRPr="000B4C80">
        <w:rPr>
          <w:rFonts w:ascii="Times New Roman" w:eastAsia="Times New Roman" w:hAnsi="Times New Roman" w:cs="Times New Roman"/>
          <w:sz w:val="28"/>
        </w:rPr>
        <w:t xml:space="preserve"> 14.11.2019 г.</w:t>
      </w:r>
      <w:r w:rsidR="000B4C80">
        <w:rPr>
          <w:rFonts w:ascii="Times New Roman" w:eastAsia="Times New Roman" w:hAnsi="Times New Roman" w:cs="Times New Roman"/>
          <w:sz w:val="28"/>
        </w:rPr>
        <w:t xml:space="preserve"> № </w:t>
      </w:r>
      <w:r w:rsidR="00DA7CD5" w:rsidRPr="000B4C80">
        <w:rPr>
          <w:rFonts w:ascii="Times New Roman" w:eastAsia="Times New Roman" w:hAnsi="Times New Roman" w:cs="Times New Roman"/>
          <w:sz w:val="28"/>
        </w:rPr>
        <w:t>509</w:t>
      </w:r>
    </w:p>
    <w:p w:rsidR="00DA7CD5" w:rsidRDefault="00DA7CD5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A7CD5" w:rsidRDefault="00DA7CD5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DA7CD5">
        <w:rPr>
          <w:rFonts w:ascii="Times New Roman" w:eastAsia="Times New Roman" w:hAnsi="Times New Roman" w:cs="Times New Roman"/>
          <w:sz w:val="28"/>
        </w:rPr>
        <w:t>Детальный план-график реализации муниципальной программы "Переселение граждан из аварийного жилищного фонда в Темниковском муниципальном районе Республики Мордовия на 2019-2024 годы"</w:t>
      </w:r>
    </w:p>
    <w:p w:rsidR="00DA7CD5" w:rsidRDefault="00DA7CD5" w:rsidP="00D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150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417"/>
        <w:gridCol w:w="1134"/>
        <w:gridCol w:w="993"/>
        <w:gridCol w:w="1275"/>
        <w:gridCol w:w="1701"/>
        <w:gridCol w:w="993"/>
        <w:gridCol w:w="1275"/>
        <w:gridCol w:w="1276"/>
        <w:gridCol w:w="1276"/>
        <w:gridCol w:w="1134"/>
      </w:tblGrid>
      <w:tr w:rsidR="00500E1D" w:rsidRPr="00500E1D" w:rsidTr="00C54330">
        <w:trPr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</w:tr>
      <w:tr w:rsidR="00500E1D" w:rsidRPr="00500E1D" w:rsidTr="00C54330">
        <w:trPr>
          <w:trHeight w:val="204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фонд содействия реформированию ЖКХ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500E1D" w:rsidRPr="00500E1D" w:rsidTr="00C54330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500E1D" w:rsidRPr="00500E1D" w:rsidTr="00C54330">
        <w:trPr>
          <w:trHeight w:val="780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Переселение граждан из аварийного жилищного фонда в Темниковском муниципальном районе Республики Мордовия на 2019-2024 годы в Андреевском сельском поселении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управления по вопросам строительства и ЖКХ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Переселение из аварийного жилищного фонда Андреевского сельского поселения Темниковского муниципального района 13 </w:t>
            </w: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человек.</w:t>
            </w: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Ликвидация аварийного жилищного фонда - 560,6   кв. м.</w:t>
            </w: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Оптимизация застройки освободившихся территорий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2019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17845,00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17452,40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78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42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37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39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84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17845,00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17452,40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54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76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1,1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sz w:val="20"/>
                <w:szCs w:val="20"/>
              </w:rPr>
              <w:t>РМ, Темниковский район, д. Андреевка, ул. Фабричная, д. 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4370,60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4274,40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7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sz w:val="20"/>
                <w:szCs w:val="20"/>
              </w:rPr>
              <w:t>РМ, Темниковский район, д. Андреевка, ул. Фабричная, д. 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3982,20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3894,60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7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sz w:val="20"/>
                <w:szCs w:val="20"/>
              </w:rPr>
              <w:t>РМ, Темниковский район, д. Андреевка, ул. Фабричная, д.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3511,10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3433,90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70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sz w:val="20"/>
                <w:szCs w:val="20"/>
              </w:rPr>
              <w:t>РМ, Темниковский район, д. Андреевка, ул. Фабричная, д. 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4198,60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500E1D" w:rsidRPr="00500E1D" w:rsidTr="00C54330">
        <w:trPr>
          <w:trHeight w:val="7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sz w:val="20"/>
                <w:szCs w:val="20"/>
              </w:rPr>
              <w:t>РМ, Темниковский район, д. Андреевка, ул. Фабричная, д. 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E1D" w:rsidRPr="00500E1D" w:rsidRDefault="00500E1D" w:rsidP="00500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1782,50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E1D" w:rsidRPr="00500E1D" w:rsidRDefault="00500E1D" w:rsidP="00500E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0E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</w:tbl>
    <w:p w:rsidR="00500E1D" w:rsidRDefault="00500E1D" w:rsidP="00500E1D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710207" w:rsidRDefault="00500E1D" w:rsidP="00500E1D">
      <w:pPr>
        <w:jc w:val="right"/>
        <w:rPr>
          <w:rFonts w:ascii="Times New Roman" w:hAnsi="Times New Roman" w:cs="Times New Roman"/>
        </w:rPr>
      </w:pPr>
      <w:r w:rsidRPr="00500E1D">
        <w:rPr>
          <w:rFonts w:ascii="Times New Roman" w:hAnsi="Times New Roman" w:cs="Times New Roman"/>
        </w:rPr>
        <w:t>»</w:t>
      </w:r>
    </w:p>
    <w:p w:rsidR="00500E1D" w:rsidRDefault="00500E1D" w:rsidP="00500E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Pr="00500E1D">
        <w:rPr>
          <w:rFonts w:ascii="Times New Roman" w:hAnsi="Times New Roman" w:cs="Times New Roman"/>
          <w:sz w:val="28"/>
        </w:rPr>
        <w:t>3)</w:t>
      </w:r>
      <w:r w:rsidRPr="00500E1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Приложение</w:t>
      </w:r>
      <w:r w:rsidRPr="00500E1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3</w:t>
      </w:r>
      <w:r w:rsidRPr="00500E1D">
        <w:rPr>
          <w:rFonts w:ascii="Times New Roman" w:eastAsia="Times New Roman" w:hAnsi="Times New Roman" w:cs="Times New Roman"/>
          <w:sz w:val="28"/>
        </w:rPr>
        <w:t xml:space="preserve"> «</w:t>
      </w:r>
      <w:r w:rsidR="00067A38">
        <w:rPr>
          <w:rFonts w:ascii="Times New Roman" w:eastAsia="Times New Roman" w:hAnsi="Times New Roman" w:cs="Times New Roman"/>
          <w:sz w:val="28"/>
          <w:szCs w:val="28"/>
        </w:rPr>
        <w:t>План</w:t>
      </w:r>
      <w:r w:rsidRPr="00500E1D">
        <w:rPr>
          <w:rFonts w:ascii="Times New Roman" w:eastAsia="Times New Roman" w:hAnsi="Times New Roman" w:cs="Times New Roman"/>
          <w:sz w:val="28"/>
          <w:szCs w:val="28"/>
        </w:rPr>
        <w:t xml:space="preserve"> реализации муниципальной программы «Переселение граждан из аварийного жилищного фонда в Темниковском муниципальном районе Республики Мордовия на 2019 – 2024 годы» </w:t>
      </w:r>
      <w:r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редакции:</w:t>
      </w:r>
    </w:p>
    <w:p w:rsidR="0007708E" w:rsidRDefault="00067A38" w:rsidP="000770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«</w:t>
      </w:r>
      <w:r w:rsidR="0007708E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</w:t>
      </w:r>
      <w:r w:rsidR="0007708E">
        <w:rPr>
          <w:rFonts w:ascii="Times New Roman" w:eastAsia="Times New Roman" w:hAnsi="Times New Roman" w:cs="Times New Roman"/>
          <w:sz w:val="28"/>
        </w:rPr>
        <w:t>Приложение № 3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Утверждено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Постановлением администрации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Темниковского муниципального района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</w:t>
      </w:r>
      <w:r w:rsidR="007D5E3C">
        <w:rPr>
          <w:rFonts w:ascii="Times New Roman" w:eastAsia="Times New Roman" w:hAnsi="Times New Roman" w:cs="Times New Roman"/>
          <w:sz w:val="28"/>
        </w:rPr>
        <w:t xml:space="preserve">                            от </w:t>
      </w:r>
      <w:r w:rsidRPr="007D5E3C">
        <w:rPr>
          <w:rFonts w:ascii="Times New Roman" w:eastAsia="Times New Roman" w:hAnsi="Times New Roman" w:cs="Times New Roman"/>
          <w:sz w:val="28"/>
        </w:rPr>
        <w:t>14.11.2019 г.</w:t>
      </w:r>
      <w:r w:rsidR="007D5E3C">
        <w:rPr>
          <w:rFonts w:ascii="Times New Roman" w:eastAsia="Times New Roman" w:hAnsi="Times New Roman" w:cs="Times New Roman"/>
          <w:sz w:val="28"/>
        </w:rPr>
        <w:t xml:space="preserve"> № </w:t>
      </w:r>
      <w:r w:rsidRPr="007D5E3C">
        <w:rPr>
          <w:rFonts w:ascii="Times New Roman" w:eastAsia="Times New Roman" w:hAnsi="Times New Roman" w:cs="Times New Roman"/>
          <w:sz w:val="28"/>
        </w:rPr>
        <w:t>509</w:t>
      </w:r>
    </w:p>
    <w:p w:rsidR="0007708E" w:rsidRDefault="0007708E" w:rsidP="000770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67A38" w:rsidRDefault="0007708E" w:rsidP="0007708E">
      <w:pPr>
        <w:jc w:val="center"/>
        <w:rPr>
          <w:rFonts w:ascii="Times New Roman" w:hAnsi="Times New Roman" w:cs="Times New Roman"/>
          <w:sz w:val="28"/>
        </w:rPr>
      </w:pPr>
      <w:r w:rsidRPr="0007708E">
        <w:rPr>
          <w:rFonts w:ascii="Times New Roman" w:hAnsi="Times New Roman" w:cs="Times New Roman"/>
          <w:sz w:val="28"/>
        </w:rPr>
        <w:t>План реализации муниципальной программы «Переселение граждан из аварийного жилищного фонда в Темниковском муниципальном районе Республики Мордовия на 2019-2024 годы</w:t>
      </w:r>
      <w:r>
        <w:rPr>
          <w:rFonts w:ascii="Times New Roman" w:hAnsi="Times New Roman" w:cs="Times New Roman"/>
          <w:sz w:val="28"/>
        </w:rPr>
        <w:t>»</w:t>
      </w:r>
    </w:p>
    <w:tbl>
      <w:tblPr>
        <w:tblW w:w="1467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3"/>
        <w:gridCol w:w="1455"/>
        <w:gridCol w:w="644"/>
        <w:gridCol w:w="819"/>
        <w:gridCol w:w="942"/>
        <w:gridCol w:w="902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67A38" w:rsidRPr="00067A38" w:rsidTr="00C54330">
        <w:trPr>
          <w:trHeight w:val="300"/>
        </w:trPr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Ответственный исполнитель (должность, ФИО)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Срок начала реализации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Срок окончания реализации (дата  наступления контрольного события, мероприятия программы)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Ожидаемый результат от реализации мероприятия</w:t>
            </w:r>
          </w:p>
        </w:tc>
        <w:tc>
          <w:tcPr>
            <w:tcW w:w="9528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График реализации</w:t>
            </w:r>
          </w:p>
        </w:tc>
      </w:tr>
      <w:tr w:rsidR="00067A38" w:rsidRPr="00067A38" w:rsidTr="00C54330">
        <w:trPr>
          <w:trHeight w:val="300"/>
        </w:trPr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</w:tr>
      <w:tr w:rsidR="00067A38" w:rsidRPr="00067A38" w:rsidTr="00C54330">
        <w:trPr>
          <w:trHeight w:val="3840"/>
        </w:trPr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3кв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4кв</w:t>
            </w:r>
          </w:p>
        </w:tc>
      </w:tr>
      <w:tr w:rsidR="00067A38" w:rsidRPr="00067A38" w:rsidTr="00C54330">
        <w:trPr>
          <w:trHeight w:val="300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A38" w:rsidRPr="00067A38" w:rsidRDefault="00067A38" w:rsidP="00067A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</w:tr>
      <w:tr w:rsidR="00067A38" w:rsidRPr="00067A38" w:rsidTr="00C54330">
        <w:trPr>
          <w:trHeight w:val="1620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Переселение граждан из аварийного жилищного фонда в Темниковском муниципальном районе Республики </w:t>
            </w:r>
            <w:r w:rsidRPr="00067A3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Мордовия на 2017-2018 годы в Андреевском сельском поселении 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Начальник управления по вопросам строительс</w:t>
            </w: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тва и ЖКХ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2019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28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67A38" w:rsidRPr="00067A38" w:rsidTr="00C54330">
        <w:trPr>
          <w:trHeight w:val="750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1,1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sz w:val="16"/>
                <w:szCs w:val="16"/>
              </w:rPr>
              <w:t>РМ, Темниковский район, д. Андреевка, ул. Фабричная, д. 25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067A38" w:rsidRPr="00067A38" w:rsidTr="00C54330">
        <w:trPr>
          <w:trHeight w:val="780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sz w:val="16"/>
                <w:szCs w:val="16"/>
              </w:rPr>
              <w:t>РМ, Темниковский район, д. Андреевка, ул. Фабричная, д. 27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067A38" w:rsidRPr="00067A38" w:rsidTr="00C54330">
        <w:trPr>
          <w:trHeight w:val="73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sz w:val="16"/>
                <w:szCs w:val="16"/>
              </w:rPr>
              <w:t>РМ, Темниковский район, д. Андреевка, ул. Фабричная, д. 10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067A38" w:rsidRPr="00067A38" w:rsidTr="00C54330">
        <w:trPr>
          <w:trHeight w:val="82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sz w:val="16"/>
                <w:szCs w:val="16"/>
              </w:rPr>
              <w:t>РМ, Темниковский район, д. Андреевка, ул. Фабричная, д. 12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067A38" w:rsidRPr="00067A38" w:rsidTr="00C54330">
        <w:trPr>
          <w:trHeight w:val="88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A38" w:rsidRPr="00067A38" w:rsidRDefault="00067A38" w:rsidP="00067A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sz w:val="16"/>
                <w:szCs w:val="16"/>
              </w:rPr>
              <w:t>РМ, Темниковский район, д. Андреевка, ул. Фабричная, д. 19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7A38" w:rsidRPr="00067A38" w:rsidRDefault="00067A38" w:rsidP="00067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A38" w:rsidRPr="00067A38" w:rsidRDefault="00067A38" w:rsidP="00067A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67A3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</w:tbl>
    <w:p w:rsidR="00067A38" w:rsidRDefault="0007708E" w:rsidP="0007708E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»</w:t>
      </w:r>
    </w:p>
    <w:p w:rsidR="00067A38" w:rsidRDefault="00067A38" w:rsidP="00500E1D">
      <w:pPr>
        <w:jc w:val="both"/>
        <w:rPr>
          <w:rFonts w:ascii="Times New Roman" w:hAnsi="Times New Roman" w:cs="Times New Roman"/>
          <w:sz w:val="28"/>
        </w:rPr>
      </w:pPr>
    </w:p>
    <w:p w:rsidR="00067A38" w:rsidRDefault="00067A38" w:rsidP="00500E1D">
      <w:pPr>
        <w:jc w:val="both"/>
        <w:rPr>
          <w:rFonts w:ascii="Times New Roman" w:hAnsi="Times New Roman" w:cs="Times New Roman"/>
          <w:sz w:val="28"/>
        </w:rPr>
      </w:pPr>
    </w:p>
    <w:p w:rsidR="00067A38" w:rsidRDefault="00067A38" w:rsidP="00500E1D">
      <w:pPr>
        <w:jc w:val="both"/>
        <w:rPr>
          <w:rFonts w:ascii="Times New Roman" w:hAnsi="Times New Roman" w:cs="Times New Roman"/>
          <w:sz w:val="28"/>
        </w:rPr>
      </w:pPr>
    </w:p>
    <w:p w:rsidR="00067A38" w:rsidRPr="00500E1D" w:rsidRDefault="00067A38" w:rsidP="00500E1D">
      <w:pPr>
        <w:jc w:val="both"/>
        <w:rPr>
          <w:rFonts w:ascii="Times New Roman" w:hAnsi="Times New Roman" w:cs="Times New Roman"/>
          <w:sz w:val="28"/>
        </w:rPr>
        <w:sectPr w:rsidR="00067A38" w:rsidRPr="00500E1D" w:rsidSect="00710207">
          <w:pgSz w:w="16838" w:h="11906" w:orient="landscape"/>
          <w:pgMar w:top="567" w:right="1134" w:bottom="1134" w:left="1134" w:header="709" w:footer="709" w:gutter="0"/>
          <w:pgNumType w:start="2"/>
          <w:cols w:space="708"/>
          <w:titlePg/>
          <w:docGrid w:linePitch="360"/>
        </w:sectPr>
      </w:pPr>
    </w:p>
    <w:p w:rsidR="00932A9B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                    </w:t>
      </w:r>
      <w:r w:rsidR="00CD2A1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</w:t>
      </w:r>
      <w:r w:rsidR="00067A38"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начальника управления </w:t>
      </w:r>
      <w:r w:rsidR="00CD2A1A">
        <w:rPr>
          <w:rFonts w:ascii="Times New Roman" w:eastAsia="Times New Roman" w:hAnsi="Times New Roman" w:cs="Times New Roman"/>
          <w:sz w:val="28"/>
        </w:rPr>
        <w:t xml:space="preserve">по </w:t>
      </w:r>
      <w:r w:rsidR="00C54330">
        <w:rPr>
          <w:rFonts w:ascii="Times New Roman" w:eastAsia="Times New Roman" w:hAnsi="Times New Roman" w:cs="Times New Roman"/>
          <w:sz w:val="28"/>
        </w:rPr>
        <w:t>вопросам строительства и ЖКХ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Темниковского муниципального района </w:t>
      </w:r>
      <w:r w:rsidR="00C54330">
        <w:rPr>
          <w:rFonts w:ascii="Times New Roman" w:eastAsia="Times New Roman" w:hAnsi="Times New Roman" w:cs="Times New Roman"/>
          <w:sz w:val="28"/>
        </w:rPr>
        <w:t>А. М. Сергеева</w:t>
      </w:r>
      <w:r w:rsidR="00AB22CE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</w:t>
      </w:r>
      <w:r w:rsidR="0007708E">
        <w:rPr>
          <w:rFonts w:ascii="Times New Roman" w:eastAsia="Times New Roman" w:hAnsi="Times New Roman" w:cs="Times New Roman"/>
          <w:sz w:val="28"/>
        </w:rPr>
        <w:t>тановление вступает в силу 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C54330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И. о. г</w:t>
      </w:r>
      <w:r w:rsidR="007E1B2D">
        <w:rPr>
          <w:rFonts w:ascii="Times New Roman" w:eastAsia="Times New Roman" w:hAnsi="Times New Roman" w:cs="Times New Roman"/>
          <w:sz w:val="28"/>
        </w:rPr>
        <w:t>лав</w:t>
      </w:r>
      <w:r>
        <w:rPr>
          <w:rFonts w:ascii="Times New Roman" w:eastAsia="Times New Roman" w:hAnsi="Times New Roman" w:cs="Times New Roman"/>
          <w:sz w:val="28"/>
        </w:rPr>
        <w:t>ы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="00C54330">
        <w:rPr>
          <w:rFonts w:ascii="Times New Roman" w:eastAsia="Times New Roman" w:hAnsi="Times New Roman" w:cs="Times New Roman"/>
          <w:sz w:val="28"/>
        </w:rPr>
        <w:t>Г. А. Бабина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70F" w:rsidRDefault="0075270F" w:rsidP="004105D8">
      <w:pPr>
        <w:spacing w:after="0" w:line="240" w:lineRule="auto"/>
      </w:pPr>
      <w:r>
        <w:separator/>
      </w:r>
    </w:p>
  </w:endnote>
  <w:endnote w:type="continuationSeparator" w:id="0">
    <w:p w:rsidR="0075270F" w:rsidRDefault="0075270F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70F" w:rsidRDefault="0075270F" w:rsidP="004105D8">
      <w:pPr>
        <w:spacing w:after="0" w:line="240" w:lineRule="auto"/>
      </w:pPr>
      <w:r>
        <w:separator/>
      </w:r>
    </w:p>
  </w:footnote>
  <w:footnote w:type="continuationSeparator" w:id="0">
    <w:p w:rsidR="0075270F" w:rsidRDefault="0075270F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9229247"/>
      <w:docPartObj>
        <w:docPartGallery w:val="Page Numbers (Top of Page)"/>
        <w:docPartUnique/>
      </w:docPartObj>
    </w:sdtPr>
    <w:sdtEndPr/>
    <w:sdtContent>
      <w:p w:rsidR="00DA7CD5" w:rsidRDefault="009E4E93">
        <w:pPr>
          <w:pStyle w:val="a9"/>
          <w:jc w:val="center"/>
        </w:pPr>
        <w:r>
          <w:t>9</w:t>
        </w:r>
      </w:p>
    </w:sdtContent>
  </w:sdt>
  <w:p w:rsidR="00DA7CD5" w:rsidRDefault="00DA7CD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D5" w:rsidRDefault="00DA7CD5">
    <w:pPr>
      <w:pStyle w:val="a9"/>
      <w:jc w:val="center"/>
    </w:pPr>
  </w:p>
  <w:p w:rsidR="00DA7CD5" w:rsidRDefault="00DA7CD5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17E25"/>
    <w:rsid w:val="0004305E"/>
    <w:rsid w:val="000549BB"/>
    <w:rsid w:val="00067A38"/>
    <w:rsid w:val="000727D1"/>
    <w:rsid w:val="0007708E"/>
    <w:rsid w:val="000B4C80"/>
    <w:rsid w:val="000C6E5D"/>
    <w:rsid w:val="000E7C73"/>
    <w:rsid w:val="001267C9"/>
    <w:rsid w:val="0013033A"/>
    <w:rsid w:val="00142EC3"/>
    <w:rsid w:val="00153171"/>
    <w:rsid w:val="00156CD7"/>
    <w:rsid w:val="001D4011"/>
    <w:rsid w:val="002225B3"/>
    <w:rsid w:val="00234644"/>
    <w:rsid w:val="00270147"/>
    <w:rsid w:val="002A365A"/>
    <w:rsid w:val="002E5AB2"/>
    <w:rsid w:val="00375138"/>
    <w:rsid w:val="00376A63"/>
    <w:rsid w:val="003801F8"/>
    <w:rsid w:val="00384EC6"/>
    <w:rsid w:val="003A3171"/>
    <w:rsid w:val="003A5BC0"/>
    <w:rsid w:val="003C2517"/>
    <w:rsid w:val="003D6EA1"/>
    <w:rsid w:val="003F1D29"/>
    <w:rsid w:val="004037F1"/>
    <w:rsid w:val="004053C3"/>
    <w:rsid w:val="004105D8"/>
    <w:rsid w:val="00416B3B"/>
    <w:rsid w:val="00442087"/>
    <w:rsid w:val="0044332B"/>
    <w:rsid w:val="00443DAC"/>
    <w:rsid w:val="004558AB"/>
    <w:rsid w:val="00462DBC"/>
    <w:rsid w:val="00487FAF"/>
    <w:rsid w:val="004C0115"/>
    <w:rsid w:val="004C175E"/>
    <w:rsid w:val="004C3789"/>
    <w:rsid w:val="004C5332"/>
    <w:rsid w:val="004D3179"/>
    <w:rsid w:val="004E34AB"/>
    <w:rsid w:val="00500535"/>
    <w:rsid w:val="00500E1D"/>
    <w:rsid w:val="00504E97"/>
    <w:rsid w:val="00570085"/>
    <w:rsid w:val="005C5A49"/>
    <w:rsid w:val="005D178C"/>
    <w:rsid w:val="005D3C60"/>
    <w:rsid w:val="005D406D"/>
    <w:rsid w:val="005D67E0"/>
    <w:rsid w:val="005F39C9"/>
    <w:rsid w:val="00625FD5"/>
    <w:rsid w:val="006263FE"/>
    <w:rsid w:val="00642826"/>
    <w:rsid w:val="00655836"/>
    <w:rsid w:val="00662886"/>
    <w:rsid w:val="006908A7"/>
    <w:rsid w:val="00691CDA"/>
    <w:rsid w:val="006D23B3"/>
    <w:rsid w:val="006F7A63"/>
    <w:rsid w:val="006F7DEE"/>
    <w:rsid w:val="00710207"/>
    <w:rsid w:val="0073509A"/>
    <w:rsid w:val="00735B4E"/>
    <w:rsid w:val="0075270F"/>
    <w:rsid w:val="00776C17"/>
    <w:rsid w:val="007857BE"/>
    <w:rsid w:val="007B74AC"/>
    <w:rsid w:val="007C6246"/>
    <w:rsid w:val="007D15A7"/>
    <w:rsid w:val="007D5E3C"/>
    <w:rsid w:val="007E1B2D"/>
    <w:rsid w:val="007E2C3E"/>
    <w:rsid w:val="00800869"/>
    <w:rsid w:val="00814D82"/>
    <w:rsid w:val="00844F04"/>
    <w:rsid w:val="0086075C"/>
    <w:rsid w:val="00897FD0"/>
    <w:rsid w:val="008C38A2"/>
    <w:rsid w:val="008F29E3"/>
    <w:rsid w:val="008F4216"/>
    <w:rsid w:val="008F599B"/>
    <w:rsid w:val="00902CF2"/>
    <w:rsid w:val="0092642E"/>
    <w:rsid w:val="00932A9B"/>
    <w:rsid w:val="00936282"/>
    <w:rsid w:val="009557E3"/>
    <w:rsid w:val="0095662E"/>
    <w:rsid w:val="0096783F"/>
    <w:rsid w:val="00972390"/>
    <w:rsid w:val="00982B07"/>
    <w:rsid w:val="009979DB"/>
    <w:rsid w:val="009D6D62"/>
    <w:rsid w:val="009E261B"/>
    <w:rsid w:val="009E4E93"/>
    <w:rsid w:val="00A01578"/>
    <w:rsid w:val="00A06EB7"/>
    <w:rsid w:val="00A144CC"/>
    <w:rsid w:val="00A16251"/>
    <w:rsid w:val="00A35A85"/>
    <w:rsid w:val="00A4634F"/>
    <w:rsid w:val="00A54DB3"/>
    <w:rsid w:val="00A7130A"/>
    <w:rsid w:val="00A71FD1"/>
    <w:rsid w:val="00AA00CB"/>
    <w:rsid w:val="00AB22CE"/>
    <w:rsid w:val="00AB3EF8"/>
    <w:rsid w:val="00AC4131"/>
    <w:rsid w:val="00AD03A3"/>
    <w:rsid w:val="00AF325A"/>
    <w:rsid w:val="00AF7B4F"/>
    <w:rsid w:val="00B01967"/>
    <w:rsid w:val="00B113DD"/>
    <w:rsid w:val="00B16847"/>
    <w:rsid w:val="00B37A1F"/>
    <w:rsid w:val="00B82C63"/>
    <w:rsid w:val="00B83809"/>
    <w:rsid w:val="00BB12D5"/>
    <w:rsid w:val="00BC432C"/>
    <w:rsid w:val="00C14402"/>
    <w:rsid w:val="00C21690"/>
    <w:rsid w:val="00C36DB3"/>
    <w:rsid w:val="00C461B7"/>
    <w:rsid w:val="00C54330"/>
    <w:rsid w:val="00C657B9"/>
    <w:rsid w:val="00C71DA2"/>
    <w:rsid w:val="00C82A41"/>
    <w:rsid w:val="00C845D7"/>
    <w:rsid w:val="00C97C8C"/>
    <w:rsid w:val="00CA04AF"/>
    <w:rsid w:val="00CB65C2"/>
    <w:rsid w:val="00CD2A1A"/>
    <w:rsid w:val="00D20486"/>
    <w:rsid w:val="00D26D66"/>
    <w:rsid w:val="00D44AE4"/>
    <w:rsid w:val="00D6617B"/>
    <w:rsid w:val="00D81734"/>
    <w:rsid w:val="00D83DE8"/>
    <w:rsid w:val="00DA1AE4"/>
    <w:rsid w:val="00DA5E40"/>
    <w:rsid w:val="00DA7CD5"/>
    <w:rsid w:val="00DC6651"/>
    <w:rsid w:val="00DF0670"/>
    <w:rsid w:val="00DF2036"/>
    <w:rsid w:val="00E655B7"/>
    <w:rsid w:val="00E66B2A"/>
    <w:rsid w:val="00E711C5"/>
    <w:rsid w:val="00E75057"/>
    <w:rsid w:val="00EA17D5"/>
    <w:rsid w:val="00EB03BE"/>
    <w:rsid w:val="00ED6736"/>
    <w:rsid w:val="00EE315F"/>
    <w:rsid w:val="00EE4AF6"/>
    <w:rsid w:val="00F11D84"/>
    <w:rsid w:val="00F24818"/>
    <w:rsid w:val="00F252A7"/>
    <w:rsid w:val="00F27E0A"/>
    <w:rsid w:val="00F32F0B"/>
    <w:rsid w:val="00F52EB2"/>
    <w:rsid w:val="00F61EB5"/>
    <w:rsid w:val="00F6668D"/>
    <w:rsid w:val="00FA4AF8"/>
    <w:rsid w:val="00FA4C1B"/>
    <w:rsid w:val="00FA733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Таблицы (моноширинный)"/>
    <w:basedOn w:val="a"/>
    <w:next w:val="a"/>
    <w:rsid w:val="00B113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Таблицы (моноширинный)"/>
    <w:basedOn w:val="a"/>
    <w:next w:val="a"/>
    <w:rsid w:val="00B113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E52BB-830C-4DD5-83F9-9D0331EE3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2050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Юрист</cp:lastModifiedBy>
  <cp:revision>8</cp:revision>
  <cp:lastPrinted>2020-09-24T07:52:00Z</cp:lastPrinted>
  <dcterms:created xsi:type="dcterms:W3CDTF">2020-10-01T09:44:00Z</dcterms:created>
  <dcterms:modified xsi:type="dcterms:W3CDTF">2020-10-01T13:56:00Z</dcterms:modified>
</cp:coreProperties>
</file>