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EE3" w:rsidRDefault="00293EE3" w:rsidP="0034383E">
      <w:pPr>
        <w:ind w:firstLine="993"/>
        <w:jc w:val="center"/>
        <w:rPr>
          <w:b/>
          <w:bCs/>
        </w:rPr>
      </w:pPr>
    </w:p>
    <w:p w:rsidR="00293EE3" w:rsidRPr="00584A35" w:rsidRDefault="00293EE3" w:rsidP="0034383E">
      <w:pPr>
        <w:pStyle w:val="NormalWeb"/>
        <w:spacing w:after="0"/>
      </w:pPr>
      <w:r w:rsidRPr="00584A35">
        <w:rPr>
          <w:sz w:val="27"/>
          <w:szCs w:val="27"/>
        </w:rPr>
        <w:t>Совет депутатов Русско-Тювеевского сельского поселения Темниковского муниципального района Республики Мордовия</w:t>
      </w:r>
    </w:p>
    <w:p w:rsidR="00293EE3" w:rsidRPr="00584A35" w:rsidRDefault="00293EE3" w:rsidP="0034383E">
      <w:pPr>
        <w:pStyle w:val="NormalWeb"/>
        <w:spacing w:after="0"/>
        <w:outlineLvl w:val="0"/>
      </w:pPr>
      <w:r w:rsidRPr="00584A35">
        <w:rPr>
          <w:sz w:val="27"/>
          <w:szCs w:val="27"/>
        </w:rPr>
        <w:t xml:space="preserve">                                              Р Е Ш Е Н И Е</w:t>
      </w:r>
    </w:p>
    <w:p w:rsidR="00293EE3" w:rsidRPr="00584A35" w:rsidRDefault="00293EE3" w:rsidP="0034383E">
      <w:pPr>
        <w:pStyle w:val="NormalWeb"/>
        <w:spacing w:after="0"/>
        <w:rPr>
          <w:sz w:val="27"/>
          <w:szCs w:val="27"/>
        </w:rPr>
      </w:pPr>
      <w:r w:rsidRPr="00584A35">
        <w:rPr>
          <w:sz w:val="27"/>
          <w:szCs w:val="27"/>
        </w:rPr>
        <w:t>Третьей  сессии Совета депутатов Русско-Тювеевского сельского поселения Темниковского муниципального района Республики Мордовия пятого созыва.</w:t>
      </w:r>
    </w:p>
    <w:p w:rsidR="00293EE3" w:rsidRPr="00584A35" w:rsidRDefault="00293EE3" w:rsidP="0034383E">
      <w:pPr>
        <w:pStyle w:val="NormalWeb"/>
        <w:spacing w:after="0"/>
        <w:rPr>
          <w:b/>
          <w:bCs/>
          <w:sz w:val="27"/>
          <w:szCs w:val="27"/>
        </w:rPr>
      </w:pPr>
      <w:r w:rsidRPr="00584A35">
        <w:rPr>
          <w:sz w:val="27"/>
          <w:szCs w:val="27"/>
        </w:rPr>
        <w:t>---------------------------------------------------------------------------------------------------</w:t>
      </w:r>
    </w:p>
    <w:p w:rsidR="00293EE3" w:rsidRPr="00584A35" w:rsidRDefault="00293EE3" w:rsidP="0034383E">
      <w:pPr>
        <w:pStyle w:val="BodyText"/>
        <w:jc w:val="center"/>
        <w:rPr>
          <w:b/>
          <w:bCs/>
          <w:sz w:val="18"/>
          <w:szCs w:val="18"/>
        </w:rPr>
      </w:pPr>
      <w:r w:rsidRPr="00584A35">
        <w:rPr>
          <w:b/>
          <w:bCs/>
          <w:sz w:val="18"/>
          <w:szCs w:val="18"/>
        </w:rPr>
        <w:t>431226,Республика Мордовия,Темниковский район, д.Русское Тювеево,ул.Молодежная ,14</w:t>
      </w:r>
    </w:p>
    <w:p w:rsidR="00293EE3" w:rsidRPr="00584A35" w:rsidRDefault="00293EE3" w:rsidP="0034383E">
      <w:pPr>
        <w:pStyle w:val="BodyText"/>
        <w:rPr>
          <w:b/>
          <w:bCs/>
          <w:i/>
          <w:iCs/>
          <w:sz w:val="18"/>
          <w:szCs w:val="18"/>
          <w:lang w:val="en-US"/>
        </w:rPr>
      </w:pPr>
      <w:r w:rsidRPr="00584A35">
        <w:rPr>
          <w:b/>
          <w:bCs/>
          <w:i/>
          <w:iCs/>
          <w:sz w:val="18"/>
          <w:szCs w:val="18"/>
        </w:rPr>
        <w:t xml:space="preserve">                        тел</w:t>
      </w:r>
      <w:r w:rsidRPr="00584A35">
        <w:rPr>
          <w:b/>
          <w:bCs/>
          <w:i/>
          <w:iCs/>
          <w:sz w:val="18"/>
          <w:szCs w:val="18"/>
          <w:lang w:val="en-US"/>
        </w:rPr>
        <w:t>. (834-45) 2-2176,  2-96-71,факс 2-96-71, e-mail  tuvadm @ ramdler/ ru</w:t>
      </w:r>
    </w:p>
    <w:p w:rsidR="00293EE3" w:rsidRPr="00584A35" w:rsidRDefault="00293EE3" w:rsidP="0034383E">
      <w:pPr>
        <w:pStyle w:val="NormalWeb"/>
        <w:spacing w:after="0"/>
        <w:rPr>
          <w:lang w:val="en-US"/>
        </w:rPr>
      </w:pPr>
    </w:p>
    <w:p w:rsidR="00293EE3" w:rsidRPr="00584A35" w:rsidRDefault="00293EE3" w:rsidP="0034383E">
      <w:pPr>
        <w:pStyle w:val="NormalWeb"/>
        <w:spacing w:after="0"/>
        <w:rPr>
          <w:b/>
          <w:bCs/>
          <w:sz w:val="27"/>
          <w:szCs w:val="27"/>
        </w:rPr>
      </w:pPr>
      <w:r w:rsidRPr="00584A35">
        <w:rPr>
          <w:b/>
          <w:bCs/>
        </w:rPr>
        <w:t>от 14</w:t>
      </w:r>
      <w:r>
        <w:rPr>
          <w:b/>
          <w:bCs/>
        </w:rPr>
        <w:t xml:space="preserve"> </w:t>
      </w:r>
      <w:r w:rsidRPr="00584A35">
        <w:rPr>
          <w:b/>
          <w:bCs/>
        </w:rPr>
        <w:t>мая  2012</w:t>
      </w:r>
      <w:r>
        <w:rPr>
          <w:b/>
          <w:bCs/>
        </w:rPr>
        <w:t xml:space="preserve"> </w:t>
      </w:r>
      <w:r w:rsidRPr="00584A35">
        <w:rPr>
          <w:b/>
          <w:bCs/>
        </w:rPr>
        <w:t>года</w:t>
      </w:r>
      <w:r w:rsidRPr="00584A35">
        <w:rPr>
          <w:b/>
          <w:bCs/>
          <w:sz w:val="27"/>
          <w:szCs w:val="27"/>
        </w:rPr>
        <w:t xml:space="preserve">                                                                                       №</w:t>
      </w:r>
      <w:r>
        <w:rPr>
          <w:b/>
          <w:bCs/>
          <w:sz w:val="27"/>
          <w:szCs w:val="27"/>
        </w:rPr>
        <w:t xml:space="preserve"> 15</w:t>
      </w:r>
    </w:p>
    <w:p w:rsidR="00293EE3" w:rsidRDefault="00293EE3" w:rsidP="004F38D8">
      <w:pPr>
        <w:pStyle w:val="NormalWeb"/>
        <w:spacing w:after="0"/>
        <w:jc w:val="center"/>
      </w:pPr>
    </w:p>
    <w:p w:rsidR="00293EE3" w:rsidRPr="00ED6C1D" w:rsidRDefault="00293EE3" w:rsidP="0034383E">
      <w:pPr>
        <w:jc w:val="center"/>
        <w:outlineLvl w:val="0"/>
        <w:rPr>
          <w:b/>
          <w:bCs/>
          <w:sz w:val="24"/>
          <w:szCs w:val="24"/>
        </w:rPr>
      </w:pPr>
      <w:r w:rsidRPr="00ED6C1D">
        <w:rPr>
          <w:b/>
          <w:bCs/>
          <w:sz w:val="24"/>
          <w:szCs w:val="24"/>
        </w:rPr>
        <w:t xml:space="preserve">О </w:t>
      </w:r>
      <w:r>
        <w:rPr>
          <w:b/>
          <w:bCs/>
          <w:sz w:val="24"/>
          <w:szCs w:val="24"/>
        </w:rPr>
        <w:t>программах производственного контроля качества питьевой воды.</w:t>
      </w:r>
    </w:p>
    <w:p w:rsidR="00293EE3" w:rsidRDefault="00293EE3" w:rsidP="004F38D8">
      <w:pPr>
        <w:pStyle w:val="BodyText"/>
      </w:pPr>
    </w:p>
    <w:p w:rsidR="00293EE3" w:rsidRPr="00F377AE" w:rsidRDefault="00293EE3" w:rsidP="004F38D8">
      <w:pPr>
        <w:pStyle w:val="BodyText"/>
      </w:pPr>
      <w:r>
        <w:t xml:space="preserve"> </w:t>
      </w:r>
    </w:p>
    <w:p w:rsidR="00293EE3" w:rsidRPr="002F57B3" w:rsidRDefault="00293EE3" w:rsidP="004F38D8">
      <w:pPr>
        <w:ind w:firstLine="360"/>
        <w:jc w:val="both"/>
      </w:pPr>
      <w:r w:rsidRPr="002F57B3">
        <w:t xml:space="preserve"> Во исполнение  </w:t>
      </w:r>
      <w:r w:rsidRPr="00D22502">
        <w:rPr>
          <w:rFonts w:ascii="Times New Roman CYR" w:hAnsi="Times New Roman CYR" w:cs="Times New Roman CYR"/>
        </w:rPr>
        <w:t>Федеральн</w:t>
      </w:r>
      <w:r>
        <w:rPr>
          <w:rFonts w:ascii="Times New Roman CYR" w:hAnsi="Times New Roman CYR" w:cs="Times New Roman CYR"/>
        </w:rPr>
        <w:t>ого</w:t>
      </w:r>
      <w:r w:rsidRPr="00D22502">
        <w:rPr>
          <w:rFonts w:ascii="Times New Roman CYR" w:hAnsi="Times New Roman CYR" w:cs="Times New Roman CYR"/>
        </w:rPr>
        <w:t xml:space="preserve"> закон</w:t>
      </w:r>
      <w:r>
        <w:rPr>
          <w:rFonts w:ascii="Times New Roman CYR" w:hAnsi="Times New Roman CYR" w:cs="Times New Roman CYR"/>
        </w:rPr>
        <w:t>а</w:t>
      </w:r>
      <w:r w:rsidRPr="00D22502">
        <w:rPr>
          <w:rFonts w:ascii="Times New Roman CYR" w:hAnsi="Times New Roman CYR" w:cs="Times New Roman CYR"/>
        </w:rPr>
        <w:t xml:space="preserve"> от 30.03.1999 г. №52-ФЗ «О санитарно-эпидемиологическом благополучии населения</w:t>
      </w:r>
      <w:r>
        <w:rPr>
          <w:rFonts w:ascii="Times New Roman CYR" w:hAnsi="Times New Roman CYR" w:cs="Times New Roman CYR"/>
          <w:sz w:val="22"/>
          <w:szCs w:val="22"/>
        </w:rPr>
        <w:t xml:space="preserve">» </w:t>
      </w:r>
      <w:r w:rsidRPr="002F57B3">
        <w:t xml:space="preserve"> </w:t>
      </w:r>
      <w:r>
        <w:t xml:space="preserve">Совет депутатов Русско-Тювеевского сельского поселения </w:t>
      </w:r>
      <w:r w:rsidRPr="002F57B3">
        <w:t xml:space="preserve">Темниковского муниципального района </w:t>
      </w:r>
      <w:r>
        <w:t xml:space="preserve">    Р Е Ш И Л </w:t>
      </w:r>
      <w:r w:rsidRPr="002F57B3">
        <w:t xml:space="preserve">: </w:t>
      </w:r>
    </w:p>
    <w:p w:rsidR="00293EE3" w:rsidRDefault="00293EE3" w:rsidP="004F38D8">
      <w:pPr>
        <w:pStyle w:val="NormalWeb"/>
        <w:keepNext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 w:rsidRPr="008D0933">
        <w:rPr>
          <w:sz w:val="28"/>
          <w:szCs w:val="28"/>
        </w:rPr>
        <w:t xml:space="preserve">1. Утвердить прилагаемую </w:t>
      </w:r>
      <w:r w:rsidRPr="008D0933">
        <w:rPr>
          <w:rFonts w:ascii="Times New Roman CYR" w:hAnsi="Times New Roman CYR" w:cs="Times New Roman CYR"/>
          <w:sz w:val="28"/>
          <w:szCs w:val="28"/>
        </w:rPr>
        <w:t>ПРОГРАММ</w:t>
      </w:r>
      <w:r>
        <w:rPr>
          <w:rFonts w:ascii="Times New Roman CYR" w:hAnsi="Times New Roman CYR" w:cs="Times New Roman CYR"/>
          <w:sz w:val="28"/>
          <w:szCs w:val="28"/>
        </w:rPr>
        <w:t>У</w:t>
      </w:r>
      <w:r w:rsidRPr="008D0933">
        <w:rPr>
          <w:rFonts w:ascii="Times New Roman CYR" w:hAnsi="Times New Roman CYR" w:cs="Times New Roman CYR"/>
          <w:sz w:val="28"/>
          <w:szCs w:val="28"/>
        </w:rPr>
        <w:t xml:space="preserve"> ПРОИЗВОДСТВЕННОГО КОНТРОЛЯ соблюдения санитарных норм и правил, выполнения санитарно-противоэпидемических мероприятий при добыче подземных вод</w:t>
      </w:r>
      <w:r>
        <w:rPr>
          <w:rFonts w:ascii="Times New Roman CYR" w:hAnsi="Times New Roman CYR" w:cs="Times New Roman CYR"/>
          <w:sz w:val="28"/>
          <w:szCs w:val="28"/>
        </w:rPr>
        <w:t>. (Программа прилагается)</w:t>
      </w:r>
    </w:p>
    <w:p w:rsidR="00293EE3" w:rsidRPr="008D0933" w:rsidRDefault="00293EE3" w:rsidP="004F38D8">
      <w:pPr>
        <w:pStyle w:val="NormalWeb"/>
        <w:keepNext/>
        <w:spacing w:after="0"/>
        <w:jc w:val="both"/>
        <w:rPr>
          <w:sz w:val="28"/>
          <w:szCs w:val="28"/>
        </w:rPr>
      </w:pPr>
      <w:r>
        <w:t>2</w:t>
      </w:r>
      <w:r w:rsidRPr="008D0933">
        <w:t xml:space="preserve">. </w:t>
      </w:r>
      <w:r w:rsidRPr="008D0933">
        <w:rPr>
          <w:sz w:val="28"/>
          <w:szCs w:val="28"/>
        </w:rPr>
        <w:t>Утвердить прилагаемую</w:t>
      </w:r>
      <w:r w:rsidRPr="008D0933">
        <w:rPr>
          <w:rFonts w:ascii="Times New Roman CYR" w:hAnsi="Times New Roman CYR" w:cs="Times New Roman CYR"/>
          <w:sz w:val="27"/>
          <w:szCs w:val="27"/>
        </w:rPr>
        <w:t xml:space="preserve"> </w:t>
      </w:r>
      <w:r>
        <w:rPr>
          <w:rFonts w:ascii="Times New Roman CYR" w:hAnsi="Times New Roman CYR" w:cs="Times New Roman CYR"/>
          <w:sz w:val="27"/>
          <w:szCs w:val="27"/>
        </w:rPr>
        <w:t>РАБОЧУЮ</w:t>
      </w:r>
      <w:r w:rsidRPr="008D0933">
        <w:rPr>
          <w:rFonts w:ascii="Times New Roman CYR" w:hAnsi="Times New Roman CYR" w:cs="Times New Roman CYR"/>
          <w:sz w:val="27"/>
          <w:szCs w:val="27"/>
        </w:rPr>
        <w:t xml:space="preserve"> ПРОГРАММ</w:t>
      </w:r>
      <w:r>
        <w:rPr>
          <w:rFonts w:ascii="Times New Roman CYR" w:hAnsi="Times New Roman CYR" w:cs="Times New Roman CYR"/>
          <w:sz w:val="27"/>
          <w:szCs w:val="27"/>
        </w:rPr>
        <w:t>У</w:t>
      </w:r>
      <w:r w:rsidRPr="008D0933">
        <w:rPr>
          <w:rFonts w:ascii="Times New Roman CYR" w:hAnsi="Times New Roman CYR" w:cs="Times New Roman CYR"/>
          <w:sz w:val="27"/>
          <w:szCs w:val="27"/>
        </w:rPr>
        <w:t xml:space="preserve"> производственного контроля качества питьевой воды.</w:t>
      </w:r>
      <w:r w:rsidRPr="008D0933">
        <w:rPr>
          <w:rFonts w:ascii="Times New Roman CYR" w:hAnsi="Times New Roman CYR" w:cs="Times New Roman CYR"/>
          <w:sz w:val="28"/>
          <w:szCs w:val="28"/>
        </w:rPr>
        <w:t xml:space="preserve">  (Программа прилагается)</w:t>
      </w:r>
    </w:p>
    <w:p w:rsidR="00293EE3" w:rsidRPr="002F57B3" w:rsidRDefault="00293EE3" w:rsidP="004F38D8">
      <w:pPr>
        <w:ind w:firstLine="360"/>
        <w:jc w:val="both"/>
      </w:pPr>
    </w:p>
    <w:p w:rsidR="00293EE3" w:rsidRPr="00691301" w:rsidRDefault="00293EE3" w:rsidP="004F38D8">
      <w:r>
        <w:t>3</w:t>
      </w:r>
      <w:r w:rsidRPr="002F57B3">
        <w:t xml:space="preserve">. Контроль за исполнением настоящего постановления оставляю за </w:t>
      </w:r>
      <w:r>
        <w:t>с</w:t>
      </w:r>
      <w:r w:rsidRPr="002F57B3">
        <w:t>обой.</w:t>
      </w:r>
    </w:p>
    <w:p w:rsidR="00293EE3" w:rsidRPr="00691301" w:rsidRDefault="00293EE3" w:rsidP="004F38D8"/>
    <w:p w:rsidR="00293EE3" w:rsidRPr="00691301" w:rsidRDefault="00293EE3" w:rsidP="004F38D8"/>
    <w:p w:rsidR="00293EE3" w:rsidRPr="00691301" w:rsidRDefault="00293EE3" w:rsidP="004F38D8"/>
    <w:p w:rsidR="00293EE3" w:rsidRPr="00691301" w:rsidRDefault="00293EE3" w:rsidP="004F38D8"/>
    <w:p w:rsidR="00293EE3" w:rsidRPr="00691301" w:rsidRDefault="00293EE3" w:rsidP="004F38D8"/>
    <w:p w:rsidR="00293EE3" w:rsidRPr="00691301" w:rsidRDefault="00293EE3" w:rsidP="004F38D8"/>
    <w:p w:rsidR="00293EE3" w:rsidRDefault="00293EE3" w:rsidP="004F38D8">
      <w:pPr>
        <w:tabs>
          <w:tab w:val="left" w:pos="975"/>
        </w:tabs>
        <w:ind w:firstLine="709"/>
        <w:jc w:val="both"/>
        <w:rPr>
          <w:b/>
          <w:bCs/>
        </w:rPr>
      </w:pPr>
    </w:p>
    <w:p w:rsidR="00293EE3" w:rsidRDefault="00293EE3" w:rsidP="0034383E">
      <w:pPr>
        <w:tabs>
          <w:tab w:val="left" w:pos="975"/>
          <w:tab w:val="left" w:pos="8080"/>
        </w:tabs>
        <w:outlineLvl w:val="0"/>
        <w:rPr>
          <w:b/>
          <w:bCs/>
        </w:rPr>
      </w:pPr>
      <w:r>
        <w:rPr>
          <w:b/>
          <w:bCs/>
        </w:rPr>
        <w:t xml:space="preserve">  Председатель Совета депутатов</w:t>
      </w:r>
    </w:p>
    <w:p w:rsidR="00293EE3" w:rsidRPr="00ED6C1D" w:rsidRDefault="00293EE3" w:rsidP="0034383E">
      <w:pPr>
        <w:tabs>
          <w:tab w:val="left" w:pos="975"/>
          <w:tab w:val="left" w:pos="8080"/>
        </w:tabs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</w:t>
      </w:r>
      <w:r w:rsidRPr="00ED6C1D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Русско-Тювеевского</w:t>
      </w:r>
      <w:r w:rsidRPr="00ED6C1D">
        <w:rPr>
          <w:b/>
          <w:bCs/>
          <w:sz w:val="24"/>
          <w:szCs w:val="24"/>
        </w:rPr>
        <w:t xml:space="preserve">     сельского поселения</w:t>
      </w:r>
      <w:r>
        <w:rPr>
          <w:b/>
          <w:bCs/>
          <w:sz w:val="24"/>
          <w:szCs w:val="24"/>
        </w:rPr>
        <w:t xml:space="preserve">                                   С.В.Колпаков</w:t>
      </w:r>
      <w:r w:rsidRPr="00ED6C1D">
        <w:rPr>
          <w:b/>
          <w:bCs/>
          <w:sz w:val="24"/>
          <w:szCs w:val="24"/>
        </w:rPr>
        <w:t xml:space="preserve">                  </w:t>
      </w:r>
      <w:r>
        <w:rPr>
          <w:b/>
          <w:bCs/>
          <w:sz w:val="24"/>
          <w:szCs w:val="24"/>
        </w:rPr>
        <w:t xml:space="preserve">                      </w:t>
      </w:r>
      <w:r w:rsidRPr="00ED6C1D">
        <w:rPr>
          <w:b/>
          <w:bCs/>
          <w:sz w:val="24"/>
          <w:szCs w:val="24"/>
        </w:rPr>
        <w:t xml:space="preserve">                                        </w:t>
      </w:r>
      <w:r>
        <w:rPr>
          <w:b/>
          <w:bCs/>
          <w:sz w:val="24"/>
          <w:szCs w:val="24"/>
        </w:rPr>
        <w:t xml:space="preserve">     </w:t>
      </w:r>
    </w:p>
    <w:p w:rsidR="00293EE3" w:rsidRDefault="00293EE3" w:rsidP="004F38D8">
      <w:pPr>
        <w:rPr>
          <w:sz w:val="17"/>
          <w:szCs w:val="17"/>
        </w:rPr>
      </w:pPr>
    </w:p>
    <w:p w:rsidR="00293EE3" w:rsidRDefault="00293EE3" w:rsidP="004F38D8">
      <w:pPr>
        <w:rPr>
          <w:sz w:val="17"/>
          <w:szCs w:val="17"/>
        </w:rPr>
      </w:pPr>
    </w:p>
    <w:p w:rsidR="00293EE3" w:rsidRDefault="00293EE3" w:rsidP="004F38D8">
      <w:pPr>
        <w:rPr>
          <w:sz w:val="17"/>
          <w:szCs w:val="17"/>
        </w:rPr>
      </w:pPr>
    </w:p>
    <w:p w:rsidR="00293EE3" w:rsidRDefault="00293EE3" w:rsidP="004F38D8">
      <w:pPr>
        <w:rPr>
          <w:sz w:val="17"/>
          <w:szCs w:val="17"/>
        </w:rPr>
      </w:pPr>
    </w:p>
    <w:p w:rsidR="00293EE3" w:rsidRDefault="00293EE3" w:rsidP="004F38D8">
      <w:pPr>
        <w:sectPr w:rsidR="00293EE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93EE3" w:rsidRPr="0034383E" w:rsidRDefault="00293EE3" w:rsidP="004F38D8">
      <w:pPr>
        <w:pStyle w:val="NormalWeb"/>
        <w:keepNext/>
        <w:spacing w:after="0"/>
        <w:jc w:val="center"/>
        <w:rPr>
          <w:rFonts w:ascii="Times New Roman CYR" w:hAnsi="Times New Roman CYR" w:cs="Times New Roman CYR"/>
        </w:rPr>
      </w:pPr>
      <w:r w:rsidRPr="0034383E">
        <w:rPr>
          <w:rFonts w:ascii="Times New Roman CYR" w:hAnsi="Times New Roman CYR" w:cs="Times New Roman CYR"/>
        </w:rPr>
        <w:t>Утверждено: Решением Совета депутатов  14.05.2012 г.№ 15</w:t>
      </w:r>
    </w:p>
    <w:p w:rsidR="00293EE3" w:rsidRDefault="00293EE3" w:rsidP="004F38D8">
      <w:pPr>
        <w:pStyle w:val="NormalWeb"/>
        <w:keepNext/>
        <w:spacing w:after="0"/>
        <w:jc w:val="center"/>
        <w:rPr>
          <w:rFonts w:ascii="Times New Roman CYR" w:hAnsi="Times New Roman CYR" w:cs="Times New Roman CYR"/>
          <w:b/>
          <w:bCs/>
        </w:rPr>
      </w:pPr>
    </w:p>
    <w:p w:rsidR="00293EE3" w:rsidRDefault="00293EE3" w:rsidP="004F38D8">
      <w:pPr>
        <w:pStyle w:val="NormalWeb"/>
        <w:keepNext/>
        <w:spacing w:after="0"/>
        <w:jc w:val="center"/>
        <w:rPr>
          <w:rFonts w:ascii="Times New Roman CYR" w:hAnsi="Times New Roman CYR" w:cs="Times New Roman CYR"/>
          <w:b/>
          <w:bCs/>
        </w:rPr>
      </w:pPr>
    </w:p>
    <w:p w:rsidR="00293EE3" w:rsidRDefault="00293EE3" w:rsidP="0034383E">
      <w:pPr>
        <w:pStyle w:val="NormalWeb"/>
        <w:keepNext/>
        <w:spacing w:after="0"/>
        <w:jc w:val="center"/>
        <w:outlineLvl w:val="0"/>
      </w:pPr>
      <w:r>
        <w:rPr>
          <w:rFonts w:ascii="Times New Roman CYR" w:hAnsi="Times New Roman CYR" w:cs="Times New Roman CYR"/>
          <w:b/>
          <w:bCs/>
        </w:rPr>
        <w:t>ПРОГРАММА</w:t>
      </w:r>
    </w:p>
    <w:p w:rsidR="00293EE3" w:rsidRDefault="00293EE3" w:rsidP="004F38D8">
      <w:pPr>
        <w:pStyle w:val="NormalWeb"/>
        <w:keepNext/>
        <w:spacing w:after="0"/>
        <w:jc w:val="center"/>
      </w:pPr>
      <w:r>
        <w:rPr>
          <w:rFonts w:ascii="Times New Roman CYR" w:hAnsi="Times New Roman CYR" w:cs="Times New Roman CYR"/>
          <w:b/>
          <w:bCs/>
        </w:rPr>
        <w:t>ПРОИЗВОДСТВЕННОГО КОНТРОЛЯ</w:t>
      </w:r>
    </w:p>
    <w:p w:rsidR="00293EE3" w:rsidRDefault="00293EE3" w:rsidP="004F38D8">
      <w:pPr>
        <w:pStyle w:val="NormalWeb"/>
        <w:spacing w:after="0"/>
        <w:jc w:val="center"/>
      </w:pPr>
      <w:r>
        <w:rPr>
          <w:rFonts w:ascii="Times New Roman CYR" w:hAnsi="Times New Roman CYR" w:cs="Times New Roman CYR"/>
          <w:b/>
          <w:bCs/>
        </w:rPr>
        <w:t>соблюдения санитарных норм и правил, выполнения</w:t>
      </w:r>
    </w:p>
    <w:p w:rsidR="00293EE3" w:rsidRDefault="00293EE3" w:rsidP="004F38D8">
      <w:pPr>
        <w:pStyle w:val="NormalWeb"/>
        <w:spacing w:after="0"/>
        <w:jc w:val="center"/>
      </w:pPr>
      <w:r>
        <w:rPr>
          <w:rFonts w:ascii="Times New Roman CYR" w:hAnsi="Times New Roman CYR" w:cs="Times New Roman CYR"/>
          <w:b/>
          <w:bCs/>
        </w:rPr>
        <w:t>санитарно-противоэпидемических мероприятий</w:t>
      </w:r>
    </w:p>
    <w:p w:rsidR="00293EE3" w:rsidRDefault="00293EE3" w:rsidP="0034383E">
      <w:pPr>
        <w:pStyle w:val="NormalWeb"/>
        <w:spacing w:after="0"/>
        <w:jc w:val="center"/>
      </w:pPr>
      <w:r>
        <w:rPr>
          <w:rFonts w:ascii="Times New Roman CYR" w:hAnsi="Times New Roman CYR" w:cs="Times New Roman CYR"/>
          <w:b/>
          <w:bCs/>
        </w:rPr>
        <w:t>при добыче подземных вод</w:t>
      </w:r>
    </w:p>
    <w:p w:rsidR="00293EE3" w:rsidRDefault="00293EE3" w:rsidP="0034383E">
      <w:pPr>
        <w:pStyle w:val="NormalWeb"/>
        <w:spacing w:after="0"/>
        <w:outlineLvl w:val="0"/>
      </w:pPr>
      <w:r>
        <w:rPr>
          <w:rFonts w:ascii="Times New Roman CYR" w:hAnsi="Times New Roman CYR" w:cs="Times New Roman CYR"/>
          <w:b/>
          <w:bCs/>
          <w:u w:val="single"/>
        </w:rPr>
        <w:t xml:space="preserve">АДРЕС: </w:t>
      </w:r>
      <w:r>
        <w:rPr>
          <w:rFonts w:ascii="Times New Roman CYR" w:hAnsi="Times New Roman CYR" w:cs="Times New Roman CYR"/>
          <w:b/>
          <w:bCs/>
          <w:i/>
          <w:iCs/>
          <w:u w:val="single"/>
        </w:rPr>
        <w:t>РМ, Темниковский район, д.Русское Тювеево, ул.Молодежная,</w:t>
      </w:r>
    </w:p>
    <w:p w:rsidR="00293EE3" w:rsidRDefault="00293EE3" w:rsidP="004F38D8">
      <w:pPr>
        <w:pStyle w:val="NormalWeb"/>
        <w:spacing w:after="0"/>
      </w:pPr>
    </w:p>
    <w:p w:rsidR="00293EE3" w:rsidRDefault="00293EE3" w:rsidP="004F38D8">
      <w:pPr>
        <w:pStyle w:val="NormalWeb"/>
        <w:spacing w:after="0"/>
        <w:ind w:firstLine="709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293EE3" w:rsidRDefault="00293EE3" w:rsidP="004F38D8">
      <w:pPr>
        <w:pStyle w:val="NormalWeb"/>
        <w:spacing w:after="0"/>
        <w:ind w:firstLine="709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293EE3" w:rsidRDefault="00293EE3" w:rsidP="004F38D8">
      <w:pPr>
        <w:pStyle w:val="NormalWeb"/>
        <w:spacing w:after="0"/>
        <w:ind w:firstLine="709"/>
      </w:pPr>
      <w:r>
        <w:rPr>
          <w:rFonts w:ascii="Times New Roman CYR" w:hAnsi="Times New Roman CYR" w:cs="Times New Roman CYR"/>
          <w:b/>
          <w:bCs/>
          <w:sz w:val="22"/>
          <w:szCs w:val="22"/>
        </w:rPr>
        <w:t>1.Перечень нормативных и инструктивных документов на осуществление производственного контроля:</w:t>
      </w:r>
    </w:p>
    <w:p w:rsidR="00293EE3" w:rsidRDefault="00293EE3" w:rsidP="004F38D8">
      <w:pPr>
        <w:pStyle w:val="NormalWeb"/>
        <w:spacing w:after="0"/>
      </w:pPr>
      <w:r>
        <w:rPr>
          <w:rFonts w:ascii="Times New Roman CYR" w:hAnsi="Times New Roman CYR" w:cs="Times New Roman CYR"/>
          <w:b/>
          <w:bCs/>
          <w:sz w:val="22"/>
          <w:szCs w:val="22"/>
        </w:rPr>
        <w:t xml:space="preserve">Законы:  </w:t>
      </w:r>
      <w:r>
        <w:rPr>
          <w:rFonts w:ascii="Times New Roman CYR" w:hAnsi="Times New Roman CYR" w:cs="Times New Roman CYR"/>
          <w:sz w:val="22"/>
          <w:szCs w:val="22"/>
        </w:rPr>
        <w:t>1.Федеральный закон от 30.03.1999 г. №52-ФЗ «О санитарно-эпидемиологическом благополучии населения» (извлечение);</w:t>
      </w:r>
    </w:p>
    <w:p w:rsidR="00293EE3" w:rsidRDefault="00293EE3" w:rsidP="004F38D8">
      <w:pPr>
        <w:pStyle w:val="NormalWeb"/>
        <w:spacing w:after="0"/>
        <w:ind w:left="900" w:firstLine="19"/>
      </w:pPr>
      <w:r>
        <w:rPr>
          <w:rFonts w:ascii="Times New Roman CYR" w:hAnsi="Times New Roman CYR" w:cs="Times New Roman CYR"/>
          <w:sz w:val="22"/>
          <w:szCs w:val="22"/>
        </w:rPr>
        <w:t>2. Федеральный закон « О защите прав потребителей» № 2300/1-1 от 07.02.1992 г.;</w:t>
      </w:r>
    </w:p>
    <w:p w:rsidR="00293EE3" w:rsidRDefault="00293EE3" w:rsidP="004F38D8">
      <w:pPr>
        <w:pStyle w:val="NormalWeb"/>
        <w:spacing w:after="0"/>
        <w:ind w:left="900" w:firstLine="19"/>
      </w:pPr>
      <w:r>
        <w:rPr>
          <w:rFonts w:ascii="Times New Roman CYR" w:hAnsi="Times New Roman CYR" w:cs="Times New Roman CYR"/>
          <w:sz w:val="22"/>
          <w:szCs w:val="22"/>
        </w:rPr>
        <w:t xml:space="preserve">3. Федеральный закон №77-ФЗ «О предупреждении распространения туберкулеза в </w:t>
      </w:r>
    </w:p>
    <w:p w:rsidR="00293EE3" w:rsidRDefault="00293EE3" w:rsidP="004F38D8">
      <w:pPr>
        <w:pStyle w:val="NormalWeb"/>
        <w:spacing w:after="0"/>
        <w:ind w:left="900" w:firstLine="19"/>
      </w:pPr>
      <w:r>
        <w:rPr>
          <w:rFonts w:ascii="Times New Roman CYR" w:hAnsi="Times New Roman CYR" w:cs="Times New Roman CYR"/>
          <w:sz w:val="22"/>
          <w:szCs w:val="22"/>
        </w:rPr>
        <w:t>Российской Федерации»;</w:t>
      </w:r>
    </w:p>
    <w:p w:rsidR="00293EE3" w:rsidRDefault="00293EE3" w:rsidP="004F38D8">
      <w:pPr>
        <w:pStyle w:val="NormalWeb"/>
        <w:spacing w:after="0"/>
        <w:ind w:left="900" w:firstLine="19"/>
      </w:pPr>
      <w:r>
        <w:rPr>
          <w:rFonts w:ascii="Times New Roman CYR" w:hAnsi="Times New Roman CYR" w:cs="Times New Roman CYR"/>
          <w:sz w:val="22"/>
          <w:szCs w:val="22"/>
        </w:rPr>
        <w:t>4. Федеральный закон №89-ФЗ от 24.06.98 г. «Об отходах производства и потребления».</w:t>
      </w:r>
    </w:p>
    <w:p w:rsidR="00293EE3" w:rsidRDefault="00293EE3" w:rsidP="004F38D8">
      <w:pPr>
        <w:pStyle w:val="NormalWeb"/>
        <w:spacing w:after="0"/>
        <w:ind w:firstLine="601"/>
      </w:pPr>
      <w:r>
        <w:rPr>
          <w:rFonts w:ascii="Times New Roman CYR" w:hAnsi="Times New Roman CYR" w:cs="Times New Roman CYR"/>
          <w:b/>
          <w:bCs/>
          <w:sz w:val="22"/>
          <w:szCs w:val="22"/>
        </w:rPr>
        <w:t xml:space="preserve">Стандарты, санитарные нормы и правила, гигиенические нормативы, методические указания и рекомендации: </w:t>
      </w:r>
    </w:p>
    <w:p w:rsidR="00293EE3" w:rsidRDefault="00293EE3" w:rsidP="004F38D8">
      <w:pPr>
        <w:pStyle w:val="NormalWeb"/>
        <w:spacing w:after="0"/>
        <w:ind w:firstLine="709"/>
      </w:pPr>
      <w:r>
        <w:rPr>
          <w:rFonts w:ascii="Times New Roman CYR" w:hAnsi="Times New Roman CYR" w:cs="Times New Roman CYR"/>
          <w:sz w:val="22"/>
          <w:szCs w:val="22"/>
        </w:rPr>
        <w:t>1. Санитарные правила « Организация и проведение производственного контроля за соблюдением санитарных правил и выполнением санитарно-противоэпидемических мероприятий 9профилактических). СП</w:t>
      </w:r>
    </w:p>
    <w:p w:rsidR="00293EE3" w:rsidRDefault="00293EE3" w:rsidP="004F38D8">
      <w:pPr>
        <w:pStyle w:val="NormalWeb"/>
        <w:spacing w:after="0"/>
        <w:ind w:firstLine="709"/>
      </w:pPr>
      <w:r>
        <w:rPr>
          <w:rFonts w:ascii="Times New Roman CYR" w:hAnsi="Times New Roman CYR" w:cs="Times New Roman CYR"/>
          <w:sz w:val="22"/>
          <w:szCs w:val="22"/>
        </w:rPr>
        <w:t>2. СанПиН 2.1.1074-01 «Питьевая вода. Гигиенические требования к качеству воды централизованных систем питьевого водоснабжения. Контроль качества».</w:t>
      </w:r>
    </w:p>
    <w:p w:rsidR="00293EE3" w:rsidRDefault="00293EE3" w:rsidP="004F38D8">
      <w:pPr>
        <w:pStyle w:val="NormalWeb"/>
        <w:spacing w:after="0"/>
        <w:ind w:firstLine="709"/>
      </w:pPr>
      <w:r>
        <w:rPr>
          <w:rFonts w:ascii="Times New Roman CYR" w:hAnsi="Times New Roman CYR" w:cs="Times New Roman CYR"/>
          <w:sz w:val="22"/>
          <w:szCs w:val="22"/>
        </w:rPr>
        <w:t>3. СанПиН 2.14.1110-02 «Зоны санитарной охраны источников водоснабжения и водопроводов питьевого назначения»;</w:t>
      </w:r>
    </w:p>
    <w:p w:rsidR="00293EE3" w:rsidRDefault="00293EE3" w:rsidP="004F38D8">
      <w:pPr>
        <w:pStyle w:val="NormalWeb"/>
        <w:spacing w:after="0"/>
        <w:ind w:firstLine="709"/>
      </w:pPr>
      <w:r>
        <w:rPr>
          <w:rFonts w:ascii="Times New Roman CYR" w:hAnsi="Times New Roman CYR" w:cs="Times New Roman CYR"/>
          <w:sz w:val="22"/>
          <w:szCs w:val="22"/>
        </w:rPr>
        <w:t>4. СП 2.1.5.1059-01 «Гигиенические требования к охране подземных вод от загрязнения»</w:t>
      </w:r>
    </w:p>
    <w:p w:rsidR="00293EE3" w:rsidRDefault="00293EE3" w:rsidP="004F38D8">
      <w:pPr>
        <w:pStyle w:val="NormalWeb"/>
        <w:spacing w:after="0"/>
      </w:pPr>
      <w:r>
        <w:rPr>
          <w:rFonts w:ascii="Times New Roman CYR" w:hAnsi="Times New Roman CYR" w:cs="Times New Roman CYR"/>
          <w:sz w:val="22"/>
          <w:szCs w:val="22"/>
        </w:rPr>
        <w:t xml:space="preserve">             5. СанПиН 2.1.5.980 -00 «Гигиенические требования к охране поверхностных вод»;</w:t>
      </w:r>
    </w:p>
    <w:p w:rsidR="00293EE3" w:rsidRDefault="00293EE3" w:rsidP="004F38D8">
      <w:pPr>
        <w:pStyle w:val="NormalWeb"/>
        <w:numPr>
          <w:ilvl w:val="0"/>
          <w:numId w:val="1"/>
        </w:numPr>
        <w:spacing w:after="0"/>
      </w:pPr>
      <w:r>
        <w:rPr>
          <w:rFonts w:ascii="Times New Roman CYR" w:hAnsi="Times New Roman CYR" w:cs="Times New Roman CYR"/>
          <w:sz w:val="22"/>
          <w:szCs w:val="22"/>
        </w:rPr>
        <w:t>Предварительным и периодическим медицинским осмотрам, а также профессиональной гигиенической подготовке подлежат следующие сотрудники в соответствии с приказом Минздрава МЗ №555 от 29.09.89г.</w:t>
      </w:r>
    </w:p>
    <w:p w:rsidR="00293EE3" w:rsidRDefault="00293EE3" w:rsidP="004F38D8">
      <w:pPr>
        <w:pStyle w:val="NormalWeb"/>
        <w:spacing w:after="0"/>
        <w:ind w:firstLine="709"/>
      </w:pPr>
      <w:r>
        <w:rPr>
          <w:rFonts w:ascii="Times New Roman CYR" w:hAnsi="Times New Roman CYR" w:cs="Times New Roman CYR"/>
          <w:b/>
          <w:bCs/>
          <w:sz w:val="22"/>
          <w:szCs w:val="22"/>
        </w:rPr>
        <w:t>2.Перечень должностных лиц, на которых возложены функции по осуществлению производственного контроля:</w:t>
      </w:r>
    </w:p>
    <w:p w:rsidR="00293EE3" w:rsidRDefault="00293EE3" w:rsidP="004F38D8">
      <w:pPr>
        <w:pStyle w:val="NormalWeb"/>
        <w:spacing w:after="0"/>
        <w:ind w:firstLine="709"/>
      </w:pPr>
      <w:r>
        <w:rPr>
          <w:rFonts w:ascii="Times New Roman CYR" w:hAnsi="Times New Roman CYR" w:cs="Times New Roman CYR"/>
          <w:b/>
          <w:bCs/>
          <w:sz w:val="22"/>
          <w:szCs w:val="22"/>
        </w:rPr>
        <w:t>Глава Русско-Тювеевского сельского поселения Темниковского муниципального района Колпаков С.В.</w:t>
      </w:r>
    </w:p>
    <w:p w:rsidR="00293EE3" w:rsidRDefault="00293EE3" w:rsidP="0034383E">
      <w:pPr>
        <w:pStyle w:val="NormalWeb"/>
        <w:spacing w:after="0"/>
        <w:ind w:firstLine="709"/>
        <w:outlineLvl w:val="0"/>
      </w:pPr>
      <w:r>
        <w:rPr>
          <w:rFonts w:ascii="Times New Roman CYR" w:hAnsi="Times New Roman CYR" w:cs="Times New Roman CYR"/>
          <w:b/>
          <w:bCs/>
          <w:sz w:val="22"/>
          <w:szCs w:val="22"/>
        </w:rPr>
        <w:t>2.1 Организация, осуществляющая исследования по производственному контролю:</w:t>
      </w:r>
    </w:p>
    <w:p w:rsidR="00293EE3" w:rsidRDefault="00293EE3" w:rsidP="0034383E">
      <w:pPr>
        <w:pStyle w:val="NormalWeb"/>
        <w:spacing w:after="0"/>
        <w:ind w:firstLine="709"/>
        <w:outlineLvl w:val="0"/>
      </w:pPr>
      <w:r>
        <w:rPr>
          <w:rFonts w:ascii="Times New Roman CYR" w:hAnsi="Times New Roman CYR" w:cs="Times New Roman CYR"/>
          <w:b/>
          <w:bCs/>
          <w:i/>
          <w:iCs/>
          <w:sz w:val="22"/>
          <w:szCs w:val="22"/>
        </w:rPr>
        <w:t>Филиал ФГУЗ «Центр гигиены и эпидемиологии в РМ в Краснослободском районе».</w:t>
      </w:r>
    </w:p>
    <w:p w:rsidR="00293EE3" w:rsidRDefault="00293EE3" w:rsidP="004F38D8">
      <w:pPr>
        <w:pStyle w:val="NormalWeb"/>
        <w:spacing w:after="0"/>
        <w:jc w:val="center"/>
      </w:pPr>
      <w:r>
        <w:rPr>
          <w:rFonts w:ascii="Times New Roman CYR" w:hAnsi="Times New Roman CYR" w:cs="Times New Roman CYR"/>
          <w:b/>
          <w:bCs/>
          <w:sz w:val="22"/>
          <w:szCs w:val="22"/>
        </w:rPr>
        <w:t>3.Перечень объектов, подлежащих производственному контролю:</w:t>
      </w:r>
    </w:p>
    <w:p w:rsidR="00293EE3" w:rsidRDefault="00293EE3" w:rsidP="004F38D8">
      <w:pPr>
        <w:pStyle w:val="NormalWeb"/>
        <w:spacing w:after="0"/>
        <w:ind w:left="539"/>
      </w:pPr>
    </w:p>
    <w:tbl>
      <w:tblPr>
        <w:tblW w:w="8025" w:type="dxa"/>
        <w:tblCellSpacing w:w="0" w:type="dxa"/>
        <w:tblInd w:w="-103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508"/>
        <w:gridCol w:w="2500"/>
        <w:gridCol w:w="5017"/>
      </w:tblGrid>
      <w:tr w:rsidR="00293EE3">
        <w:trPr>
          <w:tblCellSpacing w:w="0" w:type="dxa"/>
        </w:trPr>
        <w:tc>
          <w:tcPr>
            <w:tcW w:w="508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  <w:spacing w:after="0"/>
            </w:pPr>
          </w:p>
          <w:p w:rsidR="00293EE3" w:rsidRDefault="00293EE3" w:rsidP="005F6C4E">
            <w:pPr>
              <w:pStyle w:val="NormalWeb"/>
            </w:pPr>
            <w:r>
              <w:t>№</w:t>
            </w:r>
          </w:p>
        </w:tc>
        <w:tc>
          <w:tcPr>
            <w:tcW w:w="25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  <w:jc w:val="center"/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Наименование объектов</w:t>
            </w:r>
          </w:p>
        </w:tc>
        <w:tc>
          <w:tcPr>
            <w:tcW w:w="50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93EE3" w:rsidRDefault="00293EE3" w:rsidP="005F6C4E">
            <w:pPr>
              <w:pStyle w:val="NormalWeb"/>
              <w:jc w:val="center"/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Адрес</w:t>
            </w:r>
          </w:p>
        </w:tc>
      </w:tr>
      <w:tr w:rsidR="00293EE3">
        <w:trPr>
          <w:tblCellSpacing w:w="0" w:type="dxa"/>
        </w:trPr>
        <w:tc>
          <w:tcPr>
            <w:tcW w:w="508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  <w:rPr>
                <w:rFonts w:ascii="Times New Roman CYR" w:hAnsi="Times New Roman CYR" w:cs="Times New Roman CYR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1</w:t>
            </w:r>
          </w:p>
          <w:p w:rsidR="00293EE3" w:rsidRDefault="00293EE3" w:rsidP="005F6C4E">
            <w:pPr>
              <w:pStyle w:val="NormalWeb"/>
              <w:rPr>
                <w:rFonts w:ascii="Times New Roman CYR" w:hAnsi="Times New Roman CYR" w:cs="Times New Roman CYR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2</w:t>
            </w:r>
          </w:p>
          <w:p w:rsidR="00293EE3" w:rsidRDefault="00293EE3" w:rsidP="005F6C4E">
            <w:pPr>
              <w:pStyle w:val="NormalWeb"/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3</w:t>
            </w:r>
          </w:p>
        </w:tc>
        <w:tc>
          <w:tcPr>
            <w:tcW w:w="25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  <w:spacing w:after="0"/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Артскважина № 1</w:t>
            </w:r>
          </w:p>
          <w:p w:rsidR="00293EE3" w:rsidRDefault="00293EE3" w:rsidP="005F6C4E">
            <w:pPr>
              <w:pStyle w:val="NormalWeb"/>
            </w:pPr>
            <w:r>
              <w:t>Артскважина №2</w:t>
            </w:r>
          </w:p>
          <w:p w:rsidR="00293EE3" w:rsidRDefault="00293EE3" w:rsidP="005F6C4E">
            <w:pPr>
              <w:pStyle w:val="NormalWeb"/>
            </w:pPr>
            <w:r>
              <w:t>Распределительная водопроводная сеть</w:t>
            </w:r>
          </w:p>
        </w:tc>
        <w:tc>
          <w:tcPr>
            <w:tcW w:w="50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93EE3" w:rsidRDefault="00293EE3" w:rsidP="005F6C4E">
            <w:pPr>
              <w:pStyle w:val="NormalWeb"/>
              <w:spacing w:after="0"/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РМ, Темниковский район, д.Русское Тювеево</w:t>
            </w:r>
          </w:p>
          <w:p w:rsidR="00293EE3" w:rsidRDefault="00293EE3" w:rsidP="005F6C4E">
            <w:pPr>
              <w:pStyle w:val="NormalWeb"/>
            </w:pPr>
            <w:r>
              <w:t>РМ, Темниковский район,д.Итяково</w:t>
            </w:r>
          </w:p>
          <w:p w:rsidR="00293EE3" w:rsidRDefault="00293EE3" w:rsidP="000647ED">
            <w:pPr>
              <w:pStyle w:val="NormalWeb"/>
              <w:spacing w:after="0"/>
              <w:rPr>
                <w:rFonts w:ascii="Times New Roman CYR" w:hAnsi="Times New Roman CYR" w:cs="Times New Roman CYR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РМ, Темниковский район, д.Русское Тювеево</w:t>
            </w:r>
          </w:p>
          <w:p w:rsidR="00293EE3" w:rsidRDefault="00293EE3" w:rsidP="000647ED">
            <w:pPr>
              <w:pStyle w:val="NormalWeb"/>
              <w:spacing w:after="0"/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д.Итяково, д.Чижиково.</w:t>
            </w:r>
          </w:p>
          <w:p w:rsidR="00293EE3" w:rsidRDefault="00293EE3" w:rsidP="005F6C4E">
            <w:pPr>
              <w:pStyle w:val="NormalWeb"/>
            </w:pPr>
            <w:r>
              <w:t xml:space="preserve">                                            </w:t>
            </w:r>
          </w:p>
        </w:tc>
      </w:tr>
    </w:tbl>
    <w:p w:rsidR="00293EE3" w:rsidRDefault="00293EE3" w:rsidP="004F38D8">
      <w:pPr>
        <w:pStyle w:val="NormalWeb"/>
        <w:spacing w:after="0"/>
        <w:ind w:firstLine="709"/>
      </w:pPr>
      <w:r>
        <w:rPr>
          <w:rFonts w:ascii="Times New Roman CYR" w:hAnsi="Times New Roman CYR" w:cs="Times New Roman CYR"/>
          <w:b/>
          <w:bCs/>
          <w:sz w:val="22"/>
          <w:szCs w:val="22"/>
        </w:rPr>
        <w:t>4. Перечень осуществляемых работ и услуг, видов деятельности, представляющих потенциальную опасность для человека и подлежащих санитарно- эпидемиологической оценке, сертификации, лицензированию:</w:t>
      </w:r>
    </w:p>
    <w:p w:rsidR="00293EE3" w:rsidRDefault="00293EE3" w:rsidP="004F38D8">
      <w:pPr>
        <w:pStyle w:val="NormalWeb"/>
        <w:spacing w:after="0"/>
        <w:ind w:firstLine="709"/>
      </w:pPr>
      <w:r>
        <w:rPr>
          <w:rFonts w:ascii="Times New Roman CYR" w:hAnsi="Times New Roman CYR" w:cs="Times New Roman CYR"/>
        </w:rPr>
        <w:t xml:space="preserve">Использование подземных водоисточников в целях питьевого и хозяйственно-бытового водоснабжения. </w:t>
      </w:r>
    </w:p>
    <w:p w:rsidR="00293EE3" w:rsidRDefault="00293EE3" w:rsidP="004F38D8">
      <w:pPr>
        <w:pStyle w:val="NormalWeb"/>
        <w:spacing w:after="0"/>
        <w:ind w:firstLine="234"/>
      </w:pPr>
      <w:r>
        <w:rPr>
          <w:rFonts w:ascii="Times New Roman CYR" w:hAnsi="Times New Roman CYR" w:cs="Times New Roman CYR"/>
          <w:b/>
          <w:bCs/>
        </w:rPr>
        <w:t xml:space="preserve">5. </w:t>
      </w:r>
      <w:r>
        <w:rPr>
          <w:rFonts w:ascii="Times New Roman CYR" w:hAnsi="Times New Roman CYR" w:cs="Times New Roman CYR"/>
          <w:b/>
          <w:bCs/>
          <w:sz w:val="22"/>
          <w:szCs w:val="22"/>
        </w:rPr>
        <w:t xml:space="preserve">Мероприятия, предусматривающие условия безопасности для человека и окружающей среды видов деятельности </w:t>
      </w:r>
    </w:p>
    <w:p w:rsidR="00293EE3" w:rsidRDefault="00293EE3" w:rsidP="0034383E">
      <w:pPr>
        <w:pStyle w:val="NormalWeb"/>
        <w:spacing w:after="0"/>
        <w:jc w:val="center"/>
        <w:outlineLvl w:val="0"/>
      </w:pPr>
      <w:r>
        <w:rPr>
          <w:rFonts w:ascii="Times New Roman CYR" w:hAnsi="Times New Roman CYR" w:cs="Times New Roman CYR"/>
          <w:b/>
          <w:bCs/>
          <w:sz w:val="22"/>
          <w:szCs w:val="22"/>
        </w:rPr>
        <w:t>5.1 План санитарно-гигиенических, санитарно-противоэпидемических, оздоровительных мероприятий.</w:t>
      </w:r>
    </w:p>
    <w:tbl>
      <w:tblPr>
        <w:tblW w:w="8955" w:type="dxa"/>
        <w:tblCellSpacing w:w="0" w:type="dxa"/>
        <w:tblInd w:w="-103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528"/>
        <w:gridCol w:w="6566"/>
        <w:gridCol w:w="1861"/>
      </w:tblGrid>
      <w:tr w:rsidR="00293EE3">
        <w:trPr>
          <w:tblCellSpacing w:w="0" w:type="dxa"/>
        </w:trPr>
        <w:tc>
          <w:tcPr>
            <w:tcW w:w="49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</w:pPr>
            <w:r>
              <w:t>№</w:t>
            </w:r>
          </w:p>
        </w:tc>
        <w:tc>
          <w:tcPr>
            <w:tcW w:w="64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  <w:ind w:left="2024"/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Мероприятия </w:t>
            </w:r>
          </w:p>
        </w:tc>
        <w:tc>
          <w:tcPr>
            <w:tcW w:w="13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93EE3" w:rsidRDefault="00293EE3" w:rsidP="005F6C4E">
            <w:pPr>
              <w:pStyle w:val="NormalWeb"/>
              <w:jc w:val="center"/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Срок </w:t>
            </w:r>
          </w:p>
        </w:tc>
      </w:tr>
      <w:tr w:rsidR="00293EE3">
        <w:trPr>
          <w:tblCellSpacing w:w="0" w:type="dxa"/>
        </w:trPr>
        <w:tc>
          <w:tcPr>
            <w:tcW w:w="8715" w:type="dxa"/>
            <w:gridSpan w:val="3"/>
            <w:tcBorders>
              <w:top w:val="outset" w:sz="6" w:space="0" w:color="000000"/>
              <w:bottom w:val="outset" w:sz="6" w:space="0" w:color="000000"/>
            </w:tcBorders>
          </w:tcPr>
          <w:p w:rsidR="00293EE3" w:rsidRDefault="00293EE3" w:rsidP="005F6C4E">
            <w:pPr>
              <w:pStyle w:val="NormalWeb"/>
              <w:jc w:val="center"/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1. Санитарно-гигиеничекие мероприятия </w:t>
            </w:r>
          </w:p>
        </w:tc>
      </w:tr>
      <w:tr w:rsidR="00293EE3">
        <w:trPr>
          <w:tblCellSpacing w:w="0" w:type="dxa"/>
        </w:trPr>
        <w:tc>
          <w:tcPr>
            <w:tcW w:w="49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1.1</w:t>
            </w:r>
          </w:p>
        </w:tc>
        <w:tc>
          <w:tcPr>
            <w:tcW w:w="64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 xml:space="preserve">Наличие нормативной документации </w:t>
            </w:r>
          </w:p>
        </w:tc>
        <w:tc>
          <w:tcPr>
            <w:tcW w:w="13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93EE3" w:rsidRDefault="00293EE3" w:rsidP="005F6C4E">
            <w:pPr>
              <w:pStyle w:val="NormalWeb"/>
              <w:jc w:val="center"/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постоянно</w:t>
            </w:r>
          </w:p>
        </w:tc>
      </w:tr>
      <w:tr w:rsidR="00293EE3">
        <w:trPr>
          <w:tblCellSpacing w:w="0" w:type="dxa"/>
        </w:trPr>
        <w:tc>
          <w:tcPr>
            <w:tcW w:w="49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</w:pPr>
          </w:p>
        </w:tc>
        <w:tc>
          <w:tcPr>
            <w:tcW w:w="64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</w:pPr>
          </w:p>
        </w:tc>
        <w:tc>
          <w:tcPr>
            <w:tcW w:w="13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93EE3" w:rsidRDefault="00293EE3" w:rsidP="005F6C4E">
            <w:pPr>
              <w:pStyle w:val="NormalWeb"/>
              <w:jc w:val="center"/>
            </w:pPr>
          </w:p>
        </w:tc>
      </w:tr>
      <w:tr w:rsidR="00293EE3">
        <w:trPr>
          <w:tblCellSpacing w:w="0" w:type="dxa"/>
        </w:trPr>
        <w:tc>
          <w:tcPr>
            <w:tcW w:w="49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0647ED">
            <w:pPr>
              <w:pStyle w:val="NormalWeb"/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1.2</w:t>
            </w:r>
          </w:p>
        </w:tc>
        <w:tc>
          <w:tcPr>
            <w:tcW w:w="64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Строгое соблюдение санитарных правил и гигиенических нормативов</w:t>
            </w:r>
          </w:p>
        </w:tc>
        <w:tc>
          <w:tcPr>
            <w:tcW w:w="13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93EE3" w:rsidRDefault="00293EE3" w:rsidP="005F6C4E">
            <w:pPr>
              <w:pStyle w:val="NormalWeb"/>
              <w:jc w:val="center"/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постоянно</w:t>
            </w:r>
          </w:p>
        </w:tc>
      </w:tr>
      <w:tr w:rsidR="00293EE3">
        <w:trPr>
          <w:tblCellSpacing w:w="0" w:type="dxa"/>
        </w:trPr>
        <w:tc>
          <w:tcPr>
            <w:tcW w:w="49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0647ED">
            <w:pPr>
              <w:pStyle w:val="NormalWeb"/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1.3</w:t>
            </w:r>
          </w:p>
        </w:tc>
        <w:tc>
          <w:tcPr>
            <w:tcW w:w="64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Соблюдение санитарно-гигиенического режима</w:t>
            </w:r>
          </w:p>
        </w:tc>
        <w:tc>
          <w:tcPr>
            <w:tcW w:w="13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93EE3" w:rsidRDefault="00293EE3" w:rsidP="005F6C4E">
            <w:pPr>
              <w:pStyle w:val="NormalWeb"/>
              <w:jc w:val="center"/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постоянно</w:t>
            </w:r>
          </w:p>
        </w:tc>
      </w:tr>
      <w:tr w:rsidR="00293EE3">
        <w:trPr>
          <w:tblCellSpacing w:w="0" w:type="dxa"/>
        </w:trPr>
        <w:tc>
          <w:tcPr>
            <w:tcW w:w="49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0647ED">
            <w:pPr>
              <w:pStyle w:val="NormalWeb"/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1.4</w:t>
            </w:r>
          </w:p>
        </w:tc>
        <w:tc>
          <w:tcPr>
            <w:tcW w:w="64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Обеспечение сотрудников, обслуживающих артскважины спец.одеждой, предметами личной гигиены</w:t>
            </w:r>
          </w:p>
        </w:tc>
        <w:tc>
          <w:tcPr>
            <w:tcW w:w="13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93EE3" w:rsidRDefault="00293EE3" w:rsidP="005F6C4E">
            <w:pPr>
              <w:pStyle w:val="NormalWeb"/>
              <w:jc w:val="center"/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постоянно</w:t>
            </w:r>
          </w:p>
        </w:tc>
      </w:tr>
      <w:tr w:rsidR="00293EE3">
        <w:trPr>
          <w:trHeight w:val="60"/>
          <w:tblCellSpacing w:w="0" w:type="dxa"/>
        </w:trPr>
        <w:tc>
          <w:tcPr>
            <w:tcW w:w="8715" w:type="dxa"/>
            <w:gridSpan w:val="3"/>
            <w:tcBorders>
              <w:top w:val="outset" w:sz="6" w:space="0" w:color="000000"/>
              <w:bottom w:val="outset" w:sz="6" w:space="0" w:color="000000"/>
            </w:tcBorders>
          </w:tcPr>
          <w:p w:rsidR="00293EE3" w:rsidRDefault="00293EE3" w:rsidP="005F6C4E">
            <w:pPr>
              <w:pStyle w:val="NormalWeb"/>
              <w:spacing w:line="60" w:lineRule="atLeast"/>
              <w:jc w:val="center"/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2. Санитарно- технические мероприятия: </w:t>
            </w:r>
          </w:p>
        </w:tc>
      </w:tr>
      <w:tr w:rsidR="00293EE3">
        <w:trPr>
          <w:tblCellSpacing w:w="0" w:type="dxa"/>
        </w:trPr>
        <w:tc>
          <w:tcPr>
            <w:tcW w:w="49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2.1</w:t>
            </w:r>
          </w:p>
        </w:tc>
        <w:tc>
          <w:tcPr>
            <w:tcW w:w="64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Техническое обслуживание и ремонт оборудования</w:t>
            </w:r>
          </w:p>
        </w:tc>
        <w:tc>
          <w:tcPr>
            <w:tcW w:w="13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93EE3" w:rsidRDefault="00293EE3" w:rsidP="005F6C4E">
            <w:pPr>
              <w:pStyle w:val="NormalWeb"/>
              <w:jc w:val="center"/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ежеквартально</w:t>
            </w:r>
          </w:p>
        </w:tc>
      </w:tr>
      <w:tr w:rsidR="00293EE3">
        <w:trPr>
          <w:tblCellSpacing w:w="0" w:type="dxa"/>
        </w:trPr>
        <w:tc>
          <w:tcPr>
            <w:tcW w:w="8715" w:type="dxa"/>
            <w:gridSpan w:val="3"/>
            <w:tcBorders>
              <w:top w:val="outset" w:sz="6" w:space="0" w:color="000000"/>
              <w:bottom w:val="outset" w:sz="6" w:space="0" w:color="000000"/>
            </w:tcBorders>
          </w:tcPr>
          <w:p w:rsidR="00293EE3" w:rsidRDefault="00293EE3" w:rsidP="005F6C4E">
            <w:pPr>
              <w:pStyle w:val="NormalWeb"/>
              <w:jc w:val="center"/>
            </w:pPr>
          </w:p>
        </w:tc>
      </w:tr>
      <w:tr w:rsidR="00293EE3">
        <w:trPr>
          <w:tblCellSpacing w:w="0" w:type="dxa"/>
        </w:trPr>
        <w:tc>
          <w:tcPr>
            <w:tcW w:w="49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</w:pPr>
          </w:p>
        </w:tc>
        <w:tc>
          <w:tcPr>
            <w:tcW w:w="64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</w:pPr>
          </w:p>
        </w:tc>
        <w:tc>
          <w:tcPr>
            <w:tcW w:w="13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93EE3" w:rsidRDefault="00293EE3" w:rsidP="005F6C4E">
            <w:pPr>
              <w:pStyle w:val="NormalWeb"/>
              <w:jc w:val="center"/>
            </w:pPr>
          </w:p>
        </w:tc>
      </w:tr>
    </w:tbl>
    <w:p w:rsidR="00293EE3" w:rsidRDefault="00293EE3" w:rsidP="0034383E">
      <w:pPr>
        <w:pStyle w:val="NormalWeb"/>
        <w:spacing w:after="0"/>
        <w:outlineLvl w:val="0"/>
      </w:pPr>
      <w:r>
        <w:rPr>
          <w:rFonts w:ascii="Times New Roman CYR" w:hAnsi="Times New Roman CYR" w:cs="Times New Roman CYR"/>
          <w:b/>
          <w:bCs/>
          <w:sz w:val="22"/>
          <w:szCs w:val="22"/>
        </w:rPr>
        <w:t>6.2</w:t>
      </w:r>
      <w:r>
        <w:rPr>
          <w:rFonts w:ascii="Times New Roman CYR" w:hAnsi="Times New Roman CYR" w:cs="Times New Roman CYR"/>
          <w:sz w:val="22"/>
          <w:szCs w:val="22"/>
        </w:rPr>
        <w:t xml:space="preserve"> </w:t>
      </w:r>
      <w:r>
        <w:rPr>
          <w:rFonts w:ascii="Times New Roman CYR" w:hAnsi="Times New Roman CYR" w:cs="Times New Roman CYR"/>
          <w:b/>
          <w:bCs/>
          <w:sz w:val="22"/>
          <w:szCs w:val="22"/>
        </w:rPr>
        <w:t>Виды, объемы и кратность лабораторных исследований при проведении производственного контроля ( на каждом объекте):</w:t>
      </w:r>
    </w:p>
    <w:tbl>
      <w:tblPr>
        <w:tblW w:w="9465" w:type="dxa"/>
        <w:tblCellSpacing w:w="0" w:type="dxa"/>
        <w:tblInd w:w="-103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561"/>
        <w:gridCol w:w="2354"/>
        <w:gridCol w:w="2480"/>
        <w:gridCol w:w="2337"/>
        <w:gridCol w:w="1733"/>
      </w:tblGrid>
      <w:tr w:rsidR="00293EE3">
        <w:trPr>
          <w:trHeight w:val="600"/>
          <w:tblCellSpacing w:w="0" w:type="dxa"/>
        </w:trPr>
        <w:tc>
          <w:tcPr>
            <w:tcW w:w="561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</w:pPr>
          </w:p>
          <w:p w:rsidR="00293EE3" w:rsidRDefault="00293EE3" w:rsidP="005F6C4E">
            <w:pPr>
              <w:pStyle w:val="NormalWeb"/>
            </w:pPr>
            <w:r>
              <w:t>№</w:t>
            </w:r>
          </w:p>
        </w:tc>
        <w:tc>
          <w:tcPr>
            <w:tcW w:w="2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  <w:spacing w:after="0"/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Объекты </w:t>
            </w:r>
          </w:p>
          <w:p w:rsidR="00293EE3" w:rsidRDefault="00293EE3" w:rsidP="005F6C4E">
            <w:pPr>
              <w:pStyle w:val="NormalWeb"/>
              <w:spacing w:after="0"/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лабораторных</w:t>
            </w:r>
          </w:p>
          <w:p w:rsidR="00293EE3" w:rsidRDefault="00293EE3" w:rsidP="005F6C4E">
            <w:pPr>
              <w:pStyle w:val="NormalWeb"/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исследований </w:t>
            </w:r>
          </w:p>
        </w:tc>
        <w:tc>
          <w:tcPr>
            <w:tcW w:w="24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  <w:jc w:val="center"/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Перечень показателей</w:t>
            </w:r>
          </w:p>
        </w:tc>
        <w:tc>
          <w:tcPr>
            <w:tcW w:w="23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  <w:jc w:val="center"/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Кратность в год, в квартал, месяц.</w:t>
            </w:r>
          </w:p>
        </w:tc>
        <w:tc>
          <w:tcPr>
            <w:tcW w:w="17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93EE3" w:rsidRDefault="00293EE3" w:rsidP="005F6C4E">
            <w:pPr>
              <w:pStyle w:val="NormalWeb"/>
              <w:jc w:val="center"/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Примечание </w:t>
            </w:r>
          </w:p>
        </w:tc>
      </w:tr>
      <w:tr w:rsidR="00293EE3">
        <w:trPr>
          <w:trHeight w:val="210"/>
          <w:tblCellSpacing w:w="0" w:type="dxa"/>
        </w:trPr>
        <w:tc>
          <w:tcPr>
            <w:tcW w:w="561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  <w:spacing w:line="210" w:lineRule="atLeast"/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1.</w:t>
            </w:r>
          </w:p>
        </w:tc>
        <w:tc>
          <w:tcPr>
            <w:tcW w:w="2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  <w:spacing w:line="210" w:lineRule="atLeast"/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Объекты централизо-ванного хозяйствен-но-питьевого водо-снабжения :</w:t>
            </w:r>
          </w:p>
        </w:tc>
        <w:tc>
          <w:tcPr>
            <w:tcW w:w="24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  <w:jc w:val="center"/>
              <w:rPr>
                <w:sz w:val="22"/>
                <w:szCs w:val="22"/>
              </w:rPr>
            </w:pPr>
          </w:p>
        </w:tc>
        <w:tc>
          <w:tcPr>
            <w:tcW w:w="23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rPr>
                <w:sz w:val="22"/>
                <w:szCs w:val="22"/>
              </w:rPr>
            </w:pPr>
          </w:p>
        </w:tc>
        <w:tc>
          <w:tcPr>
            <w:tcW w:w="17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93EE3" w:rsidRDefault="00293EE3" w:rsidP="005F6C4E">
            <w:pPr>
              <w:pStyle w:val="NormalWeb"/>
              <w:jc w:val="center"/>
              <w:rPr>
                <w:sz w:val="22"/>
                <w:szCs w:val="22"/>
              </w:rPr>
            </w:pPr>
          </w:p>
        </w:tc>
      </w:tr>
      <w:tr w:rsidR="00293EE3">
        <w:trPr>
          <w:trHeight w:val="712"/>
          <w:tblCellSpacing w:w="0" w:type="dxa"/>
        </w:trPr>
        <w:tc>
          <w:tcPr>
            <w:tcW w:w="561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  <w:spacing w:line="210" w:lineRule="atLeast"/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1.1</w:t>
            </w:r>
          </w:p>
        </w:tc>
        <w:tc>
          <w:tcPr>
            <w:tcW w:w="2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  <w:spacing w:line="210" w:lineRule="atLeast"/>
              <w:jc w:val="center"/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Подземные источники водоснабжения.</w:t>
            </w:r>
          </w:p>
        </w:tc>
        <w:tc>
          <w:tcPr>
            <w:tcW w:w="24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  <w:spacing w:line="210" w:lineRule="atLeast"/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Микробиологические показатели</w:t>
            </w:r>
          </w:p>
        </w:tc>
        <w:tc>
          <w:tcPr>
            <w:tcW w:w="23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  <w:spacing w:after="0"/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 xml:space="preserve">4 раза в год </w:t>
            </w:r>
          </w:p>
          <w:p w:rsidR="00293EE3" w:rsidRDefault="00293EE3" w:rsidP="005F6C4E">
            <w:pPr>
              <w:pStyle w:val="NormalWeb"/>
              <w:spacing w:line="210" w:lineRule="atLeast"/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(по сезонам)</w:t>
            </w:r>
          </w:p>
        </w:tc>
        <w:tc>
          <w:tcPr>
            <w:tcW w:w="17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93EE3" w:rsidRDefault="00293EE3" w:rsidP="005F6C4E">
            <w:pPr>
              <w:pStyle w:val="NormalWeb"/>
              <w:jc w:val="center"/>
              <w:rPr>
                <w:sz w:val="22"/>
                <w:szCs w:val="22"/>
              </w:rPr>
            </w:pPr>
          </w:p>
        </w:tc>
      </w:tr>
      <w:tr w:rsidR="00293EE3">
        <w:trPr>
          <w:trHeight w:val="210"/>
          <w:tblCellSpacing w:w="0" w:type="dxa"/>
        </w:trPr>
        <w:tc>
          <w:tcPr>
            <w:tcW w:w="561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  <w:rPr>
                <w:sz w:val="22"/>
                <w:szCs w:val="22"/>
              </w:rPr>
            </w:pPr>
          </w:p>
        </w:tc>
        <w:tc>
          <w:tcPr>
            <w:tcW w:w="2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  <w:rPr>
                <w:sz w:val="22"/>
                <w:szCs w:val="22"/>
              </w:rPr>
            </w:pPr>
          </w:p>
        </w:tc>
        <w:tc>
          <w:tcPr>
            <w:tcW w:w="24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  <w:spacing w:line="210" w:lineRule="atLeast"/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Органолептические показатели</w:t>
            </w:r>
          </w:p>
        </w:tc>
        <w:tc>
          <w:tcPr>
            <w:tcW w:w="23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  <w:spacing w:after="0"/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4 раза в год</w:t>
            </w:r>
          </w:p>
          <w:p w:rsidR="00293EE3" w:rsidRDefault="00293EE3" w:rsidP="005F6C4E">
            <w:pPr>
              <w:pStyle w:val="NormalWeb"/>
              <w:spacing w:line="210" w:lineRule="atLeast"/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(по сезонам)</w:t>
            </w:r>
          </w:p>
        </w:tc>
        <w:tc>
          <w:tcPr>
            <w:tcW w:w="17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93EE3" w:rsidRDefault="00293EE3" w:rsidP="005F6C4E">
            <w:pPr>
              <w:pStyle w:val="NormalWeb"/>
              <w:jc w:val="center"/>
              <w:rPr>
                <w:sz w:val="22"/>
                <w:szCs w:val="22"/>
              </w:rPr>
            </w:pPr>
          </w:p>
        </w:tc>
      </w:tr>
      <w:tr w:rsidR="00293EE3">
        <w:trPr>
          <w:trHeight w:val="150"/>
          <w:tblCellSpacing w:w="0" w:type="dxa"/>
        </w:trPr>
        <w:tc>
          <w:tcPr>
            <w:tcW w:w="561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  <w:rPr>
                <w:sz w:val="16"/>
                <w:szCs w:val="16"/>
              </w:rPr>
            </w:pPr>
          </w:p>
        </w:tc>
        <w:tc>
          <w:tcPr>
            <w:tcW w:w="2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  <w:rPr>
                <w:sz w:val="16"/>
                <w:szCs w:val="16"/>
              </w:rPr>
            </w:pPr>
          </w:p>
        </w:tc>
        <w:tc>
          <w:tcPr>
            <w:tcW w:w="24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  <w:spacing w:line="150" w:lineRule="atLeast"/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Обобщенные показатели</w:t>
            </w:r>
          </w:p>
        </w:tc>
        <w:tc>
          <w:tcPr>
            <w:tcW w:w="23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  <w:spacing w:after="0"/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4 раза в год</w:t>
            </w:r>
          </w:p>
          <w:p w:rsidR="00293EE3" w:rsidRDefault="00293EE3" w:rsidP="005F6C4E">
            <w:pPr>
              <w:pStyle w:val="NormalWeb"/>
              <w:spacing w:line="150" w:lineRule="atLeast"/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(по сезонам)</w:t>
            </w:r>
          </w:p>
        </w:tc>
        <w:tc>
          <w:tcPr>
            <w:tcW w:w="17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93EE3" w:rsidRDefault="00293EE3" w:rsidP="005F6C4E">
            <w:pPr>
              <w:pStyle w:val="NormalWeb"/>
              <w:jc w:val="center"/>
              <w:rPr>
                <w:sz w:val="16"/>
                <w:szCs w:val="16"/>
              </w:rPr>
            </w:pPr>
          </w:p>
        </w:tc>
      </w:tr>
      <w:tr w:rsidR="00293EE3">
        <w:trPr>
          <w:trHeight w:val="645"/>
          <w:tblCellSpacing w:w="0" w:type="dxa"/>
        </w:trPr>
        <w:tc>
          <w:tcPr>
            <w:tcW w:w="561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</w:pPr>
          </w:p>
        </w:tc>
        <w:tc>
          <w:tcPr>
            <w:tcW w:w="2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</w:pPr>
          </w:p>
        </w:tc>
        <w:tc>
          <w:tcPr>
            <w:tcW w:w="24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Неорганические и органические веще-ства</w:t>
            </w:r>
          </w:p>
        </w:tc>
        <w:tc>
          <w:tcPr>
            <w:tcW w:w="23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1 раз в год</w:t>
            </w:r>
          </w:p>
        </w:tc>
        <w:tc>
          <w:tcPr>
            <w:tcW w:w="17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93EE3" w:rsidRDefault="00293EE3" w:rsidP="005F6C4E">
            <w:pPr>
              <w:pStyle w:val="NormalWeb"/>
              <w:jc w:val="center"/>
            </w:pPr>
          </w:p>
        </w:tc>
      </w:tr>
      <w:tr w:rsidR="00293EE3">
        <w:trPr>
          <w:trHeight w:val="435"/>
          <w:tblCellSpacing w:w="0" w:type="dxa"/>
        </w:trPr>
        <w:tc>
          <w:tcPr>
            <w:tcW w:w="561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1.2</w:t>
            </w:r>
          </w:p>
        </w:tc>
        <w:tc>
          <w:tcPr>
            <w:tcW w:w="2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  <w:spacing w:after="0"/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 xml:space="preserve">Распределительная водопроводная сеть – </w:t>
            </w:r>
          </w:p>
          <w:p w:rsidR="00293EE3" w:rsidRDefault="00293EE3" w:rsidP="005F6C4E">
            <w:pPr>
              <w:pStyle w:val="NormalWeb"/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до 10 тыс. чел.</w:t>
            </w:r>
          </w:p>
        </w:tc>
        <w:tc>
          <w:tcPr>
            <w:tcW w:w="24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Микробиологические показатели</w:t>
            </w:r>
          </w:p>
        </w:tc>
        <w:tc>
          <w:tcPr>
            <w:tcW w:w="23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2 пробы в месяц</w:t>
            </w:r>
          </w:p>
        </w:tc>
        <w:tc>
          <w:tcPr>
            <w:tcW w:w="17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93EE3" w:rsidRDefault="00293EE3" w:rsidP="005F6C4E">
            <w:pPr>
              <w:pStyle w:val="NormalWeb"/>
              <w:jc w:val="center"/>
            </w:pPr>
          </w:p>
        </w:tc>
      </w:tr>
      <w:tr w:rsidR="00293EE3">
        <w:trPr>
          <w:trHeight w:val="420"/>
          <w:tblCellSpacing w:w="0" w:type="dxa"/>
        </w:trPr>
        <w:tc>
          <w:tcPr>
            <w:tcW w:w="561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</w:pPr>
          </w:p>
        </w:tc>
        <w:tc>
          <w:tcPr>
            <w:tcW w:w="2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</w:pPr>
          </w:p>
        </w:tc>
        <w:tc>
          <w:tcPr>
            <w:tcW w:w="24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Органолептические показатели</w:t>
            </w:r>
          </w:p>
        </w:tc>
        <w:tc>
          <w:tcPr>
            <w:tcW w:w="23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2 пробы в месяц</w:t>
            </w:r>
          </w:p>
        </w:tc>
        <w:tc>
          <w:tcPr>
            <w:tcW w:w="17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93EE3" w:rsidRDefault="00293EE3" w:rsidP="005F6C4E">
            <w:pPr>
              <w:pStyle w:val="NormalWeb"/>
              <w:jc w:val="center"/>
            </w:pPr>
          </w:p>
        </w:tc>
      </w:tr>
    </w:tbl>
    <w:p w:rsidR="00293EE3" w:rsidRDefault="00293EE3" w:rsidP="004F38D8">
      <w:pPr>
        <w:pStyle w:val="NormalWeb"/>
        <w:spacing w:after="0"/>
        <w:ind w:left="363"/>
      </w:pPr>
      <w:r>
        <w:rPr>
          <w:rFonts w:ascii="Times New Roman CYR" w:hAnsi="Times New Roman CYR" w:cs="Times New Roman CYR"/>
          <w:b/>
          <w:bCs/>
        </w:rPr>
        <w:t>7. Перечень форм учета и отчетности, установленной действующим законодательством по вопросам, связанным с осуществлением производственного контроля:</w:t>
      </w:r>
    </w:p>
    <w:p w:rsidR="00293EE3" w:rsidRDefault="00293EE3" w:rsidP="004F38D8">
      <w:pPr>
        <w:pStyle w:val="NormalWeb"/>
        <w:spacing w:after="0"/>
        <w:ind w:left="363" w:firstLine="346"/>
      </w:pPr>
      <w:r>
        <w:rPr>
          <w:rFonts w:ascii="Times New Roman CYR" w:hAnsi="Times New Roman CYR" w:cs="Times New Roman CYR"/>
        </w:rPr>
        <w:t>1. акты отбора проб;</w:t>
      </w:r>
    </w:p>
    <w:p w:rsidR="00293EE3" w:rsidRDefault="00293EE3" w:rsidP="004F38D8">
      <w:pPr>
        <w:pStyle w:val="NormalWeb"/>
        <w:spacing w:after="0"/>
        <w:ind w:left="363" w:firstLine="346"/>
      </w:pPr>
      <w:r>
        <w:rPr>
          <w:rFonts w:ascii="Times New Roman CYR" w:hAnsi="Times New Roman CYR" w:cs="Times New Roman CYR"/>
        </w:rPr>
        <w:t>2. протоколы исследования питьевой воды;</w:t>
      </w:r>
    </w:p>
    <w:p w:rsidR="00293EE3" w:rsidRDefault="00293EE3" w:rsidP="004F38D8">
      <w:pPr>
        <w:pStyle w:val="NormalWeb"/>
        <w:spacing w:after="0"/>
        <w:ind w:left="363" w:firstLine="346"/>
      </w:pPr>
      <w:r>
        <w:rPr>
          <w:rFonts w:ascii="Times New Roman CYR" w:hAnsi="Times New Roman CYR" w:cs="Times New Roman CYR"/>
        </w:rPr>
        <w:t>3. результаты санитарно-микробиологических исследований воды.</w:t>
      </w:r>
    </w:p>
    <w:p w:rsidR="00293EE3" w:rsidRDefault="00293EE3" w:rsidP="004F38D8">
      <w:pPr>
        <w:pStyle w:val="NormalWeb"/>
        <w:spacing w:after="0"/>
      </w:pPr>
      <w:r>
        <w:rPr>
          <w:rFonts w:ascii="Times New Roman CYR" w:hAnsi="Times New Roman CYR" w:cs="Times New Roman CYR"/>
          <w:b/>
          <w:bCs/>
        </w:rPr>
        <w:t>8. Перечень возможных аварийных, чрезвычайных ситуаций, создающих угрозу санитарно- эпидемиологическому благополучию населения, а также работающим на объекте:</w:t>
      </w:r>
    </w:p>
    <w:tbl>
      <w:tblPr>
        <w:tblW w:w="10005" w:type="dxa"/>
        <w:tblCellSpacing w:w="0" w:type="dxa"/>
        <w:tblInd w:w="-103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615"/>
        <w:gridCol w:w="3757"/>
        <w:gridCol w:w="3568"/>
        <w:gridCol w:w="2065"/>
      </w:tblGrid>
      <w:tr w:rsidR="00293EE3">
        <w:trPr>
          <w:tblCellSpacing w:w="0" w:type="dxa"/>
        </w:trPr>
        <w:tc>
          <w:tcPr>
            <w:tcW w:w="42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  <w:spacing w:after="0"/>
            </w:pPr>
            <w:r>
              <w:t xml:space="preserve">№ </w:t>
            </w:r>
          </w:p>
          <w:p w:rsidR="00293EE3" w:rsidRDefault="00293EE3" w:rsidP="005F6C4E">
            <w:pPr>
              <w:pStyle w:val="NormalWeb"/>
            </w:pPr>
            <w:r>
              <w:rPr>
                <w:rFonts w:ascii="Times New Roman CYR" w:hAnsi="Times New Roman CYR" w:cs="Times New Roman CYR"/>
                <w:b/>
                <w:bCs/>
              </w:rPr>
              <w:t>п/п</w:t>
            </w:r>
          </w:p>
        </w:tc>
        <w:tc>
          <w:tcPr>
            <w:tcW w:w="35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  <w:spacing w:after="0"/>
              <w:jc w:val="center"/>
            </w:pPr>
            <w:r>
              <w:rPr>
                <w:rFonts w:ascii="Times New Roman CYR" w:hAnsi="Times New Roman CYR" w:cs="Times New Roman CYR"/>
                <w:b/>
                <w:bCs/>
              </w:rPr>
              <w:t>Наименование</w:t>
            </w:r>
          </w:p>
          <w:p w:rsidR="00293EE3" w:rsidRDefault="00293EE3" w:rsidP="005F6C4E">
            <w:pPr>
              <w:pStyle w:val="NormalWeb"/>
              <w:jc w:val="center"/>
            </w:pPr>
            <w:r>
              <w:rPr>
                <w:rFonts w:ascii="Times New Roman CYR" w:hAnsi="Times New Roman CYR" w:cs="Times New Roman CYR"/>
                <w:b/>
                <w:bCs/>
              </w:rPr>
              <w:t>ситуации</w:t>
            </w:r>
          </w:p>
        </w:tc>
        <w:tc>
          <w:tcPr>
            <w:tcW w:w="33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  <w:jc w:val="center"/>
            </w:pPr>
            <w:r>
              <w:rPr>
                <w:rFonts w:ascii="Times New Roman CYR" w:hAnsi="Times New Roman CYR" w:cs="Times New Roman CYR"/>
                <w:b/>
                <w:bCs/>
              </w:rPr>
              <w:t>Мероприятия</w:t>
            </w:r>
          </w:p>
        </w:tc>
        <w:tc>
          <w:tcPr>
            <w:tcW w:w="17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93EE3" w:rsidRDefault="00293EE3" w:rsidP="005F6C4E">
            <w:pPr>
              <w:pStyle w:val="NormalWeb"/>
              <w:jc w:val="center"/>
            </w:pPr>
            <w:r>
              <w:rPr>
                <w:rFonts w:ascii="Times New Roman CYR" w:hAnsi="Times New Roman CYR" w:cs="Times New Roman CYR"/>
                <w:b/>
                <w:bCs/>
              </w:rPr>
              <w:t>Ответственный</w:t>
            </w:r>
          </w:p>
        </w:tc>
      </w:tr>
      <w:tr w:rsidR="00293EE3">
        <w:trPr>
          <w:tblCellSpacing w:w="0" w:type="dxa"/>
        </w:trPr>
        <w:tc>
          <w:tcPr>
            <w:tcW w:w="42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</w:pPr>
            <w:r>
              <w:rPr>
                <w:rFonts w:ascii="Times New Roman CYR" w:hAnsi="Times New Roman CYR" w:cs="Times New Roman CYR"/>
              </w:rPr>
              <w:t>1.</w:t>
            </w:r>
          </w:p>
        </w:tc>
        <w:tc>
          <w:tcPr>
            <w:tcW w:w="35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</w:pPr>
            <w:r>
              <w:rPr>
                <w:rFonts w:ascii="Times New Roman CYR" w:hAnsi="Times New Roman CYR" w:cs="Times New Roman CYR"/>
              </w:rPr>
              <w:t xml:space="preserve">Отключение электроэнергии </w:t>
            </w:r>
          </w:p>
        </w:tc>
        <w:tc>
          <w:tcPr>
            <w:tcW w:w="33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</w:pPr>
            <w:r>
              <w:rPr>
                <w:rFonts w:ascii="Times New Roman CYR" w:hAnsi="Times New Roman CYR" w:cs="Times New Roman CYR"/>
              </w:rPr>
              <w:t>Устранение аварийной ситуации собственными силами</w:t>
            </w:r>
          </w:p>
        </w:tc>
        <w:tc>
          <w:tcPr>
            <w:tcW w:w="17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93EE3" w:rsidRDefault="00293EE3" w:rsidP="005F6C4E">
            <w:pPr>
              <w:pStyle w:val="NormalWeb"/>
              <w:ind w:right="23"/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Глава сельского поселения</w:t>
            </w:r>
          </w:p>
        </w:tc>
      </w:tr>
      <w:tr w:rsidR="00293EE3">
        <w:trPr>
          <w:tblCellSpacing w:w="0" w:type="dxa"/>
        </w:trPr>
        <w:tc>
          <w:tcPr>
            <w:tcW w:w="42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</w:pPr>
            <w:r>
              <w:rPr>
                <w:rFonts w:ascii="Times New Roman CYR" w:hAnsi="Times New Roman CYR" w:cs="Times New Roman CYR"/>
              </w:rPr>
              <w:t>2.</w:t>
            </w:r>
          </w:p>
        </w:tc>
        <w:tc>
          <w:tcPr>
            <w:tcW w:w="35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</w:pPr>
            <w:r>
              <w:rPr>
                <w:rFonts w:ascii="Times New Roman CYR" w:hAnsi="Times New Roman CYR" w:cs="Times New Roman CYR"/>
              </w:rPr>
              <w:t>Прорыв канализации, водопровода</w:t>
            </w:r>
          </w:p>
        </w:tc>
        <w:tc>
          <w:tcPr>
            <w:tcW w:w="33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0647ED">
            <w:pPr>
              <w:pStyle w:val="NormalWeb"/>
            </w:pPr>
            <w:r>
              <w:rPr>
                <w:rFonts w:ascii="Times New Roman CYR" w:hAnsi="Times New Roman CYR" w:cs="Times New Roman CYR"/>
              </w:rPr>
              <w:t>Устранение аварийной ситуации специализированной организацией</w:t>
            </w:r>
          </w:p>
        </w:tc>
        <w:tc>
          <w:tcPr>
            <w:tcW w:w="17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93EE3" w:rsidRDefault="00293EE3" w:rsidP="009C713E">
            <w:pPr>
              <w:pStyle w:val="NormalWeb"/>
              <w:ind w:right="23"/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 xml:space="preserve">Глава сельского поселения </w:t>
            </w:r>
          </w:p>
        </w:tc>
      </w:tr>
    </w:tbl>
    <w:p w:rsidR="00293EE3" w:rsidRDefault="00293EE3" w:rsidP="0034383E">
      <w:pPr>
        <w:pStyle w:val="NormalWeb"/>
        <w:spacing w:after="0"/>
        <w:rPr>
          <w:rFonts w:ascii="Times New Roman CYR" w:hAnsi="Times New Roman CYR" w:cs="Times New Roman CYR"/>
          <w:b/>
          <w:bCs/>
          <w:sz w:val="27"/>
          <w:szCs w:val="27"/>
        </w:rPr>
      </w:pPr>
    </w:p>
    <w:p w:rsidR="00293EE3" w:rsidRDefault="00293EE3" w:rsidP="004F38D8">
      <w:pPr>
        <w:pStyle w:val="NormalWeb"/>
        <w:spacing w:after="0"/>
        <w:jc w:val="center"/>
        <w:rPr>
          <w:rFonts w:ascii="Times New Roman CYR" w:hAnsi="Times New Roman CYR" w:cs="Times New Roman CYR"/>
          <w:b/>
          <w:bCs/>
          <w:sz w:val="27"/>
          <w:szCs w:val="27"/>
        </w:rPr>
      </w:pPr>
    </w:p>
    <w:p w:rsidR="00293EE3" w:rsidRDefault="00293EE3" w:rsidP="004F38D8">
      <w:pPr>
        <w:pStyle w:val="NormalWeb"/>
        <w:spacing w:after="0"/>
        <w:jc w:val="center"/>
        <w:rPr>
          <w:rFonts w:ascii="Times New Roman CYR" w:hAnsi="Times New Roman CYR" w:cs="Times New Roman CYR"/>
          <w:b/>
          <w:bCs/>
          <w:sz w:val="27"/>
          <w:szCs w:val="27"/>
        </w:rPr>
      </w:pPr>
    </w:p>
    <w:p w:rsidR="00293EE3" w:rsidRDefault="00293EE3" w:rsidP="004F38D8">
      <w:pPr>
        <w:pStyle w:val="NormalWeb"/>
        <w:spacing w:after="0"/>
        <w:jc w:val="center"/>
        <w:rPr>
          <w:rFonts w:ascii="Times New Roman CYR" w:hAnsi="Times New Roman CYR" w:cs="Times New Roman CYR"/>
          <w:b/>
          <w:bCs/>
          <w:sz w:val="27"/>
          <w:szCs w:val="27"/>
        </w:rPr>
      </w:pPr>
    </w:p>
    <w:p w:rsidR="00293EE3" w:rsidRDefault="00293EE3" w:rsidP="004F38D8">
      <w:pPr>
        <w:pStyle w:val="NormalWeb"/>
        <w:spacing w:after="0"/>
        <w:jc w:val="center"/>
        <w:rPr>
          <w:rFonts w:ascii="Times New Roman CYR" w:hAnsi="Times New Roman CYR" w:cs="Times New Roman CYR"/>
          <w:b/>
          <w:bCs/>
          <w:sz w:val="27"/>
          <w:szCs w:val="27"/>
        </w:rPr>
      </w:pPr>
    </w:p>
    <w:p w:rsidR="00293EE3" w:rsidRDefault="00293EE3" w:rsidP="004F38D8">
      <w:pPr>
        <w:pStyle w:val="NormalWeb"/>
        <w:spacing w:after="0"/>
        <w:jc w:val="center"/>
        <w:rPr>
          <w:rFonts w:ascii="Times New Roman CYR" w:hAnsi="Times New Roman CYR" w:cs="Times New Roman CYR"/>
          <w:b/>
          <w:bCs/>
          <w:sz w:val="27"/>
          <w:szCs w:val="27"/>
        </w:rPr>
      </w:pPr>
    </w:p>
    <w:p w:rsidR="00293EE3" w:rsidRDefault="00293EE3" w:rsidP="004F38D8">
      <w:pPr>
        <w:pStyle w:val="NormalWeb"/>
        <w:spacing w:after="0"/>
        <w:jc w:val="center"/>
        <w:rPr>
          <w:rFonts w:ascii="Times New Roman CYR" w:hAnsi="Times New Roman CYR" w:cs="Times New Roman CYR"/>
          <w:b/>
          <w:bCs/>
          <w:sz w:val="27"/>
          <w:szCs w:val="27"/>
        </w:rPr>
      </w:pPr>
    </w:p>
    <w:p w:rsidR="00293EE3" w:rsidRDefault="00293EE3" w:rsidP="004F38D8">
      <w:pPr>
        <w:pStyle w:val="NormalWeb"/>
        <w:spacing w:after="0"/>
        <w:jc w:val="center"/>
        <w:rPr>
          <w:rFonts w:ascii="Times New Roman CYR" w:hAnsi="Times New Roman CYR" w:cs="Times New Roman CYR"/>
          <w:b/>
          <w:bCs/>
          <w:sz w:val="27"/>
          <w:szCs w:val="27"/>
        </w:rPr>
      </w:pPr>
    </w:p>
    <w:p w:rsidR="00293EE3" w:rsidRDefault="00293EE3" w:rsidP="004F38D8">
      <w:pPr>
        <w:pStyle w:val="NormalWeb"/>
        <w:spacing w:after="0"/>
        <w:jc w:val="center"/>
        <w:rPr>
          <w:rFonts w:ascii="Times New Roman CYR" w:hAnsi="Times New Roman CYR" w:cs="Times New Roman CYR"/>
          <w:b/>
          <w:bCs/>
          <w:sz w:val="27"/>
          <w:szCs w:val="27"/>
        </w:rPr>
      </w:pPr>
    </w:p>
    <w:p w:rsidR="00293EE3" w:rsidRPr="009C713E" w:rsidRDefault="00293EE3" w:rsidP="00A737F0">
      <w:pPr>
        <w:pStyle w:val="NormalWeb"/>
        <w:keepNext/>
        <w:spacing w:after="0"/>
        <w:jc w:val="right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Утверждено :Решением Совета депутатов 14.05.2012 г. № 15</w:t>
      </w:r>
    </w:p>
    <w:p w:rsidR="00293EE3" w:rsidRPr="0034383E" w:rsidRDefault="00293EE3" w:rsidP="00A737F0">
      <w:pPr>
        <w:pStyle w:val="NormalWeb"/>
        <w:spacing w:after="0"/>
        <w:rPr>
          <w:rFonts w:ascii="Times New Roman CYR" w:hAnsi="Times New Roman CYR" w:cs="Times New Roman CYR"/>
          <w:b/>
          <w:bCs/>
          <w:sz w:val="27"/>
          <w:szCs w:val="27"/>
        </w:rPr>
      </w:pPr>
    </w:p>
    <w:p w:rsidR="00293EE3" w:rsidRDefault="00293EE3" w:rsidP="004F38D8">
      <w:pPr>
        <w:pStyle w:val="NormalWeb"/>
        <w:spacing w:after="0"/>
        <w:jc w:val="center"/>
        <w:rPr>
          <w:rFonts w:ascii="Times New Roman CYR" w:hAnsi="Times New Roman CYR" w:cs="Times New Roman CYR"/>
          <w:b/>
          <w:bCs/>
          <w:sz w:val="27"/>
          <w:szCs w:val="27"/>
        </w:rPr>
      </w:pPr>
    </w:p>
    <w:p w:rsidR="00293EE3" w:rsidRDefault="00293EE3" w:rsidP="0034383E">
      <w:pPr>
        <w:pStyle w:val="NormalWeb"/>
        <w:spacing w:after="0"/>
        <w:jc w:val="center"/>
        <w:outlineLvl w:val="0"/>
      </w:pPr>
      <w:r>
        <w:rPr>
          <w:rFonts w:ascii="Times New Roman CYR" w:hAnsi="Times New Roman CYR" w:cs="Times New Roman CYR"/>
          <w:b/>
          <w:bCs/>
          <w:sz w:val="27"/>
          <w:szCs w:val="27"/>
        </w:rPr>
        <w:t xml:space="preserve">РАБОЧАЯ ПРОГРАММА </w:t>
      </w:r>
    </w:p>
    <w:p w:rsidR="00293EE3" w:rsidRDefault="00293EE3" w:rsidP="004F38D8">
      <w:pPr>
        <w:pStyle w:val="NormalWeb"/>
        <w:spacing w:after="0"/>
        <w:jc w:val="center"/>
      </w:pPr>
      <w:r>
        <w:rPr>
          <w:rFonts w:ascii="Times New Roman CYR" w:hAnsi="Times New Roman CYR" w:cs="Times New Roman CYR"/>
          <w:b/>
          <w:bCs/>
          <w:sz w:val="27"/>
          <w:szCs w:val="27"/>
        </w:rPr>
        <w:t xml:space="preserve">производственного контроля качества </w:t>
      </w:r>
    </w:p>
    <w:p w:rsidR="00293EE3" w:rsidRDefault="00293EE3" w:rsidP="004F38D8">
      <w:pPr>
        <w:pStyle w:val="NormalWeb"/>
        <w:spacing w:after="0"/>
        <w:jc w:val="center"/>
      </w:pPr>
      <w:r>
        <w:rPr>
          <w:rFonts w:ascii="Times New Roman CYR" w:hAnsi="Times New Roman CYR" w:cs="Times New Roman CYR"/>
          <w:b/>
          <w:bCs/>
          <w:sz w:val="27"/>
          <w:szCs w:val="27"/>
        </w:rPr>
        <w:t>питьевой воды.</w:t>
      </w:r>
    </w:p>
    <w:p w:rsidR="00293EE3" w:rsidRDefault="00293EE3" w:rsidP="0034383E">
      <w:pPr>
        <w:pStyle w:val="NormalWeb"/>
        <w:spacing w:after="0"/>
        <w:outlineLvl w:val="0"/>
      </w:pPr>
      <w:r>
        <w:rPr>
          <w:rFonts w:ascii="Times New Roman CYR" w:hAnsi="Times New Roman CYR" w:cs="Times New Roman CYR"/>
          <w:b/>
          <w:bCs/>
        </w:rPr>
        <w:t>1</w:t>
      </w:r>
      <w:r>
        <w:rPr>
          <w:rFonts w:ascii="Times New Roman CYR" w:hAnsi="Times New Roman CYR" w:cs="Times New Roman CYR"/>
          <w:b/>
          <w:bCs/>
          <w:i/>
          <w:iCs/>
        </w:rPr>
        <w:t xml:space="preserve">. </w:t>
      </w:r>
      <w:r>
        <w:rPr>
          <w:rFonts w:ascii="Times New Roman CYR" w:hAnsi="Times New Roman CYR" w:cs="Times New Roman CYR"/>
          <w:b/>
          <w:bCs/>
        </w:rPr>
        <w:t>Перечень контролируемых показателей качества воды и их гигиенические нормативы:</w:t>
      </w:r>
    </w:p>
    <w:p w:rsidR="00293EE3" w:rsidRDefault="00293EE3" w:rsidP="0034383E">
      <w:pPr>
        <w:pStyle w:val="NormalWeb"/>
        <w:spacing w:after="0"/>
        <w:outlineLvl w:val="0"/>
      </w:pPr>
      <w:r>
        <w:rPr>
          <w:rFonts w:ascii="Times New Roman CYR" w:hAnsi="Times New Roman CYR" w:cs="Times New Roman CYR"/>
          <w:b/>
          <w:bCs/>
          <w:i/>
          <w:iCs/>
        </w:rPr>
        <w:t>1.1</w:t>
      </w:r>
      <w:r>
        <w:rPr>
          <w:rFonts w:ascii="Times New Roman CYR" w:hAnsi="Times New Roman CYR" w:cs="Times New Roman CYR"/>
          <w:b/>
          <w:bCs/>
        </w:rPr>
        <w:t xml:space="preserve"> </w:t>
      </w:r>
      <w:r>
        <w:rPr>
          <w:rFonts w:ascii="Times New Roman CYR" w:hAnsi="Times New Roman CYR" w:cs="Times New Roman CYR"/>
          <w:b/>
          <w:bCs/>
          <w:i/>
          <w:iCs/>
        </w:rPr>
        <w:t>микробиологические показатели</w:t>
      </w:r>
      <w:r>
        <w:rPr>
          <w:rFonts w:ascii="Times New Roman CYR" w:hAnsi="Times New Roman CYR" w:cs="Times New Roman CYR"/>
          <w:b/>
          <w:bCs/>
        </w:rPr>
        <w:t>:</w:t>
      </w:r>
    </w:p>
    <w:p w:rsidR="00293EE3" w:rsidRDefault="00293EE3" w:rsidP="004F38D8">
      <w:pPr>
        <w:pStyle w:val="NormalWeb"/>
        <w:spacing w:after="0"/>
      </w:pPr>
      <w:r>
        <w:rPr>
          <w:rFonts w:ascii="Times New Roman CYR" w:hAnsi="Times New Roman CYR" w:cs="Times New Roman CYR"/>
        </w:rPr>
        <w:t xml:space="preserve">- общее микробное число (не более 50 в 100 мл); </w:t>
      </w:r>
    </w:p>
    <w:p w:rsidR="00293EE3" w:rsidRDefault="00293EE3" w:rsidP="004F38D8">
      <w:pPr>
        <w:pStyle w:val="NormalWeb"/>
        <w:spacing w:after="0"/>
      </w:pPr>
      <w:r>
        <w:rPr>
          <w:rFonts w:ascii="Times New Roman CYR" w:hAnsi="Times New Roman CYR" w:cs="Times New Roman CYR"/>
        </w:rPr>
        <w:t xml:space="preserve">- общие колиформные бактерии (отсутствие в 100 мл); </w:t>
      </w:r>
    </w:p>
    <w:p w:rsidR="00293EE3" w:rsidRDefault="00293EE3" w:rsidP="004F38D8">
      <w:pPr>
        <w:pStyle w:val="NormalWeb"/>
        <w:spacing w:after="0"/>
      </w:pPr>
      <w:r>
        <w:rPr>
          <w:rFonts w:ascii="Times New Roman CYR" w:hAnsi="Times New Roman CYR" w:cs="Times New Roman CYR"/>
        </w:rPr>
        <w:t>- термотолерантные колиформные бактерии (отсутствие в 100 мл);</w:t>
      </w:r>
    </w:p>
    <w:p w:rsidR="00293EE3" w:rsidRDefault="00293EE3" w:rsidP="004F38D8">
      <w:pPr>
        <w:pStyle w:val="NormalWeb"/>
        <w:spacing w:after="0"/>
      </w:pPr>
      <w:r>
        <w:rPr>
          <w:rFonts w:ascii="Times New Roman CYR" w:hAnsi="Times New Roman CYR" w:cs="Times New Roman CYR"/>
        </w:rPr>
        <w:t>- колифаги (отсутствие в 100 мл);</w:t>
      </w:r>
    </w:p>
    <w:p w:rsidR="00293EE3" w:rsidRDefault="00293EE3" w:rsidP="004F38D8">
      <w:pPr>
        <w:pStyle w:val="NormalWeb"/>
        <w:spacing w:after="0"/>
      </w:pPr>
      <w:r>
        <w:rPr>
          <w:rFonts w:ascii="Times New Roman CYR" w:hAnsi="Times New Roman CYR" w:cs="Times New Roman CYR"/>
        </w:rPr>
        <w:t>- цисты лямблий (отсутствие в 50 л).</w:t>
      </w:r>
    </w:p>
    <w:p w:rsidR="00293EE3" w:rsidRDefault="00293EE3" w:rsidP="0034383E">
      <w:pPr>
        <w:pStyle w:val="NormalWeb"/>
        <w:spacing w:after="0"/>
        <w:outlineLvl w:val="0"/>
      </w:pPr>
      <w:r>
        <w:rPr>
          <w:rFonts w:ascii="Times New Roman CYR" w:hAnsi="Times New Roman CYR" w:cs="Times New Roman CYR"/>
          <w:b/>
          <w:bCs/>
          <w:i/>
          <w:iCs/>
        </w:rPr>
        <w:t>1.2</w:t>
      </w:r>
      <w:r>
        <w:rPr>
          <w:rFonts w:ascii="Times New Roman CYR" w:hAnsi="Times New Roman CYR" w:cs="Times New Roman CYR"/>
          <w:b/>
          <w:bCs/>
        </w:rPr>
        <w:t xml:space="preserve"> </w:t>
      </w:r>
      <w:r>
        <w:rPr>
          <w:rFonts w:ascii="Times New Roman CYR" w:hAnsi="Times New Roman CYR" w:cs="Times New Roman CYR"/>
          <w:b/>
          <w:bCs/>
          <w:i/>
          <w:iCs/>
        </w:rPr>
        <w:t>органолептические показатели</w:t>
      </w:r>
      <w:r>
        <w:rPr>
          <w:rFonts w:ascii="Times New Roman CYR" w:hAnsi="Times New Roman CYR" w:cs="Times New Roman CYR"/>
          <w:i/>
          <w:iCs/>
        </w:rPr>
        <w:t>:</w:t>
      </w:r>
    </w:p>
    <w:p w:rsidR="00293EE3" w:rsidRDefault="00293EE3" w:rsidP="004F38D8">
      <w:pPr>
        <w:pStyle w:val="NormalWeb"/>
        <w:spacing w:after="0"/>
      </w:pPr>
      <w:r>
        <w:rPr>
          <w:rFonts w:ascii="Times New Roman CYR" w:hAnsi="Times New Roman CYR" w:cs="Times New Roman CYR"/>
        </w:rPr>
        <w:t>- запах (не более 2 баллов);</w:t>
      </w:r>
    </w:p>
    <w:p w:rsidR="00293EE3" w:rsidRDefault="00293EE3" w:rsidP="004F38D8">
      <w:pPr>
        <w:pStyle w:val="NormalWeb"/>
        <w:spacing w:after="0"/>
      </w:pPr>
      <w:r>
        <w:rPr>
          <w:rFonts w:ascii="Times New Roman CYR" w:hAnsi="Times New Roman CYR" w:cs="Times New Roman CYR"/>
        </w:rPr>
        <w:t>- привкус (не более 1 балла);</w:t>
      </w:r>
    </w:p>
    <w:p w:rsidR="00293EE3" w:rsidRDefault="00293EE3" w:rsidP="004F38D8">
      <w:pPr>
        <w:pStyle w:val="NormalWeb"/>
        <w:spacing w:after="0"/>
      </w:pPr>
      <w:r>
        <w:rPr>
          <w:rFonts w:ascii="Times New Roman CYR" w:hAnsi="Times New Roman CYR" w:cs="Times New Roman CYR"/>
        </w:rPr>
        <w:t>- цветность (20).</w:t>
      </w:r>
    </w:p>
    <w:p w:rsidR="00293EE3" w:rsidRDefault="00293EE3" w:rsidP="0034383E">
      <w:pPr>
        <w:pStyle w:val="NormalWeb"/>
        <w:spacing w:after="0"/>
        <w:outlineLvl w:val="0"/>
      </w:pPr>
      <w:r>
        <w:rPr>
          <w:rFonts w:ascii="Times New Roman CYR" w:hAnsi="Times New Roman CYR" w:cs="Times New Roman CYR"/>
          <w:i/>
          <w:iCs/>
        </w:rPr>
        <w:t>1</w:t>
      </w:r>
      <w:r>
        <w:rPr>
          <w:rFonts w:ascii="Times New Roman CYR" w:hAnsi="Times New Roman CYR" w:cs="Times New Roman CYR"/>
          <w:b/>
          <w:bCs/>
          <w:i/>
          <w:iCs/>
        </w:rPr>
        <w:t>.3 обобщенные показатели</w:t>
      </w:r>
      <w:r>
        <w:rPr>
          <w:rFonts w:ascii="Times New Roman CYR" w:hAnsi="Times New Roman CYR" w:cs="Times New Roman CYR"/>
          <w:b/>
          <w:bCs/>
        </w:rPr>
        <w:t>:</w:t>
      </w:r>
    </w:p>
    <w:p w:rsidR="00293EE3" w:rsidRDefault="00293EE3" w:rsidP="004F38D8">
      <w:pPr>
        <w:pStyle w:val="NormalWeb"/>
        <w:spacing w:after="0"/>
      </w:pPr>
      <w:r>
        <w:rPr>
          <w:rFonts w:ascii="Times New Roman CYR" w:hAnsi="Times New Roman CYR" w:cs="Times New Roman CYR"/>
        </w:rPr>
        <w:t>- водородный показатель (6-9);</w:t>
      </w:r>
    </w:p>
    <w:p w:rsidR="00293EE3" w:rsidRDefault="00293EE3" w:rsidP="004F38D8">
      <w:pPr>
        <w:pStyle w:val="NormalWeb"/>
        <w:spacing w:after="0"/>
      </w:pPr>
      <w:r>
        <w:rPr>
          <w:rFonts w:ascii="Times New Roman CYR" w:hAnsi="Times New Roman CYR" w:cs="Times New Roman CYR"/>
        </w:rPr>
        <w:t>- сухой остаток (1000 мг/л);</w:t>
      </w:r>
    </w:p>
    <w:p w:rsidR="00293EE3" w:rsidRDefault="00293EE3" w:rsidP="004F38D8">
      <w:pPr>
        <w:pStyle w:val="NormalWeb"/>
        <w:spacing w:after="0"/>
      </w:pPr>
      <w:r>
        <w:rPr>
          <w:rFonts w:ascii="Times New Roman CYR" w:hAnsi="Times New Roman CYR" w:cs="Times New Roman CYR"/>
        </w:rPr>
        <w:t>- жесткость общая (7,0 ммоль/л);</w:t>
      </w:r>
    </w:p>
    <w:p w:rsidR="00293EE3" w:rsidRDefault="00293EE3" w:rsidP="004F38D8">
      <w:pPr>
        <w:pStyle w:val="NormalWeb"/>
        <w:spacing w:after="0"/>
      </w:pPr>
      <w:r>
        <w:rPr>
          <w:rFonts w:ascii="Times New Roman CYR" w:hAnsi="Times New Roman CYR" w:cs="Times New Roman CYR"/>
        </w:rPr>
        <w:t>- окисляемость перманганатная (5,0 мг/л);</w:t>
      </w:r>
    </w:p>
    <w:p w:rsidR="00293EE3" w:rsidRDefault="00293EE3" w:rsidP="004F38D8">
      <w:pPr>
        <w:pStyle w:val="NormalWeb"/>
        <w:spacing w:after="0"/>
      </w:pPr>
      <w:r>
        <w:rPr>
          <w:rFonts w:ascii="Times New Roman CYR" w:hAnsi="Times New Roman CYR" w:cs="Times New Roman CYR"/>
        </w:rPr>
        <w:t xml:space="preserve">- нефтепродукты (0,1 мг/л). </w:t>
      </w:r>
    </w:p>
    <w:p w:rsidR="00293EE3" w:rsidRDefault="00293EE3" w:rsidP="0034383E">
      <w:pPr>
        <w:pStyle w:val="NormalWeb"/>
        <w:spacing w:after="0"/>
        <w:outlineLvl w:val="0"/>
      </w:pPr>
      <w:r>
        <w:rPr>
          <w:rFonts w:ascii="Times New Roman CYR" w:hAnsi="Times New Roman CYR" w:cs="Times New Roman CYR"/>
          <w:b/>
          <w:bCs/>
          <w:i/>
          <w:iCs/>
        </w:rPr>
        <w:t>1.4 остаточные количества реагентов:</w:t>
      </w:r>
    </w:p>
    <w:p w:rsidR="00293EE3" w:rsidRDefault="00293EE3" w:rsidP="004F38D8">
      <w:pPr>
        <w:pStyle w:val="NormalWeb"/>
        <w:spacing w:after="0"/>
      </w:pPr>
      <w:r>
        <w:rPr>
          <w:rFonts w:ascii="Times New Roman CYR" w:hAnsi="Times New Roman CYR" w:cs="Times New Roman CYR"/>
        </w:rPr>
        <w:t>- хлор остаточный свободный (0,3-0,5 мг/л);</w:t>
      </w:r>
    </w:p>
    <w:p w:rsidR="00293EE3" w:rsidRDefault="00293EE3" w:rsidP="004F38D8">
      <w:pPr>
        <w:pStyle w:val="NormalWeb"/>
        <w:spacing w:after="0"/>
      </w:pPr>
      <w:r>
        <w:rPr>
          <w:rFonts w:ascii="Times New Roman CYR" w:hAnsi="Times New Roman CYR" w:cs="Times New Roman CYR"/>
        </w:rPr>
        <w:t>- хлор остаточный связанный (0,8-1,2 мг/л).</w:t>
      </w:r>
    </w:p>
    <w:p w:rsidR="00293EE3" w:rsidRDefault="00293EE3" w:rsidP="0034383E">
      <w:pPr>
        <w:pStyle w:val="NormalWeb"/>
        <w:spacing w:after="0"/>
        <w:outlineLvl w:val="0"/>
      </w:pPr>
      <w:r>
        <w:rPr>
          <w:rFonts w:ascii="Times New Roman CYR" w:hAnsi="Times New Roman CYR" w:cs="Times New Roman CYR"/>
          <w:b/>
          <w:bCs/>
          <w:i/>
          <w:iCs/>
        </w:rPr>
        <w:t>1.5 неорганические вещества:</w:t>
      </w:r>
    </w:p>
    <w:p w:rsidR="00293EE3" w:rsidRDefault="00293EE3" w:rsidP="004F38D8">
      <w:pPr>
        <w:pStyle w:val="NormalWeb"/>
        <w:spacing w:after="0"/>
      </w:pPr>
      <w:r>
        <w:rPr>
          <w:rFonts w:ascii="Times New Roman CYR" w:hAnsi="Times New Roman CYR" w:cs="Times New Roman CYR"/>
        </w:rPr>
        <w:t>- железо (0,3 мг/л);</w:t>
      </w:r>
    </w:p>
    <w:p w:rsidR="00293EE3" w:rsidRDefault="00293EE3" w:rsidP="004F38D8">
      <w:pPr>
        <w:pStyle w:val="NormalWeb"/>
        <w:spacing w:after="0"/>
      </w:pPr>
      <w:r>
        <w:rPr>
          <w:rFonts w:ascii="Times New Roman CYR" w:hAnsi="Times New Roman CYR" w:cs="Times New Roman CYR"/>
        </w:rPr>
        <w:t>- медь (1,0 мг/л);</w:t>
      </w:r>
    </w:p>
    <w:p w:rsidR="00293EE3" w:rsidRDefault="00293EE3" w:rsidP="004F38D8">
      <w:pPr>
        <w:pStyle w:val="NormalWeb"/>
        <w:spacing w:after="0"/>
      </w:pPr>
      <w:r>
        <w:rPr>
          <w:rFonts w:ascii="Times New Roman CYR" w:hAnsi="Times New Roman CYR" w:cs="Times New Roman CYR"/>
        </w:rPr>
        <w:t>- никель (0,1 МГ/Л);</w:t>
      </w:r>
    </w:p>
    <w:p w:rsidR="00293EE3" w:rsidRDefault="00293EE3" w:rsidP="004F38D8">
      <w:pPr>
        <w:pStyle w:val="NormalWeb"/>
        <w:spacing w:after="0"/>
      </w:pPr>
      <w:r>
        <w:rPr>
          <w:rFonts w:ascii="Times New Roman CYR" w:hAnsi="Times New Roman CYR" w:cs="Times New Roman CYR"/>
        </w:rPr>
        <w:t>- нитраты (45 мг/л);</w:t>
      </w:r>
    </w:p>
    <w:p w:rsidR="00293EE3" w:rsidRDefault="00293EE3" w:rsidP="004F38D8">
      <w:pPr>
        <w:pStyle w:val="NormalWeb"/>
        <w:spacing w:after="0"/>
      </w:pPr>
      <w:r>
        <w:rPr>
          <w:rFonts w:ascii="Times New Roman CYR" w:hAnsi="Times New Roman CYR" w:cs="Times New Roman CYR"/>
        </w:rPr>
        <w:t>- сульфаты (50 мг/л);</w:t>
      </w:r>
    </w:p>
    <w:p w:rsidR="00293EE3" w:rsidRDefault="00293EE3" w:rsidP="004F38D8">
      <w:pPr>
        <w:pStyle w:val="NormalWeb"/>
        <w:spacing w:after="0"/>
      </w:pPr>
      <w:r>
        <w:rPr>
          <w:rFonts w:ascii="Times New Roman CYR" w:hAnsi="Times New Roman CYR" w:cs="Times New Roman CYR"/>
        </w:rPr>
        <w:t>- хлориды (35 мг/л);</w:t>
      </w:r>
    </w:p>
    <w:p w:rsidR="00293EE3" w:rsidRDefault="00293EE3" w:rsidP="004F38D8">
      <w:pPr>
        <w:pStyle w:val="NormalWeb"/>
        <w:spacing w:after="0"/>
      </w:pPr>
      <w:r>
        <w:rPr>
          <w:rFonts w:ascii="Times New Roman CYR" w:hAnsi="Times New Roman CYR" w:cs="Times New Roman CYR"/>
        </w:rPr>
        <w:t>- хром +6 (0,05 мг/л).</w:t>
      </w:r>
    </w:p>
    <w:p w:rsidR="00293EE3" w:rsidRDefault="00293EE3" w:rsidP="0034383E">
      <w:pPr>
        <w:pStyle w:val="NormalWeb"/>
        <w:spacing w:after="0"/>
        <w:outlineLvl w:val="0"/>
      </w:pPr>
      <w:r>
        <w:rPr>
          <w:rFonts w:ascii="Times New Roman CYR" w:hAnsi="Times New Roman CYR" w:cs="Times New Roman CYR"/>
          <w:i/>
          <w:iCs/>
        </w:rPr>
        <w:t>1</w:t>
      </w:r>
      <w:r>
        <w:rPr>
          <w:rFonts w:ascii="Times New Roman CYR" w:hAnsi="Times New Roman CYR" w:cs="Times New Roman CYR"/>
          <w:b/>
          <w:bCs/>
          <w:i/>
          <w:iCs/>
        </w:rPr>
        <w:t>.6 органические вещества:</w:t>
      </w:r>
    </w:p>
    <w:p w:rsidR="00293EE3" w:rsidRDefault="00293EE3" w:rsidP="004F38D8">
      <w:pPr>
        <w:pStyle w:val="NormalWeb"/>
        <w:spacing w:after="0"/>
      </w:pPr>
      <w:r>
        <w:rPr>
          <w:rFonts w:ascii="Times New Roman CYR" w:hAnsi="Times New Roman CYR" w:cs="Times New Roman CYR"/>
        </w:rPr>
        <w:t>- ГХЦГ (0,002 мг/л);</w:t>
      </w:r>
    </w:p>
    <w:p w:rsidR="00293EE3" w:rsidRDefault="00293EE3" w:rsidP="004F38D8">
      <w:pPr>
        <w:pStyle w:val="NormalWeb"/>
        <w:spacing w:after="0"/>
      </w:pPr>
      <w:r>
        <w:rPr>
          <w:rFonts w:ascii="Times New Roman CYR" w:hAnsi="Times New Roman CYR" w:cs="Times New Roman CYR"/>
        </w:rPr>
        <w:t>- ДДТ (0,002мг/л);</w:t>
      </w:r>
    </w:p>
    <w:p w:rsidR="00293EE3" w:rsidRDefault="00293EE3" w:rsidP="004F38D8">
      <w:pPr>
        <w:pStyle w:val="NormalWeb"/>
        <w:spacing w:after="0"/>
      </w:pPr>
      <w:r>
        <w:rPr>
          <w:rFonts w:ascii="Times New Roman CYR" w:hAnsi="Times New Roman CYR" w:cs="Times New Roman CYR"/>
        </w:rPr>
        <w:t>- 2,4 Д (0,03 мг/л)</w:t>
      </w:r>
    </w:p>
    <w:p w:rsidR="00293EE3" w:rsidRDefault="00293EE3" w:rsidP="0034383E">
      <w:pPr>
        <w:pStyle w:val="NormalWeb"/>
        <w:spacing w:after="0"/>
        <w:outlineLvl w:val="0"/>
      </w:pPr>
      <w:r>
        <w:rPr>
          <w:rFonts w:ascii="Times New Roman CYR" w:hAnsi="Times New Roman CYR" w:cs="Times New Roman CYR"/>
          <w:b/>
          <w:bCs/>
        </w:rPr>
        <w:t>2. Методики определения контролируемых показателей</w:t>
      </w:r>
      <w:r>
        <w:rPr>
          <w:rFonts w:ascii="Times New Roman CYR" w:hAnsi="Times New Roman CYR" w:cs="Times New Roman CYR"/>
          <w:sz w:val="27"/>
          <w:szCs w:val="27"/>
        </w:rPr>
        <w:t>.</w:t>
      </w:r>
    </w:p>
    <w:p w:rsidR="00293EE3" w:rsidRDefault="00293EE3" w:rsidP="0034383E">
      <w:pPr>
        <w:pStyle w:val="NormalWeb"/>
        <w:spacing w:after="0"/>
        <w:outlineLvl w:val="0"/>
      </w:pPr>
      <w:r>
        <w:rPr>
          <w:rFonts w:ascii="Times New Roman CYR" w:hAnsi="Times New Roman CYR" w:cs="Times New Roman CYR"/>
          <w:b/>
          <w:bCs/>
          <w:i/>
          <w:iCs/>
        </w:rPr>
        <w:t>2.1 микробиологические и паразитологические показатели:</w:t>
      </w:r>
    </w:p>
    <w:p w:rsidR="00293EE3" w:rsidRDefault="00293EE3" w:rsidP="004F38D8">
      <w:pPr>
        <w:pStyle w:val="NormalWeb"/>
        <w:spacing w:after="0"/>
      </w:pPr>
      <w:r>
        <w:rPr>
          <w:rFonts w:ascii="Times New Roman CYR" w:hAnsi="Times New Roman CYR" w:cs="Times New Roman CYR"/>
        </w:rPr>
        <w:t xml:space="preserve">- МУК 4.2.671-97 « Методы санитарно-микробиологического анализа питьевой </w:t>
      </w:r>
    </w:p>
    <w:p w:rsidR="00293EE3" w:rsidRDefault="00293EE3" w:rsidP="004F38D8">
      <w:pPr>
        <w:pStyle w:val="NormalWeb"/>
        <w:spacing w:after="0"/>
      </w:pPr>
      <w:r>
        <w:rPr>
          <w:rFonts w:ascii="Times New Roman CYR" w:hAnsi="Times New Roman CYR" w:cs="Times New Roman CYR"/>
        </w:rPr>
        <w:t>воды».</w:t>
      </w:r>
    </w:p>
    <w:p w:rsidR="00293EE3" w:rsidRDefault="00293EE3" w:rsidP="004F38D8">
      <w:pPr>
        <w:pStyle w:val="NormalWeb"/>
        <w:spacing w:after="0"/>
      </w:pPr>
      <w:r>
        <w:rPr>
          <w:rFonts w:ascii="Times New Roman CYR" w:hAnsi="Times New Roman CYR" w:cs="Times New Roman CYR"/>
        </w:rPr>
        <w:t>- МУК 4.2.668-97 «Санитарно-паразитологическое исследование воды».</w:t>
      </w:r>
    </w:p>
    <w:p w:rsidR="00293EE3" w:rsidRDefault="00293EE3" w:rsidP="0034383E">
      <w:pPr>
        <w:pStyle w:val="NormalWeb"/>
        <w:spacing w:after="0"/>
        <w:outlineLvl w:val="0"/>
      </w:pPr>
      <w:r>
        <w:rPr>
          <w:rFonts w:ascii="Times New Roman CYR" w:hAnsi="Times New Roman CYR" w:cs="Times New Roman CYR"/>
          <w:b/>
          <w:bCs/>
          <w:i/>
          <w:iCs/>
        </w:rPr>
        <w:t>2.2 органолептические показатели:</w:t>
      </w:r>
    </w:p>
    <w:p w:rsidR="00293EE3" w:rsidRDefault="00293EE3" w:rsidP="004F38D8">
      <w:pPr>
        <w:pStyle w:val="NormalWeb"/>
        <w:spacing w:after="0"/>
      </w:pPr>
      <w:r>
        <w:rPr>
          <w:rFonts w:ascii="Times New Roman CYR" w:hAnsi="Times New Roman CYR" w:cs="Times New Roman CYR"/>
        </w:rPr>
        <w:t>- ГОСТ 3351-74 «Методы определения вкуса, запаха, цветности и мутности».</w:t>
      </w:r>
    </w:p>
    <w:p w:rsidR="00293EE3" w:rsidRDefault="00293EE3" w:rsidP="0034383E">
      <w:pPr>
        <w:pStyle w:val="NormalWeb"/>
        <w:spacing w:after="0"/>
        <w:outlineLvl w:val="0"/>
      </w:pPr>
      <w:r>
        <w:rPr>
          <w:rFonts w:ascii="Times New Roman CYR" w:hAnsi="Times New Roman CYR" w:cs="Times New Roman CYR"/>
          <w:b/>
          <w:bCs/>
          <w:i/>
          <w:iCs/>
        </w:rPr>
        <w:t>2.3 обобщенные показатели:</w:t>
      </w:r>
    </w:p>
    <w:p w:rsidR="00293EE3" w:rsidRDefault="00293EE3" w:rsidP="004F38D8">
      <w:pPr>
        <w:pStyle w:val="NormalWeb"/>
        <w:spacing w:after="0"/>
      </w:pPr>
      <w:r>
        <w:rPr>
          <w:rFonts w:ascii="Times New Roman CYR" w:hAnsi="Times New Roman CYR" w:cs="Times New Roman CYR"/>
        </w:rPr>
        <w:t xml:space="preserve">- </w:t>
      </w:r>
      <w:r>
        <w:rPr>
          <w:rFonts w:ascii="Times New Roman CYR" w:hAnsi="Times New Roman CYR" w:cs="Times New Roman CYR"/>
          <w:i/>
          <w:iCs/>
        </w:rPr>
        <w:t>водородный показатель</w:t>
      </w:r>
      <w:r>
        <w:rPr>
          <w:rFonts w:ascii="Times New Roman CYR" w:hAnsi="Times New Roman CYR" w:cs="Times New Roman CYR"/>
        </w:rPr>
        <w:t xml:space="preserve"> «Методы определения вредных веществ в воде водоемов» книга под редакцией А.П.Щицковой.</w:t>
      </w:r>
    </w:p>
    <w:p w:rsidR="00293EE3" w:rsidRDefault="00293EE3" w:rsidP="004F38D8">
      <w:pPr>
        <w:pStyle w:val="NormalWeb"/>
        <w:spacing w:after="0"/>
      </w:pPr>
      <w:r>
        <w:rPr>
          <w:rFonts w:ascii="Times New Roman CYR" w:hAnsi="Times New Roman CYR" w:cs="Times New Roman CYR"/>
        </w:rPr>
        <w:t xml:space="preserve">- </w:t>
      </w:r>
      <w:r>
        <w:rPr>
          <w:rFonts w:ascii="Times New Roman CYR" w:hAnsi="Times New Roman CYR" w:cs="Times New Roman CYR"/>
          <w:i/>
          <w:iCs/>
        </w:rPr>
        <w:t>сухой остаток</w:t>
      </w:r>
      <w:r>
        <w:rPr>
          <w:rFonts w:ascii="Times New Roman CYR" w:hAnsi="Times New Roman CYR" w:cs="Times New Roman CYR"/>
        </w:rPr>
        <w:t xml:space="preserve"> ГОСТ 18164-72 «Метод определения сухого остатка»</w:t>
      </w:r>
    </w:p>
    <w:p w:rsidR="00293EE3" w:rsidRDefault="00293EE3" w:rsidP="004F38D8">
      <w:pPr>
        <w:pStyle w:val="NormalWeb"/>
        <w:spacing w:after="0"/>
      </w:pPr>
      <w:r>
        <w:rPr>
          <w:rFonts w:ascii="Times New Roman CYR" w:hAnsi="Times New Roman CYR" w:cs="Times New Roman CYR"/>
        </w:rPr>
        <w:t>- жесткость общая ГОСТ 4151-72 « Метод определения общей жесткости».</w:t>
      </w:r>
    </w:p>
    <w:p w:rsidR="00293EE3" w:rsidRDefault="00293EE3" w:rsidP="004F38D8">
      <w:pPr>
        <w:pStyle w:val="NormalWeb"/>
        <w:spacing w:after="0"/>
      </w:pPr>
      <w:r>
        <w:rPr>
          <w:rFonts w:ascii="Times New Roman CYR" w:hAnsi="Times New Roman CYR" w:cs="Times New Roman CYR"/>
        </w:rPr>
        <w:t xml:space="preserve">- </w:t>
      </w:r>
      <w:r>
        <w:rPr>
          <w:rFonts w:ascii="Times New Roman CYR" w:hAnsi="Times New Roman CYR" w:cs="Times New Roman CYR"/>
          <w:i/>
          <w:iCs/>
        </w:rPr>
        <w:t xml:space="preserve">окисляемость перманганатная </w:t>
      </w:r>
      <w:r>
        <w:rPr>
          <w:rFonts w:ascii="Times New Roman CYR" w:hAnsi="Times New Roman CYR" w:cs="Times New Roman CYR"/>
        </w:rPr>
        <w:t>книга под редакцией А.П.Щицковой.</w:t>
      </w:r>
    </w:p>
    <w:p w:rsidR="00293EE3" w:rsidRDefault="00293EE3" w:rsidP="0034383E">
      <w:pPr>
        <w:pStyle w:val="NormalWeb"/>
        <w:spacing w:after="0"/>
        <w:outlineLvl w:val="0"/>
      </w:pPr>
      <w:r>
        <w:rPr>
          <w:rFonts w:ascii="Times New Roman CYR" w:hAnsi="Times New Roman CYR" w:cs="Times New Roman CYR"/>
          <w:b/>
          <w:bCs/>
          <w:i/>
          <w:iCs/>
        </w:rPr>
        <w:t>2.4</w:t>
      </w:r>
      <w:r>
        <w:rPr>
          <w:rFonts w:ascii="Times New Roman CYR" w:hAnsi="Times New Roman CYR" w:cs="Times New Roman CYR"/>
          <w:b/>
          <w:bCs/>
        </w:rPr>
        <w:t xml:space="preserve"> </w:t>
      </w:r>
      <w:r>
        <w:rPr>
          <w:rFonts w:ascii="Times New Roman CYR" w:hAnsi="Times New Roman CYR" w:cs="Times New Roman CYR"/>
          <w:b/>
          <w:bCs/>
          <w:i/>
          <w:iCs/>
        </w:rPr>
        <w:t>остаточные количества реагентов:</w:t>
      </w:r>
    </w:p>
    <w:p w:rsidR="00293EE3" w:rsidRDefault="00293EE3" w:rsidP="004F38D8">
      <w:pPr>
        <w:pStyle w:val="NormalWeb"/>
        <w:spacing w:after="0"/>
      </w:pPr>
      <w:r>
        <w:rPr>
          <w:rFonts w:ascii="Times New Roman CYR" w:hAnsi="Times New Roman CYR" w:cs="Times New Roman CYR"/>
        </w:rPr>
        <w:t>ГОСТ 18/90-72 «Метод определения содержания остаточного активного хлора»</w:t>
      </w:r>
    </w:p>
    <w:p w:rsidR="00293EE3" w:rsidRDefault="00293EE3" w:rsidP="0034383E">
      <w:pPr>
        <w:pStyle w:val="NormalWeb"/>
        <w:spacing w:after="0"/>
        <w:outlineLvl w:val="0"/>
      </w:pPr>
      <w:r>
        <w:rPr>
          <w:rFonts w:ascii="Times New Roman CYR" w:hAnsi="Times New Roman CYR" w:cs="Times New Roman CYR"/>
          <w:b/>
          <w:bCs/>
          <w:i/>
          <w:iCs/>
        </w:rPr>
        <w:t>2.5 неорганические вещества:</w:t>
      </w:r>
    </w:p>
    <w:p w:rsidR="00293EE3" w:rsidRDefault="00293EE3" w:rsidP="004F38D8">
      <w:pPr>
        <w:pStyle w:val="NormalWeb"/>
        <w:spacing w:after="0"/>
      </w:pPr>
      <w:r>
        <w:rPr>
          <w:rFonts w:ascii="Times New Roman CYR" w:hAnsi="Times New Roman CYR" w:cs="Times New Roman CYR"/>
        </w:rPr>
        <w:t xml:space="preserve">- </w:t>
      </w:r>
      <w:r>
        <w:rPr>
          <w:rFonts w:ascii="Times New Roman CYR" w:hAnsi="Times New Roman CYR" w:cs="Times New Roman CYR"/>
          <w:i/>
          <w:iCs/>
        </w:rPr>
        <w:t xml:space="preserve">железо </w:t>
      </w:r>
      <w:r>
        <w:rPr>
          <w:rFonts w:ascii="Times New Roman CYR" w:hAnsi="Times New Roman CYR" w:cs="Times New Roman CYR"/>
        </w:rPr>
        <w:t>ГОСТ 4011-72 « Метод определения общего железа».</w:t>
      </w:r>
    </w:p>
    <w:p w:rsidR="00293EE3" w:rsidRDefault="00293EE3" w:rsidP="004F38D8">
      <w:pPr>
        <w:pStyle w:val="NormalWeb"/>
        <w:spacing w:after="0"/>
      </w:pPr>
      <w:r>
        <w:rPr>
          <w:rFonts w:ascii="Times New Roman CYR" w:hAnsi="Times New Roman CYR" w:cs="Times New Roman CYR"/>
        </w:rPr>
        <w:t xml:space="preserve">- </w:t>
      </w:r>
      <w:r>
        <w:rPr>
          <w:rFonts w:ascii="Times New Roman CYR" w:hAnsi="Times New Roman CYR" w:cs="Times New Roman CYR"/>
          <w:i/>
          <w:iCs/>
        </w:rPr>
        <w:t xml:space="preserve">медь </w:t>
      </w:r>
      <w:r>
        <w:rPr>
          <w:rFonts w:ascii="Times New Roman CYR" w:hAnsi="Times New Roman CYR" w:cs="Times New Roman CYR"/>
        </w:rPr>
        <w:t>ГОСТ «Метод определения содержания меди».</w:t>
      </w:r>
    </w:p>
    <w:p w:rsidR="00293EE3" w:rsidRDefault="00293EE3" w:rsidP="004F38D8">
      <w:pPr>
        <w:pStyle w:val="NormalWeb"/>
        <w:spacing w:after="0"/>
      </w:pPr>
      <w:r>
        <w:rPr>
          <w:rFonts w:ascii="Times New Roman CYR" w:hAnsi="Times New Roman CYR" w:cs="Times New Roman CYR"/>
        </w:rPr>
        <w:t xml:space="preserve">- </w:t>
      </w:r>
      <w:r>
        <w:rPr>
          <w:rFonts w:ascii="Times New Roman CYR" w:hAnsi="Times New Roman CYR" w:cs="Times New Roman CYR"/>
          <w:i/>
          <w:iCs/>
        </w:rPr>
        <w:t xml:space="preserve">никель </w:t>
      </w:r>
      <w:r>
        <w:rPr>
          <w:rFonts w:ascii="Times New Roman CYR" w:hAnsi="Times New Roman CYR" w:cs="Times New Roman CYR"/>
        </w:rPr>
        <w:t>книга под редакцией А.П.Щицковой.</w:t>
      </w:r>
    </w:p>
    <w:p w:rsidR="00293EE3" w:rsidRDefault="00293EE3" w:rsidP="004F38D8">
      <w:pPr>
        <w:pStyle w:val="NormalWeb"/>
        <w:spacing w:after="0"/>
      </w:pPr>
      <w:r>
        <w:rPr>
          <w:rFonts w:ascii="Times New Roman CYR" w:hAnsi="Times New Roman CYR" w:cs="Times New Roman CYR"/>
        </w:rPr>
        <w:t xml:space="preserve">- </w:t>
      </w:r>
      <w:r>
        <w:rPr>
          <w:rFonts w:ascii="Times New Roman CYR" w:hAnsi="Times New Roman CYR" w:cs="Times New Roman CYR"/>
          <w:i/>
          <w:iCs/>
        </w:rPr>
        <w:t xml:space="preserve">нитраты </w:t>
      </w:r>
      <w:r>
        <w:rPr>
          <w:rFonts w:ascii="Times New Roman CYR" w:hAnsi="Times New Roman CYR" w:cs="Times New Roman CYR"/>
        </w:rPr>
        <w:t>ГОСТ 18826-73 «Метод определения содержания нитратов».</w:t>
      </w:r>
    </w:p>
    <w:p w:rsidR="00293EE3" w:rsidRDefault="00293EE3" w:rsidP="004F38D8">
      <w:pPr>
        <w:pStyle w:val="NormalWeb"/>
        <w:spacing w:after="0"/>
      </w:pPr>
      <w:r>
        <w:rPr>
          <w:rFonts w:ascii="Times New Roman CYR" w:hAnsi="Times New Roman CYR" w:cs="Times New Roman CYR"/>
        </w:rPr>
        <w:t xml:space="preserve">- </w:t>
      </w:r>
      <w:r>
        <w:rPr>
          <w:rFonts w:ascii="Times New Roman CYR" w:hAnsi="Times New Roman CYR" w:cs="Times New Roman CYR"/>
          <w:i/>
          <w:iCs/>
        </w:rPr>
        <w:t xml:space="preserve">сульфаты </w:t>
      </w:r>
      <w:r>
        <w:rPr>
          <w:rFonts w:ascii="Times New Roman CYR" w:hAnsi="Times New Roman CYR" w:cs="Times New Roman CYR"/>
        </w:rPr>
        <w:t>ГОСТ 4389 «Метод определения содержания сульфатов».</w:t>
      </w:r>
    </w:p>
    <w:p w:rsidR="00293EE3" w:rsidRDefault="00293EE3" w:rsidP="004F38D8">
      <w:pPr>
        <w:pStyle w:val="NormalWeb"/>
        <w:spacing w:after="0"/>
      </w:pPr>
      <w:r>
        <w:rPr>
          <w:rFonts w:ascii="Times New Roman CYR" w:hAnsi="Times New Roman CYR" w:cs="Times New Roman CYR"/>
        </w:rPr>
        <w:t xml:space="preserve">- </w:t>
      </w:r>
      <w:r>
        <w:rPr>
          <w:rFonts w:ascii="Times New Roman CYR" w:hAnsi="Times New Roman CYR" w:cs="Times New Roman CYR"/>
          <w:i/>
          <w:iCs/>
        </w:rPr>
        <w:t xml:space="preserve">хлориды </w:t>
      </w:r>
      <w:r>
        <w:rPr>
          <w:rFonts w:ascii="Times New Roman CYR" w:hAnsi="Times New Roman CYR" w:cs="Times New Roman CYR"/>
        </w:rPr>
        <w:t>ГОСТ «Метод определения содержания хлоридов».</w:t>
      </w:r>
    </w:p>
    <w:p w:rsidR="00293EE3" w:rsidRDefault="00293EE3" w:rsidP="004F38D8">
      <w:pPr>
        <w:pStyle w:val="NormalWeb"/>
        <w:spacing w:after="0"/>
      </w:pPr>
      <w:r>
        <w:rPr>
          <w:rFonts w:ascii="Times New Roman CYR" w:hAnsi="Times New Roman CYR" w:cs="Times New Roman CYR"/>
        </w:rPr>
        <w:t xml:space="preserve">- </w:t>
      </w:r>
      <w:r>
        <w:rPr>
          <w:rFonts w:ascii="Times New Roman CYR" w:hAnsi="Times New Roman CYR" w:cs="Times New Roman CYR"/>
          <w:i/>
          <w:iCs/>
        </w:rPr>
        <w:t xml:space="preserve">хром+ </w:t>
      </w:r>
      <w:r>
        <w:rPr>
          <w:rFonts w:ascii="Times New Roman CYR" w:hAnsi="Times New Roman CYR" w:cs="Times New Roman CYR"/>
        </w:rPr>
        <w:t>6 книга под редакцией А.П.Щицковой.</w:t>
      </w:r>
    </w:p>
    <w:p w:rsidR="00293EE3" w:rsidRDefault="00293EE3" w:rsidP="0034383E">
      <w:pPr>
        <w:pStyle w:val="NormalWeb"/>
        <w:spacing w:after="0"/>
        <w:outlineLvl w:val="0"/>
      </w:pPr>
      <w:r>
        <w:rPr>
          <w:rFonts w:ascii="Times New Roman CYR" w:hAnsi="Times New Roman CYR" w:cs="Times New Roman CYR"/>
          <w:b/>
          <w:bCs/>
          <w:i/>
          <w:iCs/>
        </w:rPr>
        <w:t>2.6 органические вещества:</w:t>
      </w:r>
    </w:p>
    <w:p w:rsidR="00293EE3" w:rsidRDefault="00293EE3" w:rsidP="004F38D8">
      <w:pPr>
        <w:pStyle w:val="NormalWeb"/>
        <w:spacing w:after="0"/>
      </w:pPr>
      <w:r>
        <w:rPr>
          <w:rFonts w:ascii="Times New Roman CYR" w:hAnsi="Times New Roman CYR" w:cs="Times New Roman CYR"/>
        </w:rPr>
        <w:t>-</w:t>
      </w:r>
      <w:r>
        <w:rPr>
          <w:rFonts w:ascii="Times New Roman CYR" w:hAnsi="Times New Roman CYR" w:cs="Times New Roman CYR"/>
          <w:b/>
          <w:bCs/>
          <w:i/>
          <w:iCs/>
        </w:rPr>
        <w:t xml:space="preserve"> </w:t>
      </w:r>
      <w:r>
        <w:rPr>
          <w:rFonts w:ascii="Times New Roman CYR" w:hAnsi="Times New Roman CYR" w:cs="Times New Roman CYR"/>
          <w:i/>
          <w:iCs/>
        </w:rPr>
        <w:t xml:space="preserve">ГАММА ГХЦГ, ДДТ </w:t>
      </w:r>
      <w:r>
        <w:rPr>
          <w:rFonts w:ascii="Times New Roman CYR" w:hAnsi="Times New Roman CYR" w:cs="Times New Roman CYR"/>
        </w:rPr>
        <w:t xml:space="preserve">« Методы определения микроколичеств пестицидов» Москва, «Колос»,1977 г. </w:t>
      </w:r>
    </w:p>
    <w:p w:rsidR="00293EE3" w:rsidRDefault="00293EE3" w:rsidP="004F38D8">
      <w:pPr>
        <w:pStyle w:val="NormalWeb"/>
        <w:numPr>
          <w:ilvl w:val="0"/>
          <w:numId w:val="2"/>
        </w:numPr>
        <w:spacing w:after="0"/>
      </w:pPr>
      <w:r>
        <w:rPr>
          <w:rFonts w:ascii="Times New Roman CYR" w:hAnsi="Times New Roman CYR" w:cs="Times New Roman CYR"/>
          <w:i/>
          <w:iCs/>
        </w:rPr>
        <w:t xml:space="preserve">2,4 Д </w:t>
      </w:r>
      <w:r>
        <w:rPr>
          <w:rFonts w:ascii="Times New Roman CYR" w:hAnsi="Times New Roman CYR" w:cs="Times New Roman CYR"/>
        </w:rPr>
        <w:t>« Методические указания по определению микроколичеств пестицидов» часть 8, Москва,1977 г. № 15412-76</w:t>
      </w:r>
    </w:p>
    <w:p w:rsidR="00293EE3" w:rsidRDefault="00293EE3" w:rsidP="0034383E">
      <w:pPr>
        <w:pStyle w:val="NormalWeb"/>
        <w:spacing w:after="0"/>
        <w:outlineLvl w:val="0"/>
      </w:pPr>
      <w:r>
        <w:rPr>
          <w:rFonts w:ascii="Times New Roman CYR" w:hAnsi="Times New Roman CYR" w:cs="Times New Roman CYR"/>
          <w:b/>
          <w:bCs/>
        </w:rPr>
        <w:t xml:space="preserve">3. Пункты отбора проб: </w:t>
      </w:r>
    </w:p>
    <w:p w:rsidR="00293EE3" w:rsidRDefault="00293EE3" w:rsidP="004F38D8">
      <w:pPr>
        <w:pStyle w:val="NormalWeb"/>
        <w:spacing w:after="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Артскважина  д.Русское Тювеево</w:t>
      </w:r>
    </w:p>
    <w:p w:rsidR="00293EE3" w:rsidRDefault="00293EE3" w:rsidP="004F38D8">
      <w:pPr>
        <w:pStyle w:val="NormalWeb"/>
        <w:spacing w:after="0"/>
      </w:pPr>
      <w:r>
        <w:rPr>
          <w:rFonts w:ascii="Times New Roman CYR" w:hAnsi="Times New Roman CYR" w:cs="Times New Roman CYR"/>
        </w:rPr>
        <w:t>Артскважина д.Итяково</w:t>
      </w:r>
    </w:p>
    <w:p w:rsidR="00293EE3" w:rsidRDefault="00293EE3" w:rsidP="004F38D8">
      <w:pPr>
        <w:pStyle w:val="NormalWeb"/>
        <w:spacing w:after="0"/>
      </w:pPr>
      <w:r>
        <w:rPr>
          <w:rFonts w:ascii="Times New Roman CYR" w:hAnsi="Times New Roman CYR" w:cs="Times New Roman CYR"/>
        </w:rPr>
        <w:t xml:space="preserve">Внутренние водопроводные сети (краны) –3 шт. </w:t>
      </w:r>
    </w:p>
    <w:p w:rsidR="00293EE3" w:rsidRDefault="00293EE3" w:rsidP="0034383E">
      <w:pPr>
        <w:pStyle w:val="NormalWeb"/>
        <w:spacing w:after="0"/>
        <w:outlineLvl w:val="0"/>
      </w:pPr>
      <w:r>
        <w:rPr>
          <w:rFonts w:ascii="Times New Roman CYR" w:hAnsi="Times New Roman CYR" w:cs="Times New Roman CYR"/>
          <w:b/>
          <w:bCs/>
        </w:rPr>
        <w:t>4. Количество контролируемых проб воды, периодичность, перечень показателей.</w:t>
      </w:r>
    </w:p>
    <w:p w:rsidR="00293EE3" w:rsidRDefault="00293EE3" w:rsidP="004F38D8">
      <w:pPr>
        <w:pStyle w:val="NormalWeb"/>
        <w:spacing w:after="0"/>
      </w:pPr>
    </w:p>
    <w:tbl>
      <w:tblPr>
        <w:tblW w:w="8145" w:type="dxa"/>
        <w:tblCellSpacing w:w="0" w:type="dxa"/>
        <w:tblInd w:w="-103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1937"/>
        <w:gridCol w:w="2583"/>
        <w:gridCol w:w="2026"/>
        <w:gridCol w:w="1599"/>
      </w:tblGrid>
      <w:tr w:rsidR="00293EE3">
        <w:trPr>
          <w:tblCellSpacing w:w="0" w:type="dxa"/>
        </w:trPr>
        <w:tc>
          <w:tcPr>
            <w:tcW w:w="16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  <w:spacing w:after="0"/>
            </w:pPr>
          </w:p>
          <w:p w:rsidR="00293EE3" w:rsidRDefault="00293EE3" w:rsidP="005F6C4E">
            <w:pPr>
              <w:pStyle w:val="NormalWeb"/>
            </w:pPr>
            <w:r>
              <w:rPr>
                <w:rFonts w:ascii="Times New Roman CYR" w:hAnsi="Times New Roman CYR" w:cs="Times New Roman CYR"/>
                <w:b/>
                <w:bCs/>
              </w:rPr>
              <w:t xml:space="preserve">Наименование </w:t>
            </w:r>
          </w:p>
        </w:tc>
        <w:tc>
          <w:tcPr>
            <w:tcW w:w="24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  <w:spacing w:after="0"/>
            </w:pPr>
          </w:p>
          <w:p w:rsidR="00293EE3" w:rsidRDefault="00293EE3" w:rsidP="005F6C4E">
            <w:pPr>
              <w:pStyle w:val="NormalWeb"/>
              <w:jc w:val="center"/>
            </w:pPr>
            <w:r>
              <w:rPr>
                <w:rFonts w:ascii="Times New Roman CYR" w:hAnsi="Times New Roman CYR" w:cs="Times New Roman CYR"/>
                <w:b/>
                <w:bCs/>
              </w:rPr>
              <w:t>Показатели</w:t>
            </w:r>
          </w:p>
        </w:tc>
        <w:tc>
          <w:tcPr>
            <w:tcW w:w="16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  <w:spacing w:after="0"/>
            </w:pPr>
          </w:p>
          <w:p w:rsidR="00293EE3" w:rsidRDefault="00293EE3" w:rsidP="005F6C4E">
            <w:pPr>
              <w:pStyle w:val="NormalWeb"/>
            </w:pPr>
            <w:r>
              <w:rPr>
                <w:rFonts w:ascii="Times New Roman CYR" w:hAnsi="Times New Roman CYR" w:cs="Times New Roman CYR"/>
                <w:b/>
                <w:bCs/>
              </w:rPr>
              <w:t xml:space="preserve">Периодичность </w:t>
            </w:r>
          </w:p>
        </w:tc>
        <w:tc>
          <w:tcPr>
            <w:tcW w:w="14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93EE3" w:rsidRDefault="00293EE3" w:rsidP="005F6C4E">
            <w:pPr>
              <w:pStyle w:val="NormalWeb"/>
              <w:spacing w:after="0"/>
            </w:pPr>
            <w:r>
              <w:rPr>
                <w:rFonts w:ascii="Times New Roman CYR" w:hAnsi="Times New Roman CYR" w:cs="Times New Roman CYR"/>
                <w:b/>
                <w:bCs/>
              </w:rPr>
              <w:t xml:space="preserve">Количество </w:t>
            </w:r>
          </w:p>
          <w:p w:rsidR="00293EE3" w:rsidRDefault="00293EE3" w:rsidP="005F6C4E">
            <w:pPr>
              <w:pStyle w:val="NormalWeb"/>
            </w:pPr>
            <w:r>
              <w:rPr>
                <w:rFonts w:ascii="Times New Roman CYR" w:hAnsi="Times New Roman CYR" w:cs="Times New Roman CYR"/>
                <w:b/>
                <w:bCs/>
              </w:rPr>
              <w:t>проб</w:t>
            </w:r>
          </w:p>
        </w:tc>
      </w:tr>
      <w:tr w:rsidR="00293EE3">
        <w:trPr>
          <w:tblCellSpacing w:w="0" w:type="dxa"/>
        </w:trPr>
        <w:tc>
          <w:tcPr>
            <w:tcW w:w="16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  <w:spacing w:after="0"/>
            </w:pPr>
          </w:p>
          <w:p w:rsidR="00293EE3" w:rsidRDefault="00293EE3" w:rsidP="005F6C4E">
            <w:pPr>
              <w:pStyle w:val="NormalWeb"/>
              <w:spacing w:after="0"/>
            </w:pPr>
          </w:p>
          <w:p w:rsidR="00293EE3" w:rsidRDefault="00293EE3" w:rsidP="005F6C4E">
            <w:pPr>
              <w:pStyle w:val="NormalWeb"/>
            </w:pPr>
            <w:r>
              <w:rPr>
                <w:rFonts w:ascii="Times New Roman CYR" w:hAnsi="Times New Roman CYR" w:cs="Times New Roman CYR"/>
              </w:rPr>
              <w:t>Арскважина-2</w:t>
            </w:r>
          </w:p>
        </w:tc>
        <w:tc>
          <w:tcPr>
            <w:tcW w:w="24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</w:pPr>
            <w:r>
              <w:rPr>
                <w:rFonts w:ascii="Times New Roman CYR" w:hAnsi="Times New Roman CYR" w:cs="Times New Roman CYR"/>
              </w:rPr>
              <w:t xml:space="preserve">Микробиологические </w:t>
            </w:r>
          </w:p>
        </w:tc>
        <w:tc>
          <w:tcPr>
            <w:tcW w:w="16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</w:pPr>
            <w:r>
              <w:rPr>
                <w:rFonts w:ascii="Times New Roman CYR" w:hAnsi="Times New Roman CYR" w:cs="Times New Roman CYR"/>
              </w:rPr>
              <w:t>1 раз в квартал</w:t>
            </w:r>
          </w:p>
        </w:tc>
        <w:tc>
          <w:tcPr>
            <w:tcW w:w="14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93EE3" w:rsidRDefault="00293EE3" w:rsidP="005F6C4E">
            <w:pPr>
              <w:pStyle w:val="NormalWeb"/>
              <w:jc w:val="center"/>
            </w:pPr>
          </w:p>
        </w:tc>
      </w:tr>
      <w:tr w:rsidR="00293EE3">
        <w:trPr>
          <w:tblCellSpacing w:w="0" w:type="dxa"/>
        </w:trPr>
        <w:tc>
          <w:tcPr>
            <w:tcW w:w="16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</w:pPr>
          </w:p>
        </w:tc>
        <w:tc>
          <w:tcPr>
            <w:tcW w:w="24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</w:pPr>
            <w:r>
              <w:rPr>
                <w:rFonts w:ascii="Times New Roman CYR" w:hAnsi="Times New Roman CYR" w:cs="Times New Roman CYR"/>
              </w:rPr>
              <w:t xml:space="preserve">Органолептические </w:t>
            </w:r>
          </w:p>
        </w:tc>
        <w:tc>
          <w:tcPr>
            <w:tcW w:w="16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</w:pPr>
            <w:r>
              <w:rPr>
                <w:rFonts w:ascii="Times New Roman CYR" w:hAnsi="Times New Roman CYR" w:cs="Times New Roman CYR"/>
              </w:rPr>
              <w:t>1 раз в квартал</w:t>
            </w:r>
          </w:p>
        </w:tc>
        <w:tc>
          <w:tcPr>
            <w:tcW w:w="14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93EE3" w:rsidRDefault="00293EE3" w:rsidP="005F6C4E">
            <w:pPr>
              <w:pStyle w:val="NormalWeb"/>
              <w:jc w:val="center"/>
            </w:pPr>
          </w:p>
        </w:tc>
      </w:tr>
      <w:tr w:rsidR="00293EE3">
        <w:trPr>
          <w:tblCellSpacing w:w="0" w:type="dxa"/>
        </w:trPr>
        <w:tc>
          <w:tcPr>
            <w:tcW w:w="16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</w:pPr>
          </w:p>
        </w:tc>
        <w:tc>
          <w:tcPr>
            <w:tcW w:w="24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</w:pPr>
            <w:r>
              <w:rPr>
                <w:rFonts w:ascii="Times New Roman CYR" w:hAnsi="Times New Roman CYR" w:cs="Times New Roman CYR"/>
              </w:rPr>
              <w:t xml:space="preserve">Обобщенные </w:t>
            </w:r>
          </w:p>
        </w:tc>
        <w:tc>
          <w:tcPr>
            <w:tcW w:w="16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</w:pPr>
            <w:r>
              <w:rPr>
                <w:rFonts w:ascii="Times New Roman CYR" w:hAnsi="Times New Roman CYR" w:cs="Times New Roman CYR"/>
              </w:rPr>
              <w:t>1 раз в квартал</w:t>
            </w:r>
          </w:p>
        </w:tc>
        <w:tc>
          <w:tcPr>
            <w:tcW w:w="14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93EE3" w:rsidRDefault="00293EE3" w:rsidP="005F6C4E">
            <w:pPr>
              <w:pStyle w:val="NormalWeb"/>
              <w:jc w:val="center"/>
            </w:pPr>
          </w:p>
        </w:tc>
      </w:tr>
      <w:tr w:rsidR="00293EE3">
        <w:trPr>
          <w:tblCellSpacing w:w="0" w:type="dxa"/>
        </w:trPr>
        <w:tc>
          <w:tcPr>
            <w:tcW w:w="16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</w:pPr>
          </w:p>
        </w:tc>
        <w:tc>
          <w:tcPr>
            <w:tcW w:w="24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</w:pPr>
            <w:r>
              <w:rPr>
                <w:rFonts w:ascii="Times New Roman CYR" w:hAnsi="Times New Roman CYR" w:cs="Times New Roman CYR"/>
              </w:rPr>
              <w:t>Неорганические и органические вещества</w:t>
            </w:r>
          </w:p>
        </w:tc>
        <w:tc>
          <w:tcPr>
            <w:tcW w:w="16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</w:pPr>
            <w:r>
              <w:rPr>
                <w:rFonts w:ascii="Times New Roman CYR" w:hAnsi="Times New Roman CYR" w:cs="Times New Roman CYR"/>
              </w:rPr>
              <w:t xml:space="preserve">1 раз в год </w:t>
            </w:r>
          </w:p>
        </w:tc>
        <w:tc>
          <w:tcPr>
            <w:tcW w:w="14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93EE3" w:rsidRDefault="00293EE3" w:rsidP="005F6C4E">
            <w:pPr>
              <w:pStyle w:val="NormalWeb"/>
              <w:jc w:val="center"/>
            </w:pPr>
          </w:p>
        </w:tc>
      </w:tr>
      <w:tr w:rsidR="00293EE3">
        <w:trPr>
          <w:tblCellSpacing w:w="0" w:type="dxa"/>
        </w:trPr>
        <w:tc>
          <w:tcPr>
            <w:tcW w:w="16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</w:pPr>
            <w:r>
              <w:rPr>
                <w:rFonts w:ascii="Times New Roman CYR" w:hAnsi="Times New Roman CYR" w:cs="Times New Roman CYR"/>
              </w:rPr>
              <w:t>Разводящая сеть</w:t>
            </w:r>
          </w:p>
        </w:tc>
        <w:tc>
          <w:tcPr>
            <w:tcW w:w="24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</w:pPr>
            <w:r>
              <w:rPr>
                <w:rFonts w:ascii="Times New Roman CYR" w:hAnsi="Times New Roman CYR" w:cs="Times New Roman CYR"/>
              </w:rPr>
              <w:t>Микробиологические</w:t>
            </w:r>
          </w:p>
        </w:tc>
        <w:tc>
          <w:tcPr>
            <w:tcW w:w="16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</w:pPr>
            <w:r>
              <w:rPr>
                <w:rFonts w:ascii="Times New Roman CYR" w:hAnsi="Times New Roman CYR" w:cs="Times New Roman CYR"/>
              </w:rPr>
              <w:t>1раз в месяц</w:t>
            </w:r>
          </w:p>
        </w:tc>
        <w:tc>
          <w:tcPr>
            <w:tcW w:w="14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93EE3" w:rsidRDefault="00293EE3" w:rsidP="005F6C4E">
            <w:pPr>
              <w:pStyle w:val="NormalWeb"/>
              <w:jc w:val="center"/>
            </w:pPr>
          </w:p>
        </w:tc>
      </w:tr>
      <w:tr w:rsidR="00293EE3">
        <w:trPr>
          <w:tblCellSpacing w:w="0" w:type="dxa"/>
        </w:trPr>
        <w:tc>
          <w:tcPr>
            <w:tcW w:w="16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</w:pPr>
          </w:p>
        </w:tc>
        <w:tc>
          <w:tcPr>
            <w:tcW w:w="24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</w:pPr>
            <w:r>
              <w:rPr>
                <w:rFonts w:ascii="Times New Roman CYR" w:hAnsi="Times New Roman CYR" w:cs="Times New Roman CYR"/>
              </w:rPr>
              <w:t>Органолептические</w:t>
            </w:r>
          </w:p>
        </w:tc>
        <w:tc>
          <w:tcPr>
            <w:tcW w:w="16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</w:pPr>
            <w:r>
              <w:rPr>
                <w:rFonts w:ascii="Times New Roman CYR" w:hAnsi="Times New Roman CYR" w:cs="Times New Roman CYR"/>
              </w:rPr>
              <w:t>1раз в месяц</w:t>
            </w:r>
          </w:p>
        </w:tc>
        <w:tc>
          <w:tcPr>
            <w:tcW w:w="14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93EE3" w:rsidRDefault="00293EE3" w:rsidP="005F6C4E">
            <w:pPr>
              <w:pStyle w:val="NormalWeb"/>
              <w:jc w:val="center"/>
            </w:pPr>
          </w:p>
        </w:tc>
      </w:tr>
    </w:tbl>
    <w:p w:rsidR="00293EE3" w:rsidRDefault="00293EE3" w:rsidP="004F38D8">
      <w:pPr>
        <w:pStyle w:val="NormalWeb"/>
        <w:spacing w:after="0"/>
      </w:pPr>
    </w:p>
    <w:p w:rsidR="00293EE3" w:rsidRDefault="00293EE3" w:rsidP="004F38D8">
      <w:pPr>
        <w:pStyle w:val="NormalWeb"/>
        <w:spacing w:after="0"/>
        <w:rPr>
          <w:rFonts w:ascii="Times New Roman CYR" w:hAnsi="Times New Roman CYR" w:cs="Times New Roman CYR"/>
          <w:b/>
          <w:bCs/>
        </w:rPr>
      </w:pPr>
    </w:p>
    <w:p w:rsidR="00293EE3" w:rsidRDefault="00293EE3" w:rsidP="004F38D8">
      <w:pPr>
        <w:pStyle w:val="NormalWeb"/>
        <w:spacing w:after="0"/>
        <w:rPr>
          <w:rFonts w:ascii="Times New Roman CYR" w:hAnsi="Times New Roman CYR" w:cs="Times New Roman CYR"/>
          <w:b/>
          <w:bCs/>
        </w:rPr>
      </w:pPr>
    </w:p>
    <w:p w:rsidR="00293EE3" w:rsidRDefault="00293EE3" w:rsidP="004F38D8">
      <w:pPr>
        <w:pStyle w:val="NormalWeb"/>
        <w:spacing w:after="0"/>
        <w:rPr>
          <w:rFonts w:ascii="Times New Roman CYR" w:hAnsi="Times New Roman CYR" w:cs="Times New Roman CYR"/>
          <w:b/>
          <w:bCs/>
        </w:rPr>
      </w:pPr>
    </w:p>
    <w:p w:rsidR="00293EE3" w:rsidRDefault="00293EE3" w:rsidP="004F38D8">
      <w:pPr>
        <w:pStyle w:val="NormalWeb"/>
        <w:spacing w:after="0"/>
        <w:rPr>
          <w:rFonts w:ascii="Times New Roman CYR" w:hAnsi="Times New Roman CYR" w:cs="Times New Roman CYR"/>
          <w:b/>
          <w:bCs/>
        </w:rPr>
      </w:pPr>
    </w:p>
    <w:p w:rsidR="00293EE3" w:rsidRDefault="00293EE3" w:rsidP="004F38D8">
      <w:pPr>
        <w:pStyle w:val="NormalWeb"/>
        <w:spacing w:after="0"/>
        <w:rPr>
          <w:rFonts w:ascii="Times New Roman CYR" w:hAnsi="Times New Roman CYR" w:cs="Times New Roman CYR"/>
          <w:b/>
          <w:bCs/>
        </w:rPr>
      </w:pPr>
    </w:p>
    <w:p w:rsidR="00293EE3" w:rsidRDefault="00293EE3" w:rsidP="0034383E">
      <w:pPr>
        <w:pStyle w:val="NormalWeb"/>
        <w:spacing w:after="0"/>
        <w:outlineLvl w:val="0"/>
      </w:pPr>
      <w:r>
        <w:rPr>
          <w:rFonts w:ascii="Times New Roman CYR" w:hAnsi="Times New Roman CYR" w:cs="Times New Roman CYR"/>
          <w:b/>
          <w:bCs/>
        </w:rPr>
        <w:t>5. Календарный график отбора проб воды.</w:t>
      </w:r>
      <w:r>
        <w:rPr>
          <w:rFonts w:ascii="Times New Roman CYR" w:hAnsi="Times New Roman CYR" w:cs="Times New Roman CYR"/>
        </w:rPr>
        <w:t xml:space="preserve"> </w:t>
      </w:r>
    </w:p>
    <w:tbl>
      <w:tblPr>
        <w:tblW w:w="9810" w:type="dxa"/>
        <w:tblCellSpacing w:w="0" w:type="dxa"/>
        <w:tblInd w:w="-103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1467"/>
        <w:gridCol w:w="3512"/>
        <w:gridCol w:w="1781"/>
        <w:gridCol w:w="3050"/>
      </w:tblGrid>
      <w:tr w:rsidR="00293EE3">
        <w:trPr>
          <w:trHeight w:val="420"/>
          <w:tblCellSpacing w:w="0" w:type="dxa"/>
        </w:trPr>
        <w:tc>
          <w:tcPr>
            <w:tcW w:w="1467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  <w:spacing w:after="0"/>
              <w:jc w:val="center"/>
            </w:pPr>
          </w:p>
          <w:p w:rsidR="00293EE3" w:rsidRDefault="00293EE3" w:rsidP="005F6C4E">
            <w:pPr>
              <w:pStyle w:val="NormalWeb"/>
              <w:jc w:val="center"/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Дата </w:t>
            </w:r>
          </w:p>
        </w:tc>
        <w:tc>
          <w:tcPr>
            <w:tcW w:w="3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  <w:spacing w:after="0"/>
              <w:jc w:val="center"/>
            </w:pPr>
          </w:p>
          <w:p w:rsidR="00293EE3" w:rsidRDefault="00293EE3" w:rsidP="005F6C4E">
            <w:pPr>
              <w:pStyle w:val="NormalWeb"/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Место отбора </w:t>
            </w:r>
          </w:p>
        </w:tc>
        <w:tc>
          <w:tcPr>
            <w:tcW w:w="17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  <w:spacing w:after="0"/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Количество </w:t>
            </w:r>
          </w:p>
          <w:p w:rsidR="00293EE3" w:rsidRDefault="00293EE3" w:rsidP="005F6C4E">
            <w:pPr>
              <w:pStyle w:val="NormalWeb"/>
              <w:spacing w:after="0"/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проб</w:t>
            </w:r>
          </w:p>
          <w:p w:rsidR="00293EE3" w:rsidRDefault="00293EE3" w:rsidP="005F6C4E">
            <w:pPr>
              <w:pStyle w:val="NormalWeb"/>
              <w:jc w:val="center"/>
            </w:pPr>
          </w:p>
        </w:tc>
        <w:tc>
          <w:tcPr>
            <w:tcW w:w="30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93EE3" w:rsidRDefault="00293EE3" w:rsidP="005F6C4E">
            <w:pPr>
              <w:pStyle w:val="NormalWeb"/>
              <w:spacing w:after="0"/>
              <w:jc w:val="center"/>
            </w:pPr>
          </w:p>
          <w:p w:rsidR="00293EE3" w:rsidRDefault="00293EE3" w:rsidP="005F6C4E">
            <w:pPr>
              <w:pStyle w:val="NormalWeb"/>
              <w:jc w:val="center"/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Ответственный </w:t>
            </w:r>
          </w:p>
        </w:tc>
      </w:tr>
      <w:tr w:rsidR="00293EE3">
        <w:trPr>
          <w:trHeight w:val="390"/>
          <w:tblCellSpacing w:w="0" w:type="dxa"/>
        </w:trPr>
        <w:tc>
          <w:tcPr>
            <w:tcW w:w="1467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691301">
            <w:pPr>
              <w:pStyle w:val="NormalWeb"/>
              <w:jc w:val="center"/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Апрель 201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val="en-US"/>
              </w:rPr>
              <w:t>2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г.</w:t>
            </w:r>
          </w:p>
        </w:tc>
        <w:tc>
          <w:tcPr>
            <w:tcW w:w="3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  <w:spacing w:after="0"/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артскважина</w:t>
            </w:r>
          </w:p>
          <w:p w:rsidR="00293EE3" w:rsidRDefault="00293EE3" w:rsidP="005F6C4E">
            <w:pPr>
              <w:pStyle w:val="NormalWeb"/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Разводящая сеть</w:t>
            </w:r>
          </w:p>
        </w:tc>
        <w:tc>
          <w:tcPr>
            <w:tcW w:w="17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  <w:spacing w:after="0"/>
              <w:jc w:val="center"/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1</w:t>
            </w:r>
          </w:p>
          <w:p w:rsidR="00293EE3" w:rsidRDefault="00293EE3" w:rsidP="005F6C4E">
            <w:pPr>
              <w:pStyle w:val="NormalWeb"/>
              <w:jc w:val="center"/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0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93EE3" w:rsidRDefault="00293EE3" w:rsidP="005F6C4E">
            <w:pPr>
              <w:pStyle w:val="NormalWeb"/>
              <w:jc w:val="center"/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Пом. сан . врача Четова Н.И.</w:t>
            </w:r>
          </w:p>
        </w:tc>
      </w:tr>
      <w:tr w:rsidR="00293EE3">
        <w:trPr>
          <w:trHeight w:val="300"/>
          <w:tblCellSpacing w:w="0" w:type="dxa"/>
        </w:trPr>
        <w:tc>
          <w:tcPr>
            <w:tcW w:w="1467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691301">
            <w:pPr>
              <w:pStyle w:val="NormalWeb"/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Май 201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val="en-US"/>
              </w:rPr>
              <w:t>2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г.</w:t>
            </w:r>
          </w:p>
        </w:tc>
        <w:tc>
          <w:tcPr>
            <w:tcW w:w="3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Разводящая сеть</w:t>
            </w:r>
          </w:p>
        </w:tc>
        <w:tc>
          <w:tcPr>
            <w:tcW w:w="17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  <w:jc w:val="center"/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0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93EE3" w:rsidRDefault="00293EE3" w:rsidP="005F6C4E">
            <w:pPr>
              <w:pStyle w:val="NormalWeb"/>
              <w:jc w:val="center"/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Пом. сан . врача Четова Н.И.</w:t>
            </w:r>
          </w:p>
        </w:tc>
      </w:tr>
      <w:tr w:rsidR="00293EE3">
        <w:trPr>
          <w:trHeight w:val="345"/>
          <w:tblCellSpacing w:w="0" w:type="dxa"/>
        </w:trPr>
        <w:tc>
          <w:tcPr>
            <w:tcW w:w="1467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691301">
            <w:pPr>
              <w:pStyle w:val="NormalWeb"/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Июнь 201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val="en-US"/>
              </w:rPr>
              <w:t>2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г.</w:t>
            </w:r>
          </w:p>
        </w:tc>
        <w:tc>
          <w:tcPr>
            <w:tcW w:w="3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  <w:spacing w:after="0"/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Разводящая сеть</w:t>
            </w:r>
          </w:p>
          <w:p w:rsidR="00293EE3" w:rsidRDefault="00293EE3" w:rsidP="005F6C4E">
            <w:pPr>
              <w:pStyle w:val="NormalWeb"/>
            </w:pPr>
          </w:p>
        </w:tc>
        <w:tc>
          <w:tcPr>
            <w:tcW w:w="17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  <w:spacing w:after="0"/>
              <w:jc w:val="center"/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2</w:t>
            </w:r>
          </w:p>
          <w:p w:rsidR="00293EE3" w:rsidRDefault="00293EE3" w:rsidP="005F6C4E">
            <w:pPr>
              <w:pStyle w:val="NormalWeb"/>
              <w:jc w:val="center"/>
            </w:pPr>
          </w:p>
        </w:tc>
        <w:tc>
          <w:tcPr>
            <w:tcW w:w="30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93EE3" w:rsidRDefault="00293EE3" w:rsidP="005F6C4E">
            <w:pPr>
              <w:pStyle w:val="NormalWeb"/>
              <w:jc w:val="center"/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Пом. сан . врача Четова Н.И.</w:t>
            </w:r>
          </w:p>
        </w:tc>
      </w:tr>
      <w:tr w:rsidR="00293EE3">
        <w:trPr>
          <w:tblCellSpacing w:w="0" w:type="dxa"/>
        </w:trPr>
        <w:tc>
          <w:tcPr>
            <w:tcW w:w="1467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691301">
            <w:pPr>
              <w:pStyle w:val="NormalWeb"/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Июль 201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val="en-US"/>
              </w:rPr>
              <w:t>2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г.</w:t>
            </w:r>
          </w:p>
        </w:tc>
        <w:tc>
          <w:tcPr>
            <w:tcW w:w="3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  <w:spacing w:after="0"/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артскважина</w:t>
            </w:r>
          </w:p>
          <w:p w:rsidR="00293EE3" w:rsidRDefault="00293EE3" w:rsidP="005F6C4E">
            <w:pPr>
              <w:pStyle w:val="NormalWeb"/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Разводящая сеть</w:t>
            </w:r>
          </w:p>
        </w:tc>
        <w:tc>
          <w:tcPr>
            <w:tcW w:w="17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  <w:spacing w:after="0"/>
              <w:jc w:val="center"/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1</w:t>
            </w:r>
          </w:p>
          <w:p w:rsidR="00293EE3" w:rsidRDefault="00293EE3" w:rsidP="005F6C4E">
            <w:pPr>
              <w:pStyle w:val="NormalWeb"/>
              <w:jc w:val="center"/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0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93EE3" w:rsidRDefault="00293EE3" w:rsidP="005F6C4E">
            <w:pPr>
              <w:pStyle w:val="NormalWeb"/>
              <w:jc w:val="center"/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Пом. сан . врача Четова Н.И.</w:t>
            </w:r>
          </w:p>
        </w:tc>
      </w:tr>
      <w:tr w:rsidR="00293EE3">
        <w:trPr>
          <w:tblCellSpacing w:w="0" w:type="dxa"/>
        </w:trPr>
        <w:tc>
          <w:tcPr>
            <w:tcW w:w="1467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691301">
            <w:pPr>
              <w:pStyle w:val="NormalWeb"/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Август 201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val="en-US"/>
              </w:rPr>
              <w:t>2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г.</w:t>
            </w:r>
          </w:p>
        </w:tc>
        <w:tc>
          <w:tcPr>
            <w:tcW w:w="3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Разводящая сеть</w:t>
            </w:r>
          </w:p>
        </w:tc>
        <w:tc>
          <w:tcPr>
            <w:tcW w:w="17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  <w:jc w:val="center"/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0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93EE3" w:rsidRDefault="00293EE3" w:rsidP="005F6C4E">
            <w:pPr>
              <w:pStyle w:val="NormalWeb"/>
              <w:jc w:val="center"/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Пом. сан . врача Четова Н.И.</w:t>
            </w:r>
          </w:p>
        </w:tc>
      </w:tr>
      <w:tr w:rsidR="00293EE3">
        <w:trPr>
          <w:trHeight w:val="360"/>
          <w:tblCellSpacing w:w="0" w:type="dxa"/>
        </w:trPr>
        <w:tc>
          <w:tcPr>
            <w:tcW w:w="1467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691301">
            <w:pPr>
              <w:pStyle w:val="NormalWeb"/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Сентябрь 201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val="en-US"/>
              </w:rPr>
              <w:t>2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г.</w:t>
            </w:r>
          </w:p>
        </w:tc>
        <w:tc>
          <w:tcPr>
            <w:tcW w:w="3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  <w:spacing w:after="0"/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Разводящая сеть</w:t>
            </w:r>
          </w:p>
          <w:p w:rsidR="00293EE3" w:rsidRDefault="00293EE3" w:rsidP="005F6C4E">
            <w:pPr>
              <w:pStyle w:val="NormalWeb"/>
            </w:pPr>
          </w:p>
        </w:tc>
        <w:tc>
          <w:tcPr>
            <w:tcW w:w="17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  <w:spacing w:after="0"/>
              <w:jc w:val="center"/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2</w:t>
            </w:r>
          </w:p>
          <w:p w:rsidR="00293EE3" w:rsidRDefault="00293EE3" w:rsidP="005F6C4E">
            <w:pPr>
              <w:pStyle w:val="NormalWeb"/>
              <w:jc w:val="center"/>
            </w:pPr>
          </w:p>
        </w:tc>
        <w:tc>
          <w:tcPr>
            <w:tcW w:w="30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93EE3" w:rsidRDefault="00293EE3" w:rsidP="005F6C4E">
            <w:pPr>
              <w:pStyle w:val="NormalWeb"/>
              <w:jc w:val="center"/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Пом. сан . врача Четова Н.И.</w:t>
            </w:r>
          </w:p>
        </w:tc>
      </w:tr>
      <w:tr w:rsidR="00293EE3">
        <w:trPr>
          <w:tblCellSpacing w:w="0" w:type="dxa"/>
        </w:trPr>
        <w:tc>
          <w:tcPr>
            <w:tcW w:w="1467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691301">
            <w:pPr>
              <w:pStyle w:val="NormalWeb"/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Октябрь 201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val="en-US"/>
              </w:rPr>
              <w:t>2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г.</w:t>
            </w:r>
          </w:p>
        </w:tc>
        <w:tc>
          <w:tcPr>
            <w:tcW w:w="3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  <w:spacing w:after="0"/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артскважина</w:t>
            </w:r>
          </w:p>
          <w:p w:rsidR="00293EE3" w:rsidRDefault="00293EE3" w:rsidP="005F6C4E">
            <w:pPr>
              <w:pStyle w:val="NormalWeb"/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Разводящая сеть</w:t>
            </w:r>
          </w:p>
        </w:tc>
        <w:tc>
          <w:tcPr>
            <w:tcW w:w="17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  <w:spacing w:after="0"/>
              <w:jc w:val="center"/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1</w:t>
            </w:r>
          </w:p>
          <w:p w:rsidR="00293EE3" w:rsidRDefault="00293EE3" w:rsidP="005F6C4E">
            <w:pPr>
              <w:pStyle w:val="NormalWeb"/>
              <w:jc w:val="center"/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0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93EE3" w:rsidRDefault="00293EE3" w:rsidP="005F6C4E">
            <w:pPr>
              <w:pStyle w:val="NormalWeb"/>
              <w:jc w:val="center"/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Пом. сан . врача Четова Н.И.</w:t>
            </w:r>
          </w:p>
        </w:tc>
      </w:tr>
      <w:tr w:rsidR="00293EE3">
        <w:trPr>
          <w:trHeight w:val="390"/>
          <w:tblCellSpacing w:w="0" w:type="dxa"/>
        </w:trPr>
        <w:tc>
          <w:tcPr>
            <w:tcW w:w="1467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691301">
            <w:pPr>
              <w:pStyle w:val="NormalWeb"/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Ноябрь 201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val="en-US"/>
              </w:rPr>
              <w:t>2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г.</w:t>
            </w:r>
          </w:p>
        </w:tc>
        <w:tc>
          <w:tcPr>
            <w:tcW w:w="3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Разводящая сеть</w:t>
            </w:r>
          </w:p>
        </w:tc>
        <w:tc>
          <w:tcPr>
            <w:tcW w:w="17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  <w:spacing w:after="0"/>
              <w:jc w:val="center"/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2</w:t>
            </w:r>
          </w:p>
          <w:p w:rsidR="00293EE3" w:rsidRDefault="00293EE3" w:rsidP="005F6C4E">
            <w:pPr>
              <w:pStyle w:val="NormalWeb"/>
              <w:jc w:val="center"/>
            </w:pPr>
          </w:p>
        </w:tc>
        <w:tc>
          <w:tcPr>
            <w:tcW w:w="30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93EE3" w:rsidRDefault="00293EE3" w:rsidP="005F6C4E">
            <w:pPr>
              <w:pStyle w:val="NormalWeb"/>
              <w:jc w:val="center"/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Пом. сан . врача Четова Н.И.</w:t>
            </w:r>
          </w:p>
        </w:tc>
      </w:tr>
      <w:tr w:rsidR="00293EE3">
        <w:trPr>
          <w:trHeight w:val="225"/>
          <w:tblCellSpacing w:w="0" w:type="dxa"/>
        </w:trPr>
        <w:tc>
          <w:tcPr>
            <w:tcW w:w="1467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691301">
            <w:pPr>
              <w:pStyle w:val="NormalWeb"/>
              <w:spacing w:line="225" w:lineRule="atLeast"/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Декабрь 201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val="en-US"/>
              </w:rPr>
              <w:t>2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г.</w:t>
            </w:r>
          </w:p>
        </w:tc>
        <w:tc>
          <w:tcPr>
            <w:tcW w:w="3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  <w:spacing w:after="0"/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Разводящая сеть</w:t>
            </w:r>
          </w:p>
          <w:p w:rsidR="00293EE3" w:rsidRDefault="00293EE3" w:rsidP="005F6C4E">
            <w:pPr>
              <w:pStyle w:val="NormalWeb"/>
              <w:spacing w:line="225" w:lineRule="atLeast"/>
            </w:pPr>
          </w:p>
        </w:tc>
        <w:tc>
          <w:tcPr>
            <w:tcW w:w="17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93EE3" w:rsidRDefault="00293EE3" w:rsidP="005F6C4E">
            <w:pPr>
              <w:pStyle w:val="NormalWeb"/>
              <w:spacing w:after="0"/>
              <w:jc w:val="center"/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2</w:t>
            </w:r>
          </w:p>
          <w:p w:rsidR="00293EE3" w:rsidRDefault="00293EE3" w:rsidP="005F6C4E">
            <w:pPr>
              <w:pStyle w:val="NormalWeb"/>
              <w:spacing w:line="225" w:lineRule="atLeast"/>
              <w:jc w:val="center"/>
            </w:pPr>
          </w:p>
        </w:tc>
        <w:tc>
          <w:tcPr>
            <w:tcW w:w="30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93EE3" w:rsidRDefault="00293EE3" w:rsidP="005F6C4E">
            <w:pPr>
              <w:pStyle w:val="NormalWeb"/>
              <w:spacing w:line="225" w:lineRule="atLeast"/>
              <w:jc w:val="center"/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Пом. сан . врача Четова Н.И.</w:t>
            </w:r>
          </w:p>
        </w:tc>
      </w:tr>
    </w:tbl>
    <w:p w:rsidR="00293EE3" w:rsidRDefault="00293EE3" w:rsidP="004F38D8">
      <w:pPr>
        <w:pStyle w:val="NormalWeb"/>
        <w:spacing w:after="0"/>
      </w:pPr>
    </w:p>
    <w:p w:rsidR="00293EE3" w:rsidRDefault="00293EE3" w:rsidP="004F38D8">
      <w:pPr>
        <w:pStyle w:val="NormalWeb"/>
        <w:spacing w:after="0"/>
      </w:pPr>
    </w:p>
    <w:p w:rsidR="00293EE3" w:rsidRDefault="00293EE3" w:rsidP="004F38D8"/>
    <w:p w:rsidR="00293EE3" w:rsidRDefault="00293EE3" w:rsidP="004F38D8"/>
    <w:p w:rsidR="00293EE3" w:rsidRDefault="00293EE3"/>
    <w:sectPr w:rsidR="00293EE3" w:rsidSect="005F08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722B1"/>
    <w:multiLevelType w:val="multilevel"/>
    <w:tmpl w:val="18AAA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24F61CB2"/>
    <w:multiLevelType w:val="multilevel"/>
    <w:tmpl w:val="02D88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38D8"/>
    <w:rsid w:val="000647ED"/>
    <w:rsid w:val="00100174"/>
    <w:rsid w:val="00146376"/>
    <w:rsid w:val="00293EE3"/>
    <w:rsid w:val="002F57B3"/>
    <w:rsid w:val="0034383E"/>
    <w:rsid w:val="0036243D"/>
    <w:rsid w:val="00452A03"/>
    <w:rsid w:val="004F38D8"/>
    <w:rsid w:val="00584A35"/>
    <w:rsid w:val="005F088F"/>
    <w:rsid w:val="005F08D4"/>
    <w:rsid w:val="005F6C4E"/>
    <w:rsid w:val="00691301"/>
    <w:rsid w:val="00740715"/>
    <w:rsid w:val="0077463F"/>
    <w:rsid w:val="008C156A"/>
    <w:rsid w:val="008D0933"/>
    <w:rsid w:val="008F3D4D"/>
    <w:rsid w:val="009C27B2"/>
    <w:rsid w:val="009C713E"/>
    <w:rsid w:val="00A359CD"/>
    <w:rsid w:val="00A737F0"/>
    <w:rsid w:val="00B46011"/>
    <w:rsid w:val="00B77BF0"/>
    <w:rsid w:val="00BE66EF"/>
    <w:rsid w:val="00CB14C7"/>
    <w:rsid w:val="00D22502"/>
    <w:rsid w:val="00DA17FE"/>
    <w:rsid w:val="00E31A0B"/>
    <w:rsid w:val="00ED6C1D"/>
    <w:rsid w:val="00F06F50"/>
    <w:rsid w:val="00F377AE"/>
    <w:rsid w:val="00F7171C"/>
    <w:rsid w:val="00FB28FF"/>
    <w:rsid w:val="00FE01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38D8"/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F38D8"/>
    <w:pPr>
      <w:spacing w:before="100" w:beforeAutospacing="1" w:after="119"/>
    </w:pPr>
    <w:rPr>
      <w:sz w:val="24"/>
      <w:szCs w:val="24"/>
    </w:rPr>
  </w:style>
  <w:style w:type="paragraph" w:customStyle="1" w:styleId="a">
    <w:name w:val="Знак Знак Знак Знак Знак Знак Знак"/>
    <w:basedOn w:val="Normal"/>
    <w:uiPriority w:val="99"/>
    <w:rsid w:val="004F38D8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BodyText">
    <w:name w:val="Body Text"/>
    <w:basedOn w:val="Normal"/>
    <w:link w:val="BodyTextChar"/>
    <w:uiPriority w:val="99"/>
    <w:rsid w:val="004F38D8"/>
    <w:pPr>
      <w:jc w:val="both"/>
    </w:pPr>
    <w:rPr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4F38D8"/>
    <w:rPr>
      <w:rFonts w:ascii="Times New Roman" w:hAnsi="Times New Roman" w:cs="Times New Roman"/>
      <w:sz w:val="20"/>
      <w:szCs w:val="20"/>
    </w:rPr>
  </w:style>
  <w:style w:type="paragraph" w:styleId="DocumentMap">
    <w:name w:val="Document Map"/>
    <w:basedOn w:val="Normal"/>
    <w:link w:val="DocumentMapChar"/>
    <w:uiPriority w:val="99"/>
    <w:semiHidden/>
    <w:rsid w:val="0034383E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6286B"/>
    <w:rPr>
      <w:rFonts w:ascii="Times New Roman" w:eastAsia="Times New Roman" w:hAnsi="Times New Roman"/>
      <w:sz w:val="0"/>
      <w:szCs w:val="0"/>
    </w:rPr>
  </w:style>
  <w:style w:type="paragraph" w:customStyle="1" w:styleId="1">
    <w:name w:val="Знак1 Знак Знак Знак Знак Знак Знак Знак Знак Знак"/>
    <w:basedOn w:val="Normal"/>
    <w:next w:val="Normal"/>
    <w:link w:val="DefaultParagraphFont"/>
    <w:uiPriority w:val="99"/>
    <w:semiHidden/>
    <w:rsid w:val="0034383E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38</TotalTime>
  <Pages>10</Pages>
  <Words>1532</Words>
  <Characters>8739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</dc:creator>
  <cp:keywords/>
  <dc:description/>
  <cp:lastModifiedBy>Новый</cp:lastModifiedBy>
  <cp:revision>13</cp:revision>
  <dcterms:created xsi:type="dcterms:W3CDTF">2012-03-15T06:35:00Z</dcterms:created>
  <dcterms:modified xsi:type="dcterms:W3CDTF">2012-07-06T06:43:00Z</dcterms:modified>
</cp:coreProperties>
</file>