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7D" w:rsidRPr="00DB777D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B777D" w:rsidRPr="00930277" w:rsidRDefault="00DB777D" w:rsidP="00DB777D">
      <w:pPr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</w:p>
    <w:p w:rsidR="00DB777D" w:rsidRPr="00DB777D" w:rsidRDefault="00DB777D" w:rsidP="00DB777D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DB777D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DB777D" w:rsidRPr="00851BA5" w:rsidRDefault="00930277" w:rsidP="00DB77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B777D" w:rsidRPr="00DB777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BF21BB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декабря </w:t>
      </w:r>
      <w:r w:rsidR="00DB777D" w:rsidRPr="00DB777D">
        <w:rPr>
          <w:rFonts w:ascii="Times New Roman" w:hAnsi="Times New Roman"/>
          <w:sz w:val="28"/>
          <w:szCs w:val="28"/>
        </w:rPr>
        <w:t xml:space="preserve">2020 года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DB777D" w:rsidRPr="00DB777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29</w:t>
      </w: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B777D" w:rsidRPr="00930277" w:rsidRDefault="00DB777D" w:rsidP="00DB77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B777D" w:rsidRPr="00DB777D" w:rsidRDefault="00DB777D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DB777D">
        <w:rPr>
          <w:rFonts w:ascii="Times New Roman" w:hAnsi="Times New Roman"/>
          <w:sz w:val="28"/>
          <w:szCs w:val="28"/>
        </w:rPr>
        <w:t>д. Андреевка</w:t>
      </w:r>
    </w:p>
    <w:p w:rsidR="009F0F14" w:rsidRDefault="009F0F14" w:rsidP="009F0F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перечня д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олжностей муниципальной службы,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 назначении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 которые граждане и при замещении которых муниципальные служащие обязаны представлять сведения о своих доходах, расходах, об имуществе и обязатель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ствах имущественного характера,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 такж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е сведения о доходах, расходах,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об имуществе и обязательствах имущественного ха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рактера своих супруги (супруга)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 несовершеннолетних детей</w:t>
      </w:r>
    </w:p>
    <w:p w:rsidR="009F0F14" w:rsidRPr="00930277" w:rsidRDefault="009F0F14" w:rsidP="009F0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ru-RU"/>
        </w:rPr>
      </w:pPr>
    </w:p>
    <w:p w:rsidR="009F0F14" w:rsidRPr="00930277" w:rsidRDefault="009F0F14" w:rsidP="009F0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</w:p>
    <w:p w:rsidR="004519EB" w:rsidRDefault="009F0F14" w:rsidP="004519E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F0F14">
        <w:rPr>
          <w:color w:val="000000"/>
          <w:sz w:val="28"/>
          <w:szCs w:val="28"/>
        </w:rPr>
        <w:t>В соответствии с пунктом 3 Указа Президента Российской Федерации от 18 мая 2009 года №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детей», а также в соответствии с Федеральным законом от 25 декабря 2008 г. № 273-ФЗ "О противодействии коррупции», «О мерах по реализации отдельных положений Федерального закона «О противодействии коррупции»</w:t>
      </w:r>
      <w:r w:rsidR="004519EB">
        <w:rPr>
          <w:color w:val="000000"/>
          <w:sz w:val="28"/>
          <w:szCs w:val="28"/>
        </w:rPr>
        <w:t xml:space="preserve"> Совет депутатов Андреевского </w:t>
      </w:r>
      <w:r w:rsidR="004519EB" w:rsidRPr="00851BA5">
        <w:rPr>
          <w:color w:val="000000"/>
          <w:sz w:val="28"/>
          <w:szCs w:val="28"/>
        </w:rPr>
        <w:t>сельского поселения</w:t>
      </w:r>
      <w:r w:rsidR="004519EB">
        <w:rPr>
          <w:color w:val="000000"/>
          <w:sz w:val="28"/>
          <w:szCs w:val="28"/>
        </w:rPr>
        <w:t xml:space="preserve"> Темниковского муниципального района </w:t>
      </w:r>
    </w:p>
    <w:p w:rsidR="004519EB" w:rsidRDefault="004519EB" w:rsidP="004519E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 е ш и л:</w:t>
      </w:r>
    </w:p>
    <w:p w:rsidR="009F0F14" w:rsidRPr="009F0F14" w:rsidRDefault="009F0F14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Утвердить прилагаемый Перечень (приложение 1) должностей муниципальной службы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Андреевского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при назначении на которые граждане и при замещении которых муниципальные служащие обязаны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9F0F14" w:rsidRPr="009F0F14" w:rsidRDefault="009F0F14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Ознакомить муниципальных служащих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Андреевского 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перечнем, предусмотренными пунктом 1 настоящего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F0F14" w:rsidRPr="009F0F14" w:rsidRDefault="00504F09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Признать П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остановление от 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31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.2012 года № 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«Об утверждении перечня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утратившим силу.</w:t>
      </w:r>
    </w:p>
    <w:p w:rsidR="004519EB" w:rsidRDefault="009F0F14" w:rsidP="004519E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 w:rsidR="004519EB" w:rsidRPr="00FB24D0">
        <w:rPr>
          <w:rFonts w:ascii="Times New Roman" w:hAnsi="Times New Roman"/>
          <w:sz w:val="28"/>
          <w:szCs w:val="28"/>
        </w:rPr>
        <w:t xml:space="preserve">Настоящее </w:t>
      </w:r>
      <w:r w:rsidR="004519EB">
        <w:rPr>
          <w:rFonts w:ascii="Times New Roman" w:hAnsi="Times New Roman"/>
          <w:sz w:val="28"/>
          <w:szCs w:val="28"/>
        </w:rPr>
        <w:t xml:space="preserve">решение </w:t>
      </w:r>
      <w:r w:rsidR="004519EB" w:rsidRPr="00FB24D0">
        <w:rPr>
          <w:rFonts w:ascii="Times New Roman" w:hAnsi="Times New Roman"/>
          <w:sz w:val="28"/>
          <w:szCs w:val="28"/>
        </w:rPr>
        <w:t xml:space="preserve">вступает в силу со дня опубликования в Информационном бюллетене </w:t>
      </w:r>
      <w:r w:rsidR="004519EB">
        <w:rPr>
          <w:rFonts w:ascii="Times New Roman" w:hAnsi="Times New Roman"/>
          <w:sz w:val="28"/>
          <w:szCs w:val="28"/>
        </w:rPr>
        <w:t xml:space="preserve">Андреевского сельского </w:t>
      </w:r>
      <w:r w:rsidR="004519EB" w:rsidRPr="00FB24D0">
        <w:rPr>
          <w:rFonts w:ascii="Times New Roman" w:hAnsi="Times New Roman"/>
          <w:sz w:val="28"/>
          <w:szCs w:val="28"/>
        </w:rPr>
        <w:t>поселения</w:t>
      </w:r>
      <w:r w:rsidR="004519EB" w:rsidRPr="004519EB">
        <w:rPr>
          <w:rFonts w:ascii="Times New Roman" w:hAnsi="Times New Roman"/>
          <w:sz w:val="28"/>
          <w:szCs w:val="28"/>
        </w:rPr>
        <w:t xml:space="preserve"> </w:t>
      </w:r>
      <w:r w:rsidR="004519EB" w:rsidRPr="000E242F">
        <w:rPr>
          <w:rFonts w:ascii="Times New Roman" w:hAnsi="Times New Roman"/>
          <w:sz w:val="28"/>
          <w:szCs w:val="28"/>
        </w:rPr>
        <w:t xml:space="preserve">и подлежит размещению на официальном сайте органов местного самоуправления в сети «Интернет» </w:t>
      </w: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519EB" w:rsidRDefault="004519EB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Т.В.Максимова </w:t>
      </w:r>
    </w:p>
    <w:p w:rsidR="00851BA5" w:rsidRDefault="00851BA5" w:rsidP="00851BA5">
      <w:pPr>
        <w:jc w:val="both"/>
        <w:rPr>
          <w:rFonts w:ascii="Times New Roman" w:hAnsi="Times New Roman"/>
          <w:sz w:val="28"/>
          <w:szCs w:val="28"/>
        </w:rPr>
      </w:pPr>
    </w:p>
    <w:sectPr w:rsidR="00851BA5" w:rsidSect="0093027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FD9" w:rsidRDefault="00CB2FD9" w:rsidP="00494423">
      <w:pPr>
        <w:spacing w:after="0" w:line="240" w:lineRule="auto"/>
      </w:pPr>
      <w:r>
        <w:separator/>
      </w:r>
    </w:p>
  </w:endnote>
  <w:endnote w:type="continuationSeparator" w:id="1">
    <w:p w:rsidR="00CB2FD9" w:rsidRDefault="00CB2FD9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FD9" w:rsidRDefault="00CB2FD9" w:rsidP="00494423">
      <w:pPr>
        <w:spacing w:after="0" w:line="240" w:lineRule="auto"/>
      </w:pPr>
      <w:r>
        <w:separator/>
      </w:r>
    </w:p>
  </w:footnote>
  <w:footnote w:type="continuationSeparator" w:id="1">
    <w:p w:rsidR="00CB2FD9" w:rsidRDefault="00CB2FD9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277" w:rsidRDefault="007751B7">
    <w:pPr>
      <w:pStyle w:val="af0"/>
      <w:jc w:val="center"/>
    </w:pPr>
    <w:fldSimple w:instr=" PAGE   \* MERGEFORMAT ">
      <w:r w:rsidR="00BF21BB">
        <w:rPr>
          <w:noProof/>
        </w:rPr>
        <w:t>2</w:t>
      </w:r>
    </w:fldSimple>
  </w:p>
  <w:p w:rsidR="00930277" w:rsidRDefault="00930277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4E18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96B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19EB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1674"/>
    <w:rsid w:val="00504F09"/>
    <w:rsid w:val="005071BE"/>
    <w:rsid w:val="005077C1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87B57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51B7"/>
    <w:rsid w:val="00776170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5BC5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6C52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0277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67891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0F14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1BB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FD9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777D"/>
    <w:rsid w:val="00DC09E3"/>
    <w:rsid w:val="00DC0BCA"/>
    <w:rsid w:val="00DC2EEE"/>
    <w:rsid w:val="00DC71C9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rsid w:val="00B47E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921C9-F93E-44AB-A30D-1F55AE8F9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1273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70</cp:revision>
  <cp:lastPrinted>2020-11-27T07:58:00Z</cp:lastPrinted>
  <dcterms:created xsi:type="dcterms:W3CDTF">2019-10-24T08:11:00Z</dcterms:created>
  <dcterms:modified xsi:type="dcterms:W3CDTF">2020-12-29T11:13:00Z</dcterms:modified>
</cp:coreProperties>
</file>