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</w:t>
      </w:r>
      <w:r w:rsidR="0030559B">
        <w:rPr>
          <w:rFonts w:ascii="Times New Roman" w:hAnsi="Times New Roman" w:cs="Times New Roman"/>
          <w:sz w:val="28"/>
          <w:szCs w:val="28"/>
        </w:rPr>
        <w:t>з</w:t>
      </w:r>
      <w:r w:rsidR="0030559B">
        <w:rPr>
          <w:rFonts w:ascii="Times New Roman" w:hAnsi="Times New Roman" w:cs="Times New Roman"/>
          <w:sz w:val="28"/>
          <w:szCs w:val="28"/>
        </w:rPr>
        <w:t>аведующий отделом проектов и программ</w:t>
      </w:r>
      <w:r w:rsidR="0030559B" w:rsidRPr="00413ABF">
        <w:rPr>
          <w:rFonts w:ascii="Times New Roman" w:hAnsi="Times New Roman" w:cs="Times New Roman"/>
          <w:sz w:val="28"/>
          <w:szCs w:val="28"/>
        </w:rPr>
        <w:t xml:space="preserve"> </w:t>
      </w:r>
      <w:r w:rsidR="0030559B">
        <w:rPr>
          <w:rFonts w:ascii="Times New Roman" w:hAnsi="Times New Roman" w:cs="Times New Roman"/>
          <w:sz w:val="28"/>
          <w:szCs w:val="28"/>
        </w:rPr>
        <w:t>управления по работе с отраслями АПК и ЛПХ граждан ад</w:t>
      </w:r>
      <w:bookmarkStart w:id="0" w:name="_GoBack"/>
      <w:bookmarkEnd w:id="0"/>
      <w:r w:rsidR="0030559B">
        <w:rPr>
          <w:rFonts w:ascii="Times New Roman" w:hAnsi="Times New Roman" w:cs="Times New Roman"/>
          <w:sz w:val="28"/>
          <w:szCs w:val="28"/>
        </w:rPr>
        <w:t>министрации Темниковского муниципального района</w:t>
      </w:r>
      <w:r w:rsidR="00FC542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37528"/>
    <w:rsid w:val="002566F9"/>
    <w:rsid w:val="002B7C30"/>
    <w:rsid w:val="0030559B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95FB7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2021-01-26T07:50:00Z</dcterms:created>
  <dcterms:modified xsi:type="dcterms:W3CDTF">2021-01-26T07:50:00Z</dcterms:modified>
</cp:coreProperties>
</file>