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CBF" w:rsidRPr="00B04A1F" w:rsidRDefault="00877CBF" w:rsidP="00877CBF">
      <w:pPr>
        <w:pStyle w:val="af4"/>
        <w:shd w:val="clear" w:color="auto" w:fill="FFFFFF"/>
        <w:rPr>
          <w:caps/>
          <w:sz w:val="28"/>
          <w:szCs w:val="28"/>
        </w:rPr>
      </w:pPr>
      <w:r w:rsidRPr="00B04A1F">
        <w:rPr>
          <w:caps/>
          <w:sz w:val="28"/>
          <w:szCs w:val="28"/>
        </w:rPr>
        <w:t xml:space="preserve">АДМИНИСТРАЦИЯ </w:t>
      </w:r>
    </w:p>
    <w:p w:rsidR="00877CBF" w:rsidRPr="00B04A1F" w:rsidRDefault="00877CBF" w:rsidP="00877CBF">
      <w:pPr>
        <w:pStyle w:val="af4"/>
        <w:shd w:val="clear" w:color="auto" w:fill="FFFFFF"/>
        <w:rPr>
          <w:caps/>
          <w:sz w:val="28"/>
          <w:szCs w:val="28"/>
        </w:rPr>
      </w:pPr>
      <w:r>
        <w:rPr>
          <w:caps/>
          <w:sz w:val="28"/>
          <w:szCs w:val="28"/>
        </w:rPr>
        <w:t xml:space="preserve">АНДРЕЕВСКОГО </w:t>
      </w:r>
      <w:r w:rsidRPr="00B04A1F">
        <w:rPr>
          <w:caps/>
          <w:sz w:val="28"/>
          <w:szCs w:val="28"/>
        </w:rPr>
        <w:t xml:space="preserve"> СЕЛЬСКОГО ПОСЕЛЕНИЯ</w:t>
      </w:r>
    </w:p>
    <w:p w:rsidR="00877CBF" w:rsidRPr="00B04A1F" w:rsidRDefault="00877CBF" w:rsidP="00877CBF">
      <w:pPr>
        <w:pStyle w:val="af4"/>
        <w:shd w:val="clear" w:color="auto" w:fill="FFFFFF"/>
        <w:rPr>
          <w:caps/>
          <w:sz w:val="28"/>
          <w:szCs w:val="28"/>
        </w:rPr>
      </w:pPr>
      <w:r>
        <w:rPr>
          <w:caps/>
          <w:sz w:val="28"/>
          <w:szCs w:val="28"/>
        </w:rPr>
        <w:t>Андреевского</w:t>
      </w:r>
      <w:r w:rsidRPr="00B04A1F">
        <w:rPr>
          <w:caps/>
          <w:sz w:val="28"/>
          <w:szCs w:val="28"/>
        </w:rPr>
        <w:t xml:space="preserve"> МУНИЦИПАЛЬНОГО РАЙОНА</w:t>
      </w:r>
    </w:p>
    <w:p w:rsidR="00877CBF" w:rsidRPr="00B04A1F" w:rsidRDefault="00877CBF" w:rsidP="00877CBF">
      <w:pPr>
        <w:pStyle w:val="af4"/>
        <w:shd w:val="clear" w:color="auto" w:fill="FFFFFF"/>
        <w:rPr>
          <w:caps/>
          <w:sz w:val="28"/>
          <w:szCs w:val="28"/>
        </w:rPr>
      </w:pPr>
      <w:r w:rsidRPr="00B04A1F">
        <w:rPr>
          <w:caps/>
          <w:sz w:val="28"/>
          <w:szCs w:val="28"/>
        </w:rPr>
        <w:t>Республики мордовиЯ</w:t>
      </w:r>
    </w:p>
    <w:p w:rsidR="00877CBF" w:rsidRPr="007031A7" w:rsidRDefault="00877CBF" w:rsidP="00877CBF">
      <w:pPr>
        <w:pStyle w:val="af4"/>
        <w:shd w:val="clear" w:color="auto" w:fill="FFFFFF"/>
        <w:rPr>
          <w:b w:val="0"/>
          <w:caps/>
          <w:sz w:val="28"/>
          <w:szCs w:val="28"/>
        </w:rPr>
      </w:pPr>
    </w:p>
    <w:p w:rsidR="00877CBF" w:rsidRPr="007031A7" w:rsidRDefault="00877CBF" w:rsidP="00877CBF">
      <w:pPr>
        <w:pStyle w:val="af4"/>
        <w:shd w:val="clear" w:color="auto" w:fill="FFFFFF"/>
        <w:rPr>
          <w:b w:val="0"/>
          <w:caps/>
          <w:sz w:val="28"/>
          <w:szCs w:val="28"/>
        </w:rPr>
      </w:pPr>
    </w:p>
    <w:p w:rsidR="00877CBF" w:rsidRPr="00B04A1F" w:rsidRDefault="00877CBF" w:rsidP="00877CBF">
      <w:pPr>
        <w:shd w:val="clear" w:color="auto" w:fill="FFFFFF"/>
        <w:spacing w:line="360" w:lineRule="auto"/>
        <w:jc w:val="center"/>
        <w:outlineLvl w:val="0"/>
        <w:rPr>
          <w:rFonts w:ascii="Times New Roman" w:hAnsi="Times New Roman"/>
          <w:b/>
          <w:bCs/>
          <w:sz w:val="34"/>
          <w:szCs w:val="34"/>
        </w:rPr>
      </w:pPr>
      <w:r w:rsidRPr="00B04A1F">
        <w:rPr>
          <w:rFonts w:ascii="Times New Roman" w:hAnsi="Times New Roman"/>
          <w:b/>
          <w:bCs/>
          <w:sz w:val="34"/>
          <w:szCs w:val="34"/>
        </w:rPr>
        <w:t>П О С Т А Н О В Л Е Н И Е</w:t>
      </w:r>
    </w:p>
    <w:p w:rsidR="00877CBF" w:rsidRPr="00B04A1F" w:rsidRDefault="00877CBF" w:rsidP="00877CBF">
      <w:pPr>
        <w:shd w:val="clear" w:color="auto" w:fill="FFFFFF"/>
        <w:spacing w:line="360" w:lineRule="auto"/>
        <w:outlineLvl w:val="0"/>
        <w:rPr>
          <w:rFonts w:ascii="Times New Roman" w:hAnsi="Times New Roman"/>
          <w:b/>
          <w:bCs/>
          <w:sz w:val="28"/>
          <w:szCs w:val="28"/>
        </w:rPr>
      </w:pPr>
      <w:r>
        <w:rPr>
          <w:rFonts w:ascii="Times New Roman" w:hAnsi="Times New Roman"/>
          <w:sz w:val="28"/>
          <w:szCs w:val="28"/>
        </w:rPr>
        <w:t>11 декабря 2017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t xml:space="preserve"> </w:t>
      </w:r>
      <w:r w:rsidRPr="00B04A1F">
        <w:rPr>
          <w:rFonts w:ascii="Times New Roman" w:hAnsi="Times New Roman"/>
          <w:sz w:val="28"/>
          <w:szCs w:val="28"/>
        </w:rPr>
        <w:tab/>
        <w:t xml:space="preserve">    </w:t>
      </w:r>
      <w:r>
        <w:rPr>
          <w:rFonts w:ascii="Times New Roman" w:hAnsi="Times New Roman"/>
          <w:sz w:val="28"/>
          <w:szCs w:val="28"/>
        </w:rPr>
        <w:t xml:space="preserve">                 </w:t>
      </w:r>
      <w:r w:rsidRPr="00B04A1F">
        <w:rPr>
          <w:rFonts w:ascii="Times New Roman" w:hAnsi="Times New Roman"/>
          <w:sz w:val="28"/>
          <w:szCs w:val="28"/>
        </w:rPr>
        <w:t xml:space="preserve"> № </w:t>
      </w:r>
      <w:r>
        <w:rPr>
          <w:rFonts w:ascii="Times New Roman" w:hAnsi="Times New Roman"/>
          <w:sz w:val="28"/>
          <w:szCs w:val="28"/>
        </w:rPr>
        <w:t>78</w:t>
      </w:r>
    </w:p>
    <w:p w:rsidR="00AA1CF7" w:rsidRDefault="00AA1CF7" w:rsidP="00AA1CF7">
      <w:pPr>
        <w:spacing w:after="0" w:line="240" w:lineRule="auto"/>
        <w:rPr>
          <w:rFonts w:ascii="Times New Roman" w:hAnsi="Times New Roman"/>
          <w:sz w:val="28"/>
          <w:szCs w:val="28"/>
        </w:rPr>
      </w:pPr>
      <w:r>
        <w:rPr>
          <w:rFonts w:ascii="Times New Roman" w:hAnsi="Times New Roman"/>
          <w:sz w:val="28"/>
          <w:szCs w:val="28"/>
        </w:rPr>
        <w:t xml:space="preserve">                            </w:t>
      </w: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Pr>
          <w:rFonts w:ascii="Times New Roman" w:hAnsi="Times New Roman"/>
          <w:b/>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AA1CF7" w:rsidRPr="007031A7" w:rsidRDefault="00AA1CF7" w:rsidP="00AA1CF7">
      <w:pPr>
        <w:autoSpaceDE w:val="0"/>
        <w:autoSpaceDN w:val="0"/>
        <w:adjustRightInd w:val="0"/>
        <w:spacing w:after="0" w:line="240" w:lineRule="auto"/>
        <w:rPr>
          <w:rFonts w:ascii="Times New Roman" w:hAnsi="Times New Roman"/>
          <w:b/>
          <w:bCs/>
          <w:sz w:val="28"/>
          <w:szCs w:val="28"/>
        </w:rPr>
      </w:pPr>
    </w:p>
    <w:p w:rsidR="00877CBF" w:rsidRDefault="00AA1CF7" w:rsidP="00877CB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соответствии с Градостроительным кодексом Российской Федерации, Приказом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Федеральным законом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 210-ФЗ «Об основах регулирования тарифов организаций коммунального комплекса», Постановлением Российской Федерации от 14.06.2013 года № 502, Уставом Андреевского сельского поселения Темниковского  муниципального района, </w:t>
      </w:r>
      <w:r w:rsidR="00877CBF">
        <w:rPr>
          <w:rFonts w:ascii="Times New Roman" w:hAnsi="Times New Roman"/>
          <w:sz w:val="28"/>
          <w:szCs w:val="28"/>
        </w:rPr>
        <w:t xml:space="preserve">Администрация Андреевского сельского поселения Темниковского муниципального района </w:t>
      </w:r>
      <w:r w:rsidR="007031A7">
        <w:rPr>
          <w:rFonts w:ascii="Times New Roman" w:hAnsi="Times New Roman"/>
          <w:sz w:val="28"/>
          <w:szCs w:val="28"/>
        </w:rPr>
        <w:t xml:space="preserve">  </w:t>
      </w:r>
      <w:r w:rsidR="00877CBF">
        <w:rPr>
          <w:rFonts w:ascii="Times New Roman" w:hAnsi="Times New Roman"/>
          <w:sz w:val="28"/>
          <w:szCs w:val="28"/>
        </w:rPr>
        <w:t>п о с т а н о в л я е т:</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Утвердить</w:t>
      </w:r>
      <w:r>
        <w:rPr>
          <w:rFonts w:ascii="Times New Roman" w:hAnsi="Times New Roman"/>
          <w:bCs/>
          <w:sz w:val="28"/>
          <w:szCs w:val="28"/>
        </w:rPr>
        <w:t xml:space="preserve"> </w:t>
      </w:r>
      <w:r>
        <w:rPr>
          <w:rFonts w:ascii="Times New Roman" w:hAnsi="Times New Roman"/>
          <w:sz w:val="28"/>
          <w:szCs w:val="28"/>
        </w:rPr>
        <w:t>муниципальную</w:t>
      </w:r>
      <w:r>
        <w:rPr>
          <w:rFonts w:ascii="Times New Roman" w:hAnsi="Times New Roman"/>
          <w:bCs/>
          <w:sz w:val="28"/>
          <w:szCs w:val="28"/>
        </w:rPr>
        <w:t xml:space="preserve"> Программу </w:t>
      </w:r>
      <w:r>
        <w:rPr>
          <w:rFonts w:ascii="Times New Roman" w:hAnsi="Times New Roman"/>
          <w:color w:val="000000"/>
          <w:sz w:val="28"/>
          <w:szCs w:val="28"/>
        </w:rPr>
        <w:t xml:space="preserve">комплексного развития системы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 xml:space="preserve">сельского поселения Темниковского муниципального района Республики Мордовия на 2018-2028гг.  </w:t>
      </w:r>
    </w:p>
    <w:p w:rsidR="007031A7" w:rsidRDefault="00AA1CF7" w:rsidP="007031A7">
      <w:pPr>
        <w:pStyle w:val="af"/>
        <w:spacing w:line="360" w:lineRule="auto"/>
        <w:ind w:left="0" w:firstLine="709"/>
        <w:jc w:val="both"/>
        <w:rPr>
          <w:sz w:val="28"/>
          <w:szCs w:val="28"/>
        </w:rPr>
      </w:pPr>
      <w:r>
        <w:rPr>
          <w:sz w:val="28"/>
          <w:szCs w:val="28"/>
        </w:rPr>
        <w:t xml:space="preserve">2.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7031A7" w:rsidRDefault="007031A7" w:rsidP="007031A7">
      <w:pPr>
        <w:pStyle w:val="af"/>
        <w:spacing w:line="360" w:lineRule="auto"/>
        <w:ind w:left="0" w:firstLine="709"/>
        <w:jc w:val="both"/>
        <w:rPr>
          <w:sz w:val="28"/>
          <w:szCs w:val="28"/>
        </w:rPr>
      </w:pPr>
    </w:p>
    <w:p w:rsidR="00AA1CF7" w:rsidRDefault="00AA1CF7" w:rsidP="007031A7">
      <w:pPr>
        <w:pStyle w:val="af"/>
        <w:ind w:left="0"/>
        <w:jc w:val="both"/>
        <w:rPr>
          <w:sz w:val="28"/>
          <w:szCs w:val="28"/>
        </w:rPr>
      </w:pPr>
      <w:r>
        <w:rPr>
          <w:sz w:val="28"/>
          <w:szCs w:val="28"/>
        </w:rPr>
        <w:t xml:space="preserve">Глава Андреевского  сельского поселения </w:t>
      </w:r>
      <w:r>
        <w:rPr>
          <w:sz w:val="28"/>
          <w:szCs w:val="28"/>
        </w:rPr>
        <w:tab/>
      </w:r>
      <w:r>
        <w:rPr>
          <w:sz w:val="28"/>
          <w:szCs w:val="28"/>
        </w:rPr>
        <w:tab/>
      </w:r>
      <w:r>
        <w:rPr>
          <w:sz w:val="28"/>
          <w:szCs w:val="28"/>
        </w:rPr>
        <w:tab/>
      </w:r>
      <w:r>
        <w:rPr>
          <w:sz w:val="28"/>
          <w:szCs w:val="28"/>
        </w:rPr>
        <w:tab/>
        <w:t xml:space="preserve">    Т. В. Максимова</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Утверждена </w:t>
      </w:r>
    </w:p>
    <w:p w:rsidR="00877CBF" w:rsidRDefault="00877CBF" w:rsidP="00AA1CF7">
      <w:pPr>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Андреевского  сельского поселения</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Темниковского муниципального района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от </w:t>
      </w:r>
      <w:r w:rsidR="00877CBF">
        <w:rPr>
          <w:rFonts w:ascii="Times New Roman" w:hAnsi="Times New Roman"/>
          <w:sz w:val="28"/>
          <w:szCs w:val="28"/>
        </w:rPr>
        <w:t>11.12.2017 г. № 78</w:t>
      </w:r>
    </w:p>
    <w:p w:rsidR="00AA1CF7" w:rsidRDefault="00AA1CF7" w:rsidP="00AA1CF7">
      <w:pPr>
        <w:spacing w:after="0" w:line="360" w:lineRule="auto"/>
        <w:ind w:firstLine="709"/>
        <w:jc w:val="both"/>
        <w:rPr>
          <w:rFonts w:ascii="Calibri" w:hAnsi="Calibri"/>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МУНИЦИПАЛЬНАЯ ПРОГРАММА</w:t>
      </w:r>
    </w:p>
    <w:p w:rsidR="00AA1CF7" w:rsidRDefault="00AA1CF7" w:rsidP="00AA1CF7">
      <w:pPr>
        <w:spacing w:after="0" w:line="240" w:lineRule="auto"/>
        <w:ind w:firstLine="709"/>
        <w:jc w:val="center"/>
        <w:rPr>
          <w:rFonts w:ascii="Times New Roman" w:hAnsi="Times New Roman"/>
          <w:sz w:val="28"/>
          <w:szCs w:val="28"/>
        </w:rPr>
      </w:pPr>
      <w:r>
        <w:rPr>
          <w:rFonts w:ascii="Times New Roman" w:hAnsi="Times New Roman"/>
          <w:sz w:val="28"/>
          <w:szCs w:val="28"/>
        </w:rPr>
        <w:t>комплексного развития системы коммунальной инфраструктуры  Андреевского сельского поселения Темниковского муниципального района Республики Мордовия на 2018-2028гг.</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jc w:val="center"/>
        <w:rPr>
          <w:rFonts w:ascii="Times New Roman" w:hAnsi="Times New Roman"/>
          <w:b/>
        </w:rPr>
      </w:pPr>
    </w:p>
    <w:p w:rsidR="00AA1CF7" w:rsidRDefault="00AA1CF7" w:rsidP="00AA1CF7">
      <w:pPr>
        <w:spacing w:after="0"/>
        <w:jc w:val="center"/>
        <w:rPr>
          <w:rFonts w:ascii="Times New Roman" w:hAnsi="Times New Roman"/>
          <w:b/>
        </w:rPr>
      </w:pPr>
    </w:p>
    <w:p w:rsidR="00AA1CF7" w:rsidRDefault="00AA1CF7" w:rsidP="00AA1CF7">
      <w:pPr>
        <w:spacing w:after="0"/>
        <w:rPr>
          <w:rFonts w:ascii="Calibri" w:hAnsi="Calibri"/>
          <w:sz w:val="28"/>
          <w:szCs w:val="28"/>
        </w:rPr>
      </w:pPr>
    </w:p>
    <w:tbl>
      <w:tblPr>
        <w:tblW w:w="9712" w:type="dxa"/>
        <w:tblLook w:val="00A0"/>
      </w:tblPr>
      <w:tblGrid>
        <w:gridCol w:w="8646"/>
        <w:gridCol w:w="532"/>
        <w:gridCol w:w="534"/>
      </w:tblGrid>
      <w:tr w:rsidR="00AA1CF7" w:rsidTr="00AA1CF7">
        <w:tc>
          <w:tcPr>
            <w:tcW w:w="9712" w:type="dxa"/>
            <w:gridSpan w:val="3"/>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СОДЕРЖАНИЕ</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1. Паспорт программы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2.1 Существующая система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2.2. Существующая система водоотведения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2.3 Электроснабжение</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2.4 Существующая система  сбора и утилизации ТБО  Андреевского  сельского поселения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2.5 Существующая система газоснабжения  </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 Перспективы развития систем коммунальной инфраструктуры и прогноз спроса на коммунальные ресурсы</w:t>
            </w:r>
          </w:p>
        </w:tc>
        <w:tc>
          <w:tcPr>
            <w:tcW w:w="532" w:type="dxa"/>
            <w:vAlign w:val="bottom"/>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p w:rsidR="00AA1CF7" w:rsidRDefault="00AA1CF7">
            <w:pPr>
              <w:spacing w:after="0" w:line="360" w:lineRule="auto"/>
              <w:jc w:val="right"/>
              <w:rPr>
                <w:rFonts w:ascii="Times New Roman" w:hAnsi="Times New Roman"/>
                <w:sz w:val="28"/>
                <w:szCs w:val="28"/>
              </w:rPr>
            </w:pPr>
          </w:p>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3.1 Перспективная схема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3.2. Перспективная схема электроснабжения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3.3 Перспективная схема развития системы утилизации твердых бытовых отходов</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18</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3.4 Перспективная схема  газоснабжения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19</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 Целевые показатели развития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4.1 Показатели качества поставляемого коммунального ресурса</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4.2. Показатели надежности систем ресурсоснабжения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 Программа инвестиционных проектов, обеспечивающих достижение целевых показателей</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5.1 Программа инвестиционных проектов развития системы водоснабжения  Андреевского  сельского поселения 2018-2028 годы (в ценах 2016)</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6. Источники инвестиций, тарифы и доступность программы для населения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22</w:t>
            </w:r>
          </w:p>
        </w:tc>
      </w:tr>
    </w:tbl>
    <w:p w:rsidR="00AA1CF7" w:rsidRDefault="00AA1CF7" w:rsidP="00AA1CF7">
      <w:pPr>
        <w:spacing w:before="100" w:beforeAutospacing="1" w:after="100" w:afterAutospacing="1" w:line="360" w:lineRule="auto"/>
        <w:ind w:left="786"/>
        <w:contextualSpacing/>
        <w:jc w:val="both"/>
        <w:rPr>
          <w:rFonts w:ascii="Times New Roman" w:hAnsi="Times New Roman"/>
          <w:b/>
          <w:color w:val="0D0D0D"/>
          <w:sz w:val="28"/>
          <w:szCs w:val="28"/>
        </w:rPr>
      </w:pPr>
      <w:r>
        <w:rPr>
          <w:rFonts w:ascii="Times New Roman" w:hAnsi="Times New Roman"/>
          <w:b/>
          <w:color w:val="0D0D0D"/>
          <w:sz w:val="28"/>
          <w:szCs w:val="28"/>
        </w:rPr>
        <w:lastRenderedPageBreak/>
        <w:t>1. Паспорт программы</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603"/>
      </w:tblGrid>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Наименование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4"/>
              <w:jc w:val="both"/>
              <w:rPr>
                <w:rFonts w:ascii="Times New Roman" w:hAnsi="Times New Roman"/>
                <w:sz w:val="28"/>
                <w:szCs w:val="28"/>
              </w:rPr>
            </w:pPr>
            <w:r>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 на 2018-2028гг  (далее- Программа)</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Основания для разработки</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1CF7" w:rsidTr="00B32135">
        <w:trPr>
          <w:trHeight w:val="1595"/>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Муниципальный заказчик-координатор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rsidP="007031A7">
            <w:pPr>
              <w:spacing w:after="0" w:line="360" w:lineRule="auto"/>
              <w:ind w:firstLine="25"/>
              <w:rPr>
                <w:rFonts w:ascii="Times New Roman" w:hAnsi="Times New Roman"/>
                <w:sz w:val="28"/>
                <w:szCs w:val="28"/>
              </w:rPr>
            </w:pPr>
            <w:r>
              <w:rPr>
                <w:rFonts w:ascii="Times New Roman" w:hAnsi="Times New Roman"/>
                <w:sz w:val="28"/>
                <w:szCs w:val="28"/>
              </w:rPr>
              <w:t xml:space="preserve">- администрация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 Темниковского муниципального района</w:t>
            </w:r>
            <w:r>
              <w:rPr>
                <w:rFonts w:ascii="Times New Roman" w:hAnsi="Times New Roman"/>
                <w:sz w:val="28"/>
                <w:szCs w:val="28"/>
              </w:rPr>
              <w:t xml:space="preserve">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 xml:space="preserve">Разработчик </w:t>
            </w:r>
            <w:r>
              <w:rPr>
                <w:rFonts w:ascii="Times New Roman" w:hAnsi="Times New Roman"/>
                <w:sz w:val="28"/>
                <w:szCs w:val="28"/>
              </w:rPr>
              <w:lastRenderedPageBreak/>
              <w:t>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color w:val="000000"/>
                <w:sz w:val="28"/>
                <w:szCs w:val="28"/>
              </w:rPr>
              <w:lastRenderedPageBreak/>
              <w:t xml:space="preserve">- Государственное Унитарное Предприятие Республики </w:t>
            </w:r>
            <w:r>
              <w:rPr>
                <w:rFonts w:ascii="Times New Roman" w:hAnsi="Times New Roman"/>
                <w:color w:val="000000"/>
                <w:sz w:val="28"/>
                <w:szCs w:val="28"/>
              </w:rPr>
              <w:lastRenderedPageBreak/>
              <w:t>Мордовия «Мордовкоммунсервис»</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lastRenderedPageBreak/>
              <w:t>Контроль за реализацией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spacing w:after="0" w:line="360" w:lineRule="auto"/>
              <w:ind w:firstLine="25"/>
              <w:rPr>
                <w:rFonts w:ascii="Times New Roman" w:hAnsi="Times New Roman"/>
                <w:color w:val="000000"/>
                <w:sz w:val="28"/>
                <w:szCs w:val="28"/>
              </w:rPr>
            </w:pP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Глава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p>
          <w:p w:rsidR="00AA1CF7" w:rsidRDefault="00AA1CF7">
            <w:pPr>
              <w:spacing w:after="0" w:line="360" w:lineRule="auto"/>
              <w:ind w:firstLine="25"/>
              <w:rPr>
                <w:rFonts w:ascii="Times New Roman" w:hAnsi="Times New Roman"/>
                <w:color w:val="000000"/>
                <w:sz w:val="28"/>
                <w:szCs w:val="28"/>
              </w:rPr>
            </w:pPr>
          </w:p>
        </w:tc>
      </w:tr>
      <w:tr w:rsidR="00AA1CF7" w:rsidTr="00B32135">
        <w:trPr>
          <w:trHeight w:val="6203"/>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Цели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модернизация (реконструкция) системы коммунальной инфраструктуры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повышение качества предоставляемых коммунальных услуг.</w:t>
            </w:r>
          </w:p>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 создание благоприятных условий для проживания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Задачи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1. Инженерно-техническая оптимизация систем коммунальной инфраструктуры</w:t>
            </w:r>
            <w:r>
              <w:rPr>
                <w:rFonts w:ascii="Times New Roman" w:hAnsi="Times New Roman"/>
                <w:color w:val="000000"/>
                <w:sz w:val="28"/>
                <w:szCs w:val="28"/>
              </w:rPr>
              <w:t>.</w:t>
            </w:r>
          </w:p>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2. Повышение надежности систем коммунальной инфраструктуры.</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3.</w:t>
            </w:r>
            <w:r>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4. Повышение качества предоставляемых ЖКХ.</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5. Снижение потребления энергетических ресурсов.</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6.Снижение потерь при поставке ресурсов потребителям.</w:t>
            </w:r>
          </w:p>
          <w:p w:rsidR="00AA1CF7" w:rsidRDefault="00AA1CF7">
            <w:pPr>
              <w:spacing w:line="360" w:lineRule="auto"/>
              <w:ind w:firstLine="25"/>
              <w:rPr>
                <w:rFonts w:ascii="Times New Roman" w:hAnsi="Times New Roman"/>
                <w:sz w:val="28"/>
                <w:szCs w:val="28"/>
              </w:rPr>
            </w:pPr>
            <w:r>
              <w:rPr>
                <w:rFonts w:ascii="Times New Roman" w:hAnsi="Times New Roman"/>
                <w:color w:val="000000"/>
                <w:sz w:val="28"/>
                <w:szCs w:val="28"/>
              </w:rPr>
              <w:t>7. Улучшение экологической обстановки в сельском поселении.</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lastRenderedPageBreak/>
              <w:t>Сроки и этапы реализации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autoSpaceDE w:val="0"/>
              <w:autoSpaceDN w:val="0"/>
              <w:adjustRightInd w:val="0"/>
              <w:spacing w:after="0" w:line="360" w:lineRule="auto"/>
              <w:ind w:firstLine="25"/>
              <w:rPr>
                <w:rFonts w:ascii="Times New Roman" w:hAnsi="Times New Roman"/>
                <w:color w:val="000000"/>
                <w:sz w:val="28"/>
                <w:szCs w:val="28"/>
              </w:rPr>
            </w:pPr>
          </w:p>
          <w:p w:rsidR="00AA1CF7" w:rsidRDefault="00AA1CF7">
            <w:pPr>
              <w:autoSpaceDE w:val="0"/>
              <w:autoSpaceDN w:val="0"/>
              <w:adjustRightInd w:val="0"/>
              <w:spacing w:after="0" w:line="360" w:lineRule="auto"/>
              <w:ind w:firstLine="25"/>
              <w:rPr>
                <w:rFonts w:ascii="Times New Roman" w:hAnsi="Times New Roman"/>
                <w:sz w:val="28"/>
                <w:szCs w:val="28"/>
              </w:rPr>
            </w:pPr>
            <w:r>
              <w:rPr>
                <w:rFonts w:ascii="Times New Roman" w:hAnsi="Times New Roman"/>
                <w:color w:val="000000"/>
                <w:sz w:val="28"/>
                <w:szCs w:val="28"/>
              </w:rPr>
              <w:t>2018– 2028 гг.</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Мероприятия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доля расходов обеспечения на коммунальные услуги в совокупном доходе семьи – 10 %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уровень собираемости платежей за коммунальные услуги – 100 %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Приведенные данные свидетельствуют о доступности коммунальных ресурсов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Исполнители основных мероприятий</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администрация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Ожидаемые результаты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r>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tc>
      </w:tr>
      <w:tr w:rsidR="00AA1CF7" w:rsidTr="00B32135">
        <w:trPr>
          <w:trHeight w:val="2966"/>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t>Объемы и источники финансирования</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keepNext/>
              <w:shd w:val="clear" w:color="auto" w:fill="FFFFFF"/>
              <w:autoSpaceDE w:val="0"/>
              <w:autoSpaceDN w:val="0"/>
              <w:spacing w:after="0" w:line="360" w:lineRule="auto"/>
              <w:ind w:firstLine="25"/>
              <w:rPr>
                <w:rFonts w:ascii="Times New Roman" w:hAnsi="Times New Roman"/>
                <w:noProof/>
                <w:sz w:val="28"/>
                <w:szCs w:val="28"/>
              </w:rPr>
            </w:pPr>
            <w:r>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A1CF7" w:rsidRDefault="00AA1CF7">
            <w:pPr>
              <w:keepNext/>
              <w:spacing w:after="0" w:line="360" w:lineRule="auto"/>
              <w:ind w:firstLine="25"/>
              <w:rPr>
                <w:rFonts w:ascii="Times New Roman" w:hAnsi="Times New Roman"/>
                <w:sz w:val="28"/>
                <w:szCs w:val="28"/>
              </w:rPr>
            </w:pPr>
            <w:r>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AA1CF7" w:rsidRDefault="00AA1CF7" w:rsidP="00AA1CF7">
      <w:pPr>
        <w:widowControl w:val="0"/>
        <w:snapToGrid w:val="0"/>
        <w:spacing w:after="0" w:line="360" w:lineRule="auto"/>
        <w:ind w:left="4253"/>
        <w:rPr>
          <w:rFonts w:ascii="Times New Roman" w:hAnsi="Times New Roman"/>
          <w:b/>
          <w:sz w:val="28"/>
          <w:szCs w:val="28"/>
        </w:rPr>
      </w:pPr>
    </w:p>
    <w:p w:rsidR="00AA1CF7" w:rsidRDefault="00AA1CF7" w:rsidP="00AA1CF7">
      <w:pPr>
        <w:widowControl w:val="0"/>
        <w:snapToGrid w:val="0"/>
        <w:spacing w:after="0" w:line="360" w:lineRule="auto"/>
        <w:ind w:left="4253"/>
        <w:rPr>
          <w:rFonts w:ascii="Times New Roman" w:hAnsi="Times New Roman"/>
          <w:b/>
          <w:sz w:val="28"/>
          <w:szCs w:val="28"/>
        </w:rPr>
      </w:pPr>
      <w:r>
        <w:rPr>
          <w:rFonts w:ascii="Times New Roman" w:hAnsi="Times New Roman"/>
          <w:b/>
          <w:sz w:val="28"/>
          <w:szCs w:val="28"/>
        </w:rPr>
        <w:lastRenderedPageBreak/>
        <w:t>Введение</w:t>
      </w:r>
    </w:p>
    <w:p w:rsidR="00AA1CF7" w:rsidRDefault="00AA1CF7" w:rsidP="00AA1CF7">
      <w:pPr>
        <w:spacing w:after="0" w:line="240" w:lineRule="auto"/>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АНДРЕЕВСКОГО СЕЛЬСКОГО ПОСЕЛЕНИЯ ТЕМНИКОВСКОГО РАЙОНА</w:t>
      </w:r>
    </w:p>
    <w:p w:rsidR="00EE5DB1" w:rsidRDefault="00EE5DB1" w:rsidP="002F088A">
      <w:pPr>
        <w:spacing w:line="360" w:lineRule="auto"/>
        <w:jc w:val="both"/>
        <w:rPr>
          <w:rFonts w:ascii="Times New Roman" w:hAnsi="Times New Roman" w:cs="Times New Roman"/>
          <w:sz w:val="28"/>
          <w:szCs w:val="28"/>
        </w:rPr>
      </w:pP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Андреевское сельское поселение расположено в центральной части Темниковского района, на расстоянии  1</w:t>
      </w:r>
      <w:r>
        <w:rPr>
          <w:rFonts w:ascii="Times New Roman" w:hAnsi="Times New Roman" w:cs="Times New Roman"/>
          <w:sz w:val="28"/>
          <w:szCs w:val="28"/>
        </w:rPr>
        <w:t>0</w:t>
      </w:r>
      <w:r w:rsidRPr="002F088A">
        <w:rPr>
          <w:rFonts w:ascii="Times New Roman" w:hAnsi="Times New Roman" w:cs="Times New Roman"/>
          <w:sz w:val="28"/>
          <w:szCs w:val="28"/>
        </w:rPr>
        <w:t xml:space="preserve"> км от районного центра Темников.</w:t>
      </w:r>
      <w:r>
        <w:rPr>
          <w:rFonts w:ascii="Times New Roman" w:hAnsi="Times New Roman" w:cs="Times New Roman"/>
          <w:sz w:val="28"/>
          <w:szCs w:val="28"/>
        </w:rPr>
        <w:t xml:space="preserve"> </w:t>
      </w:r>
      <w:r w:rsidRPr="002F088A">
        <w:rPr>
          <w:rFonts w:ascii="Times New Roman" w:hAnsi="Times New Roman" w:cs="Times New Roman"/>
          <w:sz w:val="28"/>
          <w:szCs w:val="28"/>
        </w:rPr>
        <w:t xml:space="preserve">Андреевское сельское поселение граничит на севере с Митряловским и Русско-Тювеевским сельскими поселениями, на юге и на западе с Кондровским сельским поселением, на востоке с Аксельским сельским поселением. </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На его территории расположено два населенных пункта, в которых проживает   человек.</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Экономика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1126,0 га"/>
        </w:smartTagPr>
        <w:r w:rsidRPr="002F088A">
          <w:rPr>
            <w:rFonts w:ascii="Times New Roman" w:hAnsi="Times New Roman" w:cs="Times New Roman"/>
            <w:sz w:val="28"/>
            <w:szCs w:val="28"/>
          </w:rPr>
          <w:t>1126,0 га</w:t>
        </w:r>
      </w:smartTag>
      <w:r w:rsidRPr="002F088A">
        <w:rPr>
          <w:rFonts w:ascii="Times New Roman" w:hAnsi="Times New Roman" w:cs="Times New Roman"/>
          <w:sz w:val="28"/>
          <w:szCs w:val="28"/>
        </w:rPr>
        <w:t xml:space="preserve">, в том числе земли сельскохозяйственного назначения </w:t>
      </w:r>
      <w:smartTag w:uri="urn:schemas-microsoft-com:office:smarttags" w:element="metricconverter">
        <w:smartTagPr>
          <w:attr w:name="ProductID" w:val="586,0 га"/>
        </w:smartTagPr>
        <w:r w:rsidRPr="002F088A">
          <w:rPr>
            <w:rFonts w:ascii="Times New Roman" w:hAnsi="Times New Roman" w:cs="Times New Roman"/>
            <w:sz w:val="28"/>
            <w:szCs w:val="28"/>
          </w:rPr>
          <w:t>586,0 га</w:t>
        </w:r>
      </w:smartTag>
      <w:r w:rsidRPr="002F088A">
        <w:rPr>
          <w:rFonts w:ascii="Times New Roman" w:hAnsi="Times New Roman" w:cs="Times New Roman"/>
          <w:sz w:val="28"/>
          <w:szCs w:val="28"/>
        </w:rPr>
        <w:t xml:space="preserve"> и земли населенных пунктов </w:t>
      </w:r>
      <w:smartTag w:uri="urn:schemas-microsoft-com:office:smarttags" w:element="metricconverter">
        <w:smartTagPr>
          <w:attr w:name="ProductID" w:val="94,4 га"/>
        </w:smartTagPr>
        <w:r w:rsidRPr="002F088A">
          <w:rPr>
            <w:rFonts w:ascii="Times New Roman" w:hAnsi="Times New Roman" w:cs="Times New Roman"/>
            <w:sz w:val="28"/>
            <w:szCs w:val="28"/>
          </w:rPr>
          <w:t>94,4 га</w:t>
        </w:r>
      </w:smartTag>
      <w:r w:rsidRPr="002F088A">
        <w:rPr>
          <w:rFonts w:ascii="Times New Roman" w:hAnsi="Times New Roman" w:cs="Times New Roman"/>
          <w:sz w:val="28"/>
          <w:szCs w:val="28"/>
        </w:rPr>
        <w:t>.</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В поселении имеются необходимые условия для дальнейшего развития экономики и социальной сферы.</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t>Природные условия и ресурсы</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Климат</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w:t>
      </w:r>
      <w:r w:rsidRPr="00EE5DB1">
        <w:rPr>
          <w:rFonts w:ascii="Times New Roman" w:hAnsi="Times New Roman" w:cs="Times New Roman"/>
          <w:sz w:val="28"/>
          <w:szCs w:val="28"/>
        </w:rPr>
        <w:lastRenderedPageBreak/>
        <w:t xml:space="preserve">Абсолютный минимум температуры  минус  42,5° С. Абсолютный максимум температуры  плюс 37,4° С.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относится к северной строительно-климатической зоне (условия наименее суровые). Климатические условия</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EE5DB1">
          <w:rPr>
            <w:rFonts w:ascii="Times New Roman" w:hAnsi="Times New Roman" w:cs="Times New Roman"/>
            <w:sz w:val="28"/>
            <w:szCs w:val="28"/>
          </w:rPr>
          <w:t>65 см</w:t>
        </w:r>
      </w:smartTag>
      <w:r w:rsidRPr="00EE5DB1">
        <w:rPr>
          <w:rFonts w:ascii="Times New Roman" w:hAnsi="Times New Roman" w:cs="Times New Roman"/>
          <w:sz w:val="28"/>
          <w:szCs w:val="28"/>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находится в зоне умеренного потенциала   загрязнения атмосферы.</w:t>
      </w:r>
    </w:p>
    <w:p w:rsidR="002F088A" w:rsidRPr="00EE5DB1" w:rsidRDefault="002F088A" w:rsidP="00EE5DB1">
      <w:pPr>
        <w:tabs>
          <w:tab w:val="left" w:pos="1290"/>
          <w:tab w:val="num" w:pos="2880"/>
        </w:tabs>
        <w:suppressAutoHyphen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b/>
          <w:sz w:val="28"/>
          <w:szCs w:val="28"/>
        </w:rPr>
        <w:t xml:space="preserve">Рельеф, геологическое строение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Территория  Темниковского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E5DB1">
          <w:rPr>
            <w:rFonts w:ascii="Times New Roman" w:hAnsi="Times New Roman" w:cs="Times New Roman"/>
            <w:sz w:val="28"/>
            <w:szCs w:val="28"/>
          </w:rPr>
          <w:t>280 м</w:t>
        </w:r>
      </w:smartTag>
      <w:r w:rsidRPr="00EE5DB1">
        <w:rPr>
          <w:rFonts w:ascii="Times New Roman" w:hAnsi="Times New Roman" w:cs="Times New Roman"/>
          <w:sz w:val="28"/>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E5DB1">
          <w:rPr>
            <w:rFonts w:ascii="Times New Roman" w:hAnsi="Times New Roman" w:cs="Times New Roman"/>
            <w:sz w:val="28"/>
            <w:szCs w:val="28"/>
          </w:rPr>
          <w:t>3 км</w:t>
        </w:r>
      </w:smartTag>
      <w:r w:rsidRPr="00EE5DB1">
        <w:rPr>
          <w:rFonts w:ascii="Times New Roman" w:hAnsi="Times New Roman" w:cs="Times New Roman"/>
          <w:sz w:val="28"/>
          <w:szCs w:val="28"/>
        </w:rPr>
        <w:t>, глубину эрозионного вреза 60-</w:t>
      </w:r>
      <w:smartTag w:uri="urn:schemas-microsoft-com:office:smarttags" w:element="metricconverter">
        <w:smartTagPr>
          <w:attr w:name="ProductID" w:val="80 м"/>
        </w:smartTagPr>
        <w:r w:rsidRPr="00EE5DB1">
          <w:rPr>
            <w:rFonts w:ascii="Times New Roman" w:hAnsi="Times New Roman" w:cs="Times New Roman"/>
            <w:sz w:val="28"/>
            <w:szCs w:val="28"/>
          </w:rPr>
          <w:t>80 м</w:t>
        </w:r>
      </w:smartTag>
      <w:r w:rsidRPr="00EE5DB1">
        <w:rPr>
          <w:rFonts w:ascii="Times New Roman" w:hAnsi="Times New Roman" w:cs="Times New Roman"/>
          <w:sz w:val="28"/>
          <w:szCs w:val="28"/>
        </w:rPr>
        <w:t>.</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ab/>
      </w:r>
      <w:r w:rsidRPr="00EE5DB1">
        <w:rPr>
          <w:rFonts w:ascii="Times New Roman" w:hAnsi="Times New Roman" w:cs="Times New Roman"/>
          <w:sz w:val="28"/>
          <w:szCs w:val="28"/>
        </w:rPr>
        <w:tab/>
      </w:r>
      <w:r w:rsidRPr="00EE5DB1">
        <w:rPr>
          <w:rFonts w:ascii="Times New Roman" w:hAnsi="Times New Roman" w:cs="Times New Roman"/>
          <w:b/>
          <w:sz w:val="28"/>
          <w:szCs w:val="28"/>
        </w:rPr>
        <w:t>Почвы и растительность</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Почвы</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 xml:space="preserve">Почвы в Андреевском сельском поселении  представлены черноземами, серо-лесными, дерново-подзолистыми, песками. </w:t>
      </w:r>
      <w:r w:rsidRPr="00EE5DB1">
        <w:rPr>
          <w:rFonts w:ascii="Times New Roman" w:hAnsi="Times New Roman" w:cs="Times New Roman"/>
          <w:sz w:val="28"/>
          <w:szCs w:val="28"/>
        </w:rPr>
        <w:tab/>
        <w:t>Почвенный покров поселения в основном благоприятен для возделывания сельскохозяйственных культур.</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1</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для сельского хозяйства благоприятны, но требуют внесения удобрений (азотных, фосфорных, калийных и органических).</w:t>
      </w:r>
    </w:p>
    <w:p w:rsidR="002F088A" w:rsidRPr="00EE5DB1" w:rsidRDefault="002F088A" w:rsidP="00381122">
      <w:pPr>
        <w:spacing w:after="0" w:line="360" w:lineRule="auto"/>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sz w:val="28"/>
          <w:szCs w:val="28"/>
        </w:rPr>
        <w:tab/>
        <w:t>2</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не устойчивы к эрозии.</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lastRenderedPageBreak/>
        <w:t>Растительность</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F088A" w:rsidRPr="00EE5DB1" w:rsidRDefault="002F088A" w:rsidP="00EE5DB1">
      <w:pPr>
        <w:tabs>
          <w:tab w:val="left" w:pos="709"/>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1 Андреевское сельское поселение обладает разнообразными и значительными запасами растительных ресурсов.</w:t>
      </w:r>
    </w:p>
    <w:p w:rsidR="002F088A" w:rsidRPr="00EE5DB1" w:rsidRDefault="002F088A" w:rsidP="00EE5DB1">
      <w:pPr>
        <w:tabs>
          <w:tab w:val="left" w:pos="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3 Заросли кустарника, произрастающие по склонам и вершинам оврагов, имеют почвозащитное значение.</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4 Разнообразие ассортимента и декоративность дикорастущих растений позволяет широко использовать их в озеленении населенных пунктов.</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5 Древесно-кустарниковые растения с сильно развитой корневой системой пригодны для противоэрозионных посадок.</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6 Необходим строгий режим эксплуатации растительных ресурсов с учетом  допустимой нагрузки.</w:t>
      </w:r>
    </w:p>
    <w:p w:rsidR="002F088A" w:rsidRPr="00EE5DB1" w:rsidRDefault="00EE5DB1" w:rsidP="00EE5DB1">
      <w:pPr>
        <w:tabs>
          <w:tab w:val="left" w:pos="1134"/>
        </w:tabs>
        <w:suppressAutoHyphen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7.</w:t>
      </w:r>
      <w:r w:rsidR="002F088A" w:rsidRPr="00EE5DB1">
        <w:rPr>
          <w:rFonts w:ascii="Times New Roman" w:hAnsi="Times New Roman" w:cs="Times New Roman"/>
          <w:sz w:val="28"/>
          <w:szCs w:val="28"/>
        </w:rPr>
        <w:t>Луга – кормовая база животноводства.</w:t>
      </w:r>
    </w:p>
    <w:p w:rsidR="00AA1CF7" w:rsidRPr="00EE5DB1" w:rsidRDefault="00AA1CF7" w:rsidP="00EE5DB1">
      <w:pPr>
        <w:spacing w:after="0" w:line="360" w:lineRule="auto"/>
        <w:jc w:val="both"/>
      </w:pPr>
      <w:r w:rsidRPr="00EE5DB1">
        <w:rPr>
          <w:rFonts w:ascii="Times New Roman" w:hAnsi="Times New Roman"/>
          <w:b/>
          <w:snapToGrid w:val="0"/>
          <w:sz w:val="28"/>
          <w:szCs w:val="28"/>
        </w:rPr>
        <w:t xml:space="preserve">Население и населенные пункты </w:t>
      </w:r>
      <w:r w:rsidRPr="00EE5DB1">
        <w:rPr>
          <w:rFonts w:ascii="Times New Roman" w:hAnsi="Times New Roman"/>
          <w:b/>
          <w:bCs/>
          <w:sz w:val="28"/>
          <w:szCs w:val="28"/>
          <w:lang w:eastAsia="en-US"/>
        </w:rPr>
        <w:t xml:space="preserve"> Андреевского  сельского</w:t>
      </w:r>
      <w:r w:rsidRPr="00EE5DB1">
        <w:rPr>
          <w:rFonts w:ascii="Times New Roman" w:hAnsi="Times New Roman"/>
          <w:b/>
          <w:snapToGrid w:val="0"/>
          <w:sz w:val="28"/>
          <w:szCs w:val="28"/>
        </w:rPr>
        <w:t xml:space="preserve"> поселения</w:t>
      </w:r>
    </w:p>
    <w:p w:rsidR="00AA1CF7" w:rsidRPr="00EE5DB1" w:rsidRDefault="00AA1CF7" w:rsidP="00EE5DB1">
      <w:pPr>
        <w:pStyle w:val="14"/>
        <w:ind w:firstLine="0"/>
      </w:pPr>
      <w:r w:rsidRPr="00EE5DB1">
        <w:t>В состав  Андреевского  сельского поселения входят 2 населенных пункта:</w:t>
      </w:r>
    </w:p>
    <w:p w:rsidR="00AA1CF7" w:rsidRPr="00693858" w:rsidRDefault="00693858" w:rsidP="00EE5DB1">
      <w:pPr>
        <w:pStyle w:val="14"/>
        <w:ind w:firstLine="0"/>
      </w:pPr>
      <w:r w:rsidRPr="00693858">
        <w:t>д. Андреевка;</w:t>
      </w:r>
    </w:p>
    <w:p w:rsidR="00693858" w:rsidRDefault="00693858" w:rsidP="00EE5DB1">
      <w:pPr>
        <w:pStyle w:val="14"/>
        <w:ind w:firstLine="0"/>
        <w:rPr>
          <w:highlight w:val="yellow"/>
        </w:rPr>
      </w:pPr>
      <w:r w:rsidRPr="00693858">
        <w:t>д. Козловка</w:t>
      </w:r>
    </w:p>
    <w:p w:rsidR="00693858" w:rsidRPr="00693858" w:rsidRDefault="00AA1CF7" w:rsidP="00EE5DB1">
      <w:pPr>
        <w:pStyle w:val="14"/>
        <w:ind w:firstLine="0"/>
      </w:pPr>
      <w:r w:rsidRPr="00693858">
        <w:t>Административный центр –</w:t>
      </w:r>
      <w:r w:rsidR="00693858">
        <w:t xml:space="preserve"> </w:t>
      </w:r>
      <w:r w:rsidR="00693858" w:rsidRPr="00693858">
        <w:t>д. Андреевка</w:t>
      </w:r>
    </w:p>
    <w:p w:rsidR="00AA1CF7" w:rsidRPr="00693858" w:rsidRDefault="00AA1CF7" w:rsidP="00EE5DB1">
      <w:pPr>
        <w:pStyle w:val="14"/>
        <w:ind w:firstLine="0"/>
      </w:pPr>
      <w:r w:rsidRPr="00693858">
        <w:lastRenderedPageBreak/>
        <w:t>Площадь сельского поселени</w:t>
      </w:r>
      <w:r w:rsidR="00693858">
        <w:t>я - 1133</w:t>
      </w:r>
      <w:r w:rsidRPr="00693858">
        <w:t xml:space="preserve"> га.</w:t>
      </w:r>
    </w:p>
    <w:p w:rsidR="00AA1CF7" w:rsidRPr="00693858" w:rsidRDefault="00AA1CF7" w:rsidP="00EE5DB1">
      <w:pPr>
        <w:pStyle w:val="14"/>
        <w:ind w:firstLine="0"/>
      </w:pPr>
      <w:r w:rsidRPr="00693858">
        <w:t>Население сост</w:t>
      </w:r>
      <w:r w:rsidR="00693858">
        <w:t>авляет на 1 января 2017 года 579</w:t>
      </w:r>
      <w:r w:rsidRPr="00693858">
        <w:t xml:space="preserve"> человека.</w:t>
      </w:r>
    </w:p>
    <w:p w:rsidR="00AA1CF7" w:rsidRDefault="00AA1CF7" w:rsidP="00EE5DB1">
      <w:pPr>
        <w:pStyle w:val="13"/>
        <w:ind w:firstLine="709"/>
      </w:pPr>
      <w:r w:rsidRPr="00693858">
        <w:t>Таблица 1. Общая численность населения МО в 2016 г.</w:t>
      </w:r>
    </w:p>
    <w:p w:rsidR="00693858" w:rsidRPr="00693858" w:rsidRDefault="00693858" w:rsidP="00AA1CF7">
      <w:pPr>
        <w:pStyle w:val="13"/>
        <w:rPr>
          <w:sz w:val="24"/>
          <w:szCs w:val="24"/>
        </w:rPr>
      </w:pPr>
    </w:p>
    <w:tbl>
      <w:tblPr>
        <w:tblW w:w="108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088"/>
        <w:gridCol w:w="1123"/>
        <w:gridCol w:w="1123"/>
        <w:gridCol w:w="1751"/>
        <w:gridCol w:w="1751"/>
        <w:gridCol w:w="1751"/>
        <w:gridCol w:w="733"/>
      </w:tblGrid>
      <w:tr w:rsidR="00693858" w:rsidRPr="00693858" w:rsidTr="00693858">
        <w:trPr>
          <w:trHeight w:val="143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Наименование населенного пункта</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Женское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Мужское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Детское население до 18 лет</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старше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младше трудоспособного возраста</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Всего</w:t>
            </w:r>
          </w:p>
        </w:tc>
      </w:tr>
      <w:tr w:rsidR="00693858" w:rsidRPr="00693858" w:rsidTr="00693858">
        <w:trPr>
          <w:trHeight w:val="95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693858">
            <w:pPr>
              <w:spacing w:after="0" w:line="240" w:lineRule="auto"/>
              <w:rPr>
                <w:rFonts w:ascii="Times New Roman" w:hAnsi="Times New Roman"/>
                <w:sz w:val="20"/>
                <w:szCs w:val="20"/>
              </w:rPr>
            </w:pPr>
            <w:r w:rsidRPr="00693858">
              <w:rPr>
                <w:rFonts w:ascii="Times New Roman" w:hAnsi="Times New Roman"/>
                <w:sz w:val="20"/>
                <w:szCs w:val="20"/>
              </w:rPr>
              <w:t xml:space="preserve">Андреевское </w:t>
            </w:r>
            <w:r w:rsidR="00AA1CF7" w:rsidRPr="00693858">
              <w:rPr>
                <w:rFonts w:ascii="Times New Roman" w:hAnsi="Times New Roman"/>
                <w:sz w:val="20"/>
                <w:szCs w:val="20"/>
              </w:rPr>
              <w:t>сельское поселение</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304</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275</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307</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194</w:t>
            </w:r>
          </w:p>
        </w:tc>
        <w:tc>
          <w:tcPr>
            <w:tcW w:w="1751" w:type="dxa"/>
            <w:tcBorders>
              <w:top w:val="single" w:sz="4" w:space="0" w:color="auto"/>
              <w:left w:val="single" w:sz="4" w:space="0" w:color="auto"/>
              <w:bottom w:val="single" w:sz="4" w:space="0" w:color="auto"/>
              <w:right w:val="single" w:sz="4" w:space="0" w:color="auto"/>
            </w:tcBorders>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579</w:t>
            </w:r>
          </w:p>
        </w:tc>
      </w:tr>
    </w:tbl>
    <w:p w:rsidR="00693858" w:rsidRDefault="00693858" w:rsidP="00AA1CF7">
      <w:pPr>
        <w:spacing w:after="0" w:line="360" w:lineRule="auto"/>
        <w:rPr>
          <w:rFonts w:ascii="Times New Roman" w:hAnsi="Times New Roman"/>
          <w:b/>
          <w:snapToGrid w:val="0"/>
          <w:sz w:val="28"/>
          <w:szCs w:val="28"/>
          <w:highlight w:val="yellow"/>
        </w:rPr>
      </w:pPr>
    </w:p>
    <w:p w:rsidR="00AA1CF7" w:rsidRPr="00693858" w:rsidRDefault="00AA1CF7" w:rsidP="00AA1CF7">
      <w:pPr>
        <w:spacing w:after="0" w:line="360" w:lineRule="auto"/>
        <w:rPr>
          <w:rFonts w:ascii="Times New Roman" w:hAnsi="Times New Roman"/>
          <w:b/>
          <w:snapToGrid w:val="0"/>
          <w:sz w:val="28"/>
          <w:szCs w:val="28"/>
        </w:rPr>
      </w:pPr>
      <w:r w:rsidRPr="00693858">
        <w:rPr>
          <w:rFonts w:ascii="Times New Roman" w:hAnsi="Times New Roman"/>
          <w:b/>
          <w:snapToGrid w:val="0"/>
          <w:sz w:val="28"/>
          <w:szCs w:val="28"/>
        </w:rPr>
        <w:t>Экономическая характеристика  Андреевского  сельского поселения</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а) Агропромышленный комплекс.</w:t>
      </w:r>
    </w:p>
    <w:p w:rsidR="00AA1CF7" w:rsidRPr="00693858" w:rsidRDefault="00AA1CF7" w:rsidP="00AA1CF7">
      <w:pPr>
        <w:pStyle w:val="13"/>
      </w:pPr>
      <w:r w:rsidRPr="00693858">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1CF7" w:rsidRPr="00693858" w:rsidRDefault="00AA1CF7" w:rsidP="00AA1CF7">
      <w:pPr>
        <w:pStyle w:val="13"/>
      </w:pPr>
      <w:r w:rsidRPr="00693858">
        <w:t>В экономике поселения ведущее место принадлежит малому бизнесу.</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б) Образование</w:t>
      </w:r>
    </w:p>
    <w:p w:rsidR="00AA1CF7" w:rsidRPr="00693858" w:rsidRDefault="00AA1CF7" w:rsidP="00AA1CF7">
      <w:pPr>
        <w:pStyle w:val="13"/>
      </w:pPr>
      <w:r w:rsidRPr="00693858">
        <w:t xml:space="preserve">В </w:t>
      </w:r>
      <w:r w:rsidR="00693858" w:rsidRPr="00693858">
        <w:t xml:space="preserve">Андреевском </w:t>
      </w:r>
      <w:r w:rsidRPr="00693858">
        <w:t xml:space="preserve">сельском поселении </w:t>
      </w:r>
      <w:r w:rsidR="00693858" w:rsidRPr="00693858">
        <w:t>1 дошкольное образовательные учреждения и 1  общеобразовательное учреждение</w:t>
      </w:r>
      <w:r w:rsidR="00652DD3">
        <w:t xml:space="preserve">. Функционирует библиотека, сельский клуб </w:t>
      </w:r>
      <w:r w:rsidR="00693858">
        <w:t>«Андреевс</w:t>
      </w:r>
      <w:r w:rsidR="00652DD3">
        <w:t>кий»</w:t>
      </w:r>
    </w:p>
    <w:p w:rsidR="00AA1CF7" w:rsidRPr="00652DD3" w:rsidRDefault="00AA1CF7" w:rsidP="00AA1CF7">
      <w:pPr>
        <w:spacing w:after="0" w:line="240" w:lineRule="auto"/>
        <w:jc w:val="both"/>
        <w:rPr>
          <w:rFonts w:ascii="Times New Roman" w:hAnsi="Times New Roman"/>
          <w:b/>
          <w:snapToGrid w:val="0"/>
          <w:sz w:val="28"/>
          <w:szCs w:val="28"/>
        </w:rPr>
      </w:pPr>
      <w:r w:rsidRPr="00652DD3">
        <w:rPr>
          <w:rFonts w:ascii="Times New Roman" w:hAnsi="Times New Roman"/>
          <w:b/>
          <w:snapToGrid w:val="0"/>
          <w:sz w:val="28"/>
          <w:szCs w:val="28"/>
        </w:rPr>
        <w:t xml:space="preserve">в) Здравоохранение </w:t>
      </w:r>
    </w:p>
    <w:p w:rsidR="00AA1CF7" w:rsidRPr="00652DD3" w:rsidRDefault="00AA1CF7" w:rsidP="00AA1CF7">
      <w:pPr>
        <w:spacing w:after="0" w:line="240" w:lineRule="auto"/>
        <w:jc w:val="both"/>
        <w:rPr>
          <w:rFonts w:ascii="Times New Roman" w:hAnsi="Times New Roman"/>
          <w:b/>
          <w:snapToGrid w:val="0"/>
          <w:sz w:val="28"/>
          <w:szCs w:val="28"/>
        </w:rPr>
      </w:pPr>
    </w:p>
    <w:p w:rsidR="00AA1CF7" w:rsidRDefault="00AA1CF7" w:rsidP="00AA1CF7">
      <w:pPr>
        <w:spacing w:after="0" w:line="360" w:lineRule="auto"/>
        <w:ind w:firstLine="709"/>
        <w:jc w:val="both"/>
        <w:rPr>
          <w:rFonts w:ascii="Times New Roman" w:hAnsi="Times New Roman"/>
          <w:snapToGrid w:val="0"/>
          <w:sz w:val="28"/>
          <w:szCs w:val="28"/>
        </w:rPr>
      </w:pPr>
      <w:r w:rsidRPr="00652DD3">
        <w:rPr>
          <w:rFonts w:ascii="Times New Roman" w:hAnsi="Times New Roman"/>
          <w:snapToGrid w:val="0"/>
          <w:sz w:val="28"/>
          <w:szCs w:val="28"/>
        </w:rPr>
        <w:t>В сельском поселении, население обслуживает 1 ФАП, в котором работает 1 медицинский работник.</w:t>
      </w:r>
      <w:r>
        <w:rPr>
          <w:rFonts w:ascii="Times New Roman" w:hAnsi="Times New Roman"/>
          <w:snapToGrid w:val="0"/>
          <w:sz w:val="28"/>
          <w:szCs w:val="28"/>
        </w:rPr>
        <w:t xml:space="preserve"> </w:t>
      </w:r>
    </w:p>
    <w:p w:rsidR="00AA1CF7" w:rsidRDefault="00AA1CF7" w:rsidP="00652DD3">
      <w:pPr>
        <w:spacing w:after="0" w:line="240" w:lineRule="auto"/>
        <w:jc w:val="both"/>
        <w:rPr>
          <w:rFonts w:ascii="Times New Roman" w:hAnsi="Times New Roman"/>
          <w:b/>
          <w:snapToGrid w:val="0"/>
          <w:sz w:val="28"/>
          <w:szCs w:val="28"/>
        </w:rPr>
      </w:pPr>
      <w:r>
        <w:rPr>
          <w:rFonts w:ascii="Times New Roman" w:hAnsi="Times New Roman"/>
          <w:b/>
          <w:snapToGrid w:val="0"/>
          <w:sz w:val="28"/>
          <w:szCs w:val="28"/>
        </w:rPr>
        <w:t xml:space="preserve"> г) Транспорт</w:t>
      </w:r>
    </w:p>
    <w:p w:rsidR="00AA1CF7" w:rsidRDefault="00AA1CF7" w:rsidP="00652DD3">
      <w:pPr>
        <w:pStyle w:val="14"/>
      </w:pPr>
      <w:r>
        <w:rPr>
          <w:lang w:eastAsia="en-US"/>
        </w:rPr>
        <w:t xml:space="preserve">В состав транспортной системы </w:t>
      </w:r>
      <w:r>
        <w:rPr>
          <w:szCs w:val="28"/>
        </w:rPr>
        <w:t xml:space="preserve"> Андреевского </w:t>
      </w:r>
      <w:r>
        <w:rPr>
          <w:lang w:eastAsia="en-US"/>
        </w:rPr>
        <w:t xml:space="preserve"> сельского поселения входит автомобильный транспорт (протяженность автомобильных дорог общего пользов</w:t>
      </w:r>
      <w:r w:rsidR="00652DD3">
        <w:rPr>
          <w:lang w:eastAsia="en-US"/>
        </w:rPr>
        <w:t>ания местного значения 10</w:t>
      </w:r>
      <w:r>
        <w:rPr>
          <w:lang w:eastAsia="en-US"/>
        </w:rPr>
        <w:t xml:space="preserve"> км). </w:t>
      </w:r>
      <w:r>
        <w:rPr>
          <w:rFonts w:ascii="pt sans" w:hAnsi="pt sans"/>
          <w:color w:val="333333"/>
          <w:shd w:val="clear" w:color="auto" w:fill="FFFFFF"/>
        </w:rPr>
        <w:t> </w:t>
      </w:r>
      <w:r w:rsidR="00652DD3">
        <w:t xml:space="preserve"> </w:t>
      </w:r>
    </w:p>
    <w:p w:rsidR="00AA1CF7" w:rsidRDefault="00AA1CF7" w:rsidP="00AA1CF7">
      <w:pPr>
        <w:spacing w:after="0" w:line="360" w:lineRule="auto"/>
        <w:ind w:right="22"/>
        <w:jc w:val="both"/>
        <w:rPr>
          <w:rFonts w:ascii="Times New Roman" w:hAnsi="Times New Roman"/>
          <w:b/>
          <w:sz w:val="28"/>
          <w:szCs w:val="28"/>
        </w:rPr>
      </w:pPr>
      <w:r>
        <w:rPr>
          <w:rFonts w:ascii="Times New Roman" w:hAnsi="Times New Roman"/>
          <w:b/>
          <w:sz w:val="28"/>
          <w:szCs w:val="28"/>
        </w:rPr>
        <w:t xml:space="preserve">д) Торговля </w:t>
      </w:r>
    </w:p>
    <w:p w:rsidR="00AA1CF7" w:rsidRDefault="00AA1CF7" w:rsidP="00AA1CF7">
      <w:pPr>
        <w:pStyle w:val="13"/>
      </w:pPr>
      <w:r>
        <w:lastRenderedPageBreak/>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AA1CF7" w:rsidRDefault="00AA1CF7" w:rsidP="00AA1CF7">
      <w:pPr>
        <w:spacing w:after="0" w:line="360" w:lineRule="auto"/>
        <w:ind w:firstLine="720"/>
        <w:jc w:val="both"/>
        <w:rPr>
          <w:rFonts w:ascii="Times New Roman" w:hAnsi="Times New Roman"/>
          <w:iCs/>
          <w:sz w:val="28"/>
          <w:szCs w:val="28"/>
          <w:lang w:eastAsia="ar-SA"/>
        </w:rPr>
      </w:pPr>
      <w:r>
        <w:rPr>
          <w:rFonts w:ascii="Times New Roman" w:hAnsi="Times New Roman"/>
          <w:iCs/>
          <w:sz w:val="28"/>
          <w:szCs w:val="28"/>
          <w:lang w:eastAsia="ar-SA"/>
        </w:rPr>
        <w:t>На территории сельского поселения функционир</w:t>
      </w:r>
      <w:r w:rsidR="00652DD3">
        <w:rPr>
          <w:rFonts w:ascii="Times New Roman" w:hAnsi="Times New Roman"/>
          <w:iCs/>
          <w:sz w:val="28"/>
          <w:szCs w:val="28"/>
          <w:lang w:eastAsia="ar-SA"/>
        </w:rPr>
        <w:t>уют:  ООО « Мордовия-Пром»,  КФХ «Резчиковы»</w:t>
      </w:r>
    </w:p>
    <w:p w:rsidR="00AA1CF7" w:rsidRDefault="00AA1CF7" w:rsidP="00AA1CF7">
      <w:pPr>
        <w:spacing w:after="0" w:line="360" w:lineRule="auto"/>
        <w:ind w:firstLine="720"/>
        <w:jc w:val="both"/>
        <w:rPr>
          <w:rFonts w:ascii="Times New Roman" w:hAnsi="Times New Roman"/>
          <w:sz w:val="28"/>
          <w:szCs w:val="28"/>
        </w:rPr>
      </w:pPr>
      <w:r>
        <w:rPr>
          <w:rFonts w:ascii="Times New Roman" w:hAnsi="Times New Roman"/>
          <w:sz w:val="28"/>
          <w:szCs w:val="28"/>
        </w:rPr>
        <w:t>Таблица 2. Малое предпринимательство на территории  Андреевского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1868"/>
        <w:gridCol w:w="1780"/>
        <w:gridCol w:w="1820"/>
        <w:gridCol w:w="633"/>
        <w:gridCol w:w="633"/>
        <w:gridCol w:w="662"/>
        <w:gridCol w:w="728"/>
        <w:gridCol w:w="1645"/>
      </w:tblGrid>
      <w:tr w:rsidR="00AA1CF7" w:rsidTr="00B32135">
        <w:tc>
          <w:tcPr>
            <w:tcW w:w="545"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w:t>
            </w:r>
          </w:p>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178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182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Направление деятельности организации</w:t>
            </w:r>
          </w:p>
        </w:tc>
        <w:tc>
          <w:tcPr>
            <w:tcW w:w="4301" w:type="dxa"/>
            <w:gridSpan w:val="5"/>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Численность работающих в организации (ориентировочно), чел</w:t>
            </w:r>
          </w:p>
        </w:tc>
      </w:tr>
      <w:tr w:rsidR="00AA1CF7" w:rsidTr="00B32135">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 до 10</w:t>
            </w:r>
          </w:p>
        </w:tc>
        <w:tc>
          <w:tcPr>
            <w:tcW w:w="633"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 до 20</w:t>
            </w:r>
          </w:p>
        </w:tc>
        <w:tc>
          <w:tcPr>
            <w:tcW w:w="66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20 до 50</w:t>
            </w:r>
          </w:p>
        </w:tc>
        <w:tc>
          <w:tcPr>
            <w:tcW w:w="72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50 до 100</w:t>
            </w:r>
          </w:p>
        </w:tc>
        <w:tc>
          <w:tcPr>
            <w:tcW w:w="16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100 и более</w:t>
            </w: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868" w:type="dxa"/>
            <w:tcBorders>
              <w:top w:val="single" w:sz="4" w:space="0" w:color="auto"/>
              <w:left w:val="single" w:sz="4" w:space="0" w:color="auto"/>
              <w:bottom w:val="single" w:sz="4" w:space="0" w:color="auto"/>
              <w:right w:val="single" w:sz="4" w:space="0" w:color="auto"/>
            </w:tcBorders>
            <w:hideMark/>
          </w:tcPr>
          <w:p w:rsidR="00AA1CF7" w:rsidRDefault="00AA1CF7" w:rsidP="00652DD3">
            <w:pPr>
              <w:spacing w:after="0" w:line="240" w:lineRule="auto"/>
              <w:rPr>
                <w:rFonts w:ascii="Times New Roman" w:hAnsi="Times New Roman"/>
                <w:sz w:val="24"/>
                <w:szCs w:val="24"/>
              </w:rPr>
            </w:pPr>
            <w:r>
              <w:rPr>
                <w:rFonts w:ascii="Times New Roman" w:hAnsi="Times New Roman"/>
                <w:sz w:val="24"/>
                <w:szCs w:val="24"/>
              </w:rPr>
              <w:t xml:space="preserve">ИП </w:t>
            </w:r>
            <w:r w:rsidR="00652DD3">
              <w:rPr>
                <w:rFonts w:ascii="Times New Roman" w:hAnsi="Times New Roman"/>
                <w:sz w:val="24"/>
                <w:szCs w:val="24"/>
              </w:rPr>
              <w:t>В.И.Коровин</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652DD3">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11Г</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2</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 xml:space="preserve">ИП </w:t>
            </w:r>
          </w:p>
          <w:p w:rsidR="00AA1CF7" w:rsidRDefault="00652DD3">
            <w:pPr>
              <w:spacing w:after="0" w:line="240" w:lineRule="auto"/>
              <w:rPr>
                <w:rFonts w:ascii="Times New Roman" w:hAnsi="Times New Roman"/>
                <w:sz w:val="24"/>
                <w:szCs w:val="24"/>
              </w:rPr>
            </w:pPr>
            <w:r>
              <w:rPr>
                <w:rFonts w:ascii="Times New Roman" w:hAnsi="Times New Roman"/>
                <w:sz w:val="24"/>
                <w:szCs w:val="24"/>
              </w:rPr>
              <w:t>Р.Р. Ялышев</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652DD3"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3</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 xml:space="preserve">ИП Гавин </w:t>
            </w:r>
          </w:p>
        </w:tc>
        <w:tc>
          <w:tcPr>
            <w:tcW w:w="178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11А</w:t>
            </w:r>
          </w:p>
        </w:tc>
        <w:tc>
          <w:tcPr>
            <w:tcW w:w="182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r>
    </w:tbl>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Pr>
          <w:rFonts w:ascii="Times New Roman" w:hAnsi="Times New Roman"/>
          <w:b/>
          <w:snapToGrid w:val="0"/>
          <w:sz w:val="28"/>
          <w:szCs w:val="28"/>
        </w:rPr>
        <w:t>е) Жилищно-коммунальное хозяйство</w:t>
      </w:r>
    </w:p>
    <w:p w:rsidR="00AA1CF7" w:rsidRDefault="00AA1CF7" w:rsidP="00AA1CF7">
      <w:pPr>
        <w:tabs>
          <w:tab w:val="left" w:pos="8080"/>
        </w:tabs>
        <w:spacing w:after="0" w:line="360" w:lineRule="auto"/>
        <w:ind w:firstLine="720"/>
        <w:jc w:val="both"/>
        <w:rPr>
          <w:rFonts w:ascii="Times New Roman" w:hAnsi="Times New Roman"/>
          <w:b/>
          <w:sz w:val="28"/>
          <w:szCs w:val="28"/>
        </w:rPr>
      </w:pPr>
      <w:r>
        <w:rPr>
          <w:rFonts w:ascii="Times New Roman" w:hAnsi="Times New Roman"/>
          <w:sz w:val="28"/>
          <w:szCs w:val="28"/>
        </w:rPr>
        <w:t>Общая площадь жилищного фонда сельского поселения, находящаяся на территории  Андреевского  сельского поселения на 01.</w:t>
      </w:r>
      <w:r w:rsidR="00FB5DC0">
        <w:rPr>
          <w:rFonts w:ascii="Times New Roman" w:hAnsi="Times New Roman"/>
          <w:sz w:val="28"/>
          <w:szCs w:val="28"/>
        </w:rPr>
        <w:t>01.2017 года составляет 16,3</w:t>
      </w:r>
      <w:r>
        <w:rPr>
          <w:rFonts w:ascii="Times New Roman" w:hAnsi="Times New Roman"/>
          <w:sz w:val="28"/>
          <w:szCs w:val="28"/>
        </w:rPr>
        <w:t xml:space="preserve"> м</w:t>
      </w:r>
      <w:r>
        <w:rPr>
          <w:rFonts w:ascii="Times New Roman" w:hAnsi="Times New Roman"/>
          <w:sz w:val="28"/>
          <w:szCs w:val="28"/>
          <w:vertAlign w:val="superscript"/>
        </w:rPr>
        <w:t>2</w:t>
      </w:r>
    </w:p>
    <w:p w:rsidR="00AA1CF7" w:rsidRDefault="00AA1CF7" w:rsidP="00AA1CF7">
      <w:pPr>
        <w:pStyle w:val="13"/>
      </w:pPr>
      <w:r>
        <w:t>Средняя обеспеченность жилищным фондом в расчете на одного постоянного жителя – 27,3 м</w:t>
      </w:r>
      <w:r>
        <w:rPr>
          <w:vertAlign w:val="superscript"/>
        </w:rPr>
        <w:t>2</w:t>
      </w:r>
      <w:r>
        <w:t xml:space="preserve"> на чел., что выше республиканского показателя (22,9 м</w:t>
      </w:r>
      <w:r>
        <w:rPr>
          <w:vertAlign w:val="superscript"/>
        </w:rPr>
        <w:t>2</w:t>
      </w:r>
      <w:r>
        <w:t xml:space="preserve"> на чел.).</w:t>
      </w: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z w:val="28"/>
          <w:szCs w:val="28"/>
        </w:rPr>
        <w:t xml:space="preserve">ж) </w:t>
      </w:r>
      <w:r>
        <w:rPr>
          <w:rFonts w:ascii="Times New Roman" w:hAnsi="Times New Roman"/>
          <w:b/>
          <w:snapToGrid w:val="0"/>
          <w:sz w:val="28"/>
          <w:szCs w:val="28"/>
        </w:rPr>
        <w:t>Водоснабжение</w:t>
      </w:r>
    </w:p>
    <w:p w:rsidR="00AA1CF7" w:rsidRDefault="00AA1CF7" w:rsidP="00AA1CF7">
      <w:pPr>
        <w:pStyle w:val="13"/>
        <w:ind w:firstLine="709"/>
      </w:pPr>
      <w:r>
        <w:t xml:space="preserve">На территории  Андреевского  сельского поселения сформирована централизованная система водоснабжения (одиночное протяжение уличной водопроводной сети 3800 м). </w:t>
      </w:r>
      <w:r>
        <w:rPr>
          <w:szCs w:val="28"/>
        </w:rPr>
        <w:t>Источником водоснабжения   Андреевского  сельского поселения служит одна артезианская скважина.</w:t>
      </w:r>
    </w:p>
    <w:p w:rsidR="00AA1CF7" w:rsidRDefault="00AA1CF7" w:rsidP="00AA1CF7">
      <w:pPr>
        <w:pStyle w:val="13"/>
        <w:spacing w:line="240" w:lineRule="auto"/>
        <w:rPr>
          <w:szCs w:val="28"/>
        </w:rPr>
      </w:pP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з) Электроснабжение</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Собственных источников электроснабжения </w:t>
      </w:r>
      <w:r w:rsidR="00FB5DC0">
        <w:rPr>
          <w:rFonts w:ascii="Times New Roman" w:hAnsi="Times New Roman"/>
          <w:iCs/>
          <w:sz w:val="28"/>
          <w:szCs w:val="28"/>
          <w:lang w:eastAsia="ar-SA"/>
        </w:rPr>
        <w:t xml:space="preserve">Андреевское </w:t>
      </w:r>
      <w:r>
        <w:rPr>
          <w:rFonts w:ascii="Times New Roman" w:hAnsi="Times New Roman"/>
          <w:iCs/>
          <w:sz w:val="28"/>
          <w:szCs w:val="28"/>
          <w:lang w:eastAsia="ar-SA"/>
        </w:rPr>
        <w:t>сельское поселение не имеет, поэтому электроснабжение осуществляется через опорные подстанции 110/10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Распределение электроэнергии между потребителями поселения осуществляется на напряжение 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Существующая схема высоковольтных электрических сетей обеспечивает надёжное электроснабжение поселения. </w:t>
      </w:r>
    </w:p>
    <w:p w:rsidR="00AA1CF7" w:rsidRDefault="00AA1CF7" w:rsidP="00AA1CF7">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Pr>
          <w:rFonts w:ascii="Times New Roman" w:hAnsi="Times New Roman"/>
          <w:b/>
          <w:sz w:val="28"/>
          <w:szCs w:val="28"/>
        </w:rPr>
        <w:t xml:space="preserve">и) Газоснабжение </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iCs/>
          <w:sz w:val="28"/>
          <w:szCs w:val="28"/>
          <w:lang w:eastAsia="ar-SA"/>
        </w:rPr>
        <w:t xml:space="preserve">    </w:t>
      </w:r>
      <w:r>
        <w:rPr>
          <w:rFonts w:ascii="Times New Roman" w:hAnsi="Times New Roman"/>
          <w:sz w:val="28"/>
          <w:szCs w:val="28"/>
        </w:rPr>
        <w:t xml:space="preserve">Газифицированы практически все жилые здания и общественные объекты. Население  Андреевского  сельского поселения обеспечено природным газом на </w:t>
      </w:r>
      <w:r w:rsidR="00FB5DC0">
        <w:rPr>
          <w:rFonts w:ascii="Times New Roman" w:hAnsi="Times New Roman"/>
          <w:sz w:val="28"/>
          <w:szCs w:val="28"/>
        </w:rPr>
        <w:t xml:space="preserve">85 </w:t>
      </w:r>
      <w:r>
        <w:rPr>
          <w:rFonts w:ascii="Times New Roman" w:hAnsi="Times New Roman"/>
          <w:sz w:val="28"/>
          <w:szCs w:val="28"/>
        </w:rPr>
        <w:t xml:space="preserve">%. Техническое состояние газового хозяйства (трубопроводы, ГРП) находятся в </w:t>
      </w:r>
      <w:r w:rsidR="00AC4716">
        <w:rPr>
          <w:rFonts w:ascii="Times New Roman" w:hAnsi="Times New Roman"/>
          <w:sz w:val="28"/>
          <w:szCs w:val="28"/>
        </w:rPr>
        <w:t xml:space="preserve">удовлетворительном </w:t>
      </w:r>
      <w:r>
        <w:rPr>
          <w:rFonts w:ascii="Times New Roman" w:hAnsi="Times New Roman"/>
          <w:sz w:val="28"/>
          <w:szCs w:val="28"/>
        </w:rPr>
        <w:t>состоянии.</w:t>
      </w:r>
    </w:p>
    <w:p w:rsidR="00AA1CF7" w:rsidRDefault="00AA1CF7" w:rsidP="00AA1CF7">
      <w:pPr>
        <w:overflowPunct w:val="0"/>
        <w:autoSpaceDE w:val="0"/>
        <w:autoSpaceDN w:val="0"/>
        <w:adjustRightInd w:val="0"/>
        <w:spacing w:after="0" w:line="360" w:lineRule="auto"/>
        <w:ind w:right="21" w:firstLine="720"/>
        <w:jc w:val="both"/>
        <w:textAlignment w:val="baseline"/>
        <w:rPr>
          <w:rFonts w:ascii="Times New Roman" w:hAnsi="Times New Roman"/>
          <w:b/>
          <w:sz w:val="28"/>
          <w:szCs w:val="28"/>
        </w:rPr>
      </w:pPr>
      <w:r>
        <w:rPr>
          <w:rFonts w:ascii="Times New Roman" w:hAnsi="Times New Roman"/>
          <w:b/>
          <w:sz w:val="28"/>
          <w:szCs w:val="28"/>
        </w:rPr>
        <w:t>Показатели сферы жилищно-коммунального хозяйства муниципального образования</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1CF7" w:rsidRDefault="00AA1CF7" w:rsidP="00AA1CF7">
      <w:pPr>
        <w:spacing w:after="0" w:line="360" w:lineRule="auto"/>
        <w:ind w:firstLine="708"/>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Андреевского  сельского поселения посредством достижения следующих целей:</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AA1CF7" w:rsidRDefault="00AA1CF7" w:rsidP="00AA1CF7">
      <w:pPr>
        <w:pStyle w:val="13"/>
        <w:spacing w:line="240" w:lineRule="auto"/>
        <w:rPr>
          <w:b/>
        </w:rPr>
      </w:pPr>
    </w:p>
    <w:p w:rsidR="00AA1CF7" w:rsidRDefault="00AA1CF7" w:rsidP="00AA1CF7">
      <w:pPr>
        <w:pStyle w:val="13"/>
      </w:pPr>
      <w:r>
        <w:t>Таблица 3. 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3"/>
        <w:gridCol w:w="1279"/>
        <w:gridCol w:w="1280"/>
        <w:gridCol w:w="1845"/>
        <w:gridCol w:w="1280"/>
        <w:gridCol w:w="1280"/>
        <w:gridCol w:w="1914"/>
      </w:tblGrid>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Наименование населенного пункта</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частных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зданий коммерч. назначения</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многоквартирных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общежитий</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администр. зданий</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производственных зданий</w:t>
            </w:r>
          </w:p>
        </w:tc>
      </w:tr>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 xml:space="preserve">Андреевское </w:t>
            </w:r>
            <w:r w:rsidR="00AA1CF7">
              <w:rPr>
                <w:rFonts w:ascii="Times New Roman" w:hAnsi="Times New Roman"/>
                <w:sz w:val="24"/>
                <w:szCs w:val="24"/>
              </w:rPr>
              <w:t>сельское поселение</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99</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6</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0</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3</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1</w:t>
            </w:r>
          </w:p>
        </w:tc>
      </w:tr>
    </w:tbl>
    <w:p w:rsidR="00AA1CF7" w:rsidRDefault="00AA1CF7" w:rsidP="00AA1CF7">
      <w:pPr>
        <w:pStyle w:val="13"/>
      </w:pPr>
    </w:p>
    <w:p w:rsidR="00AA1CF7" w:rsidRDefault="00AA1CF7" w:rsidP="00AA1CF7">
      <w:pPr>
        <w:pStyle w:val="13"/>
      </w:pPr>
      <w:r>
        <w:t>Таблица 4.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4505"/>
        <w:gridCol w:w="984"/>
        <w:gridCol w:w="901"/>
        <w:gridCol w:w="901"/>
        <w:gridCol w:w="901"/>
        <w:gridCol w:w="900"/>
        <w:gridCol w:w="855"/>
      </w:tblGrid>
      <w:tr w:rsidR="00AA1CF7" w:rsidTr="00AA1CF7">
        <w:tc>
          <w:tcPr>
            <w:tcW w:w="511"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2024г.</w:t>
            </w: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r w:rsidR="00FB5DC0">
              <w:rPr>
                <w:rFonts w:ascii="Times New Roman" w:eastAsia="Calibri" w:hAnsi="Times New Roman"/>
                <w:sz w:val="24"/>
                <w:szCs w:val="24"/>
              </w:rPr>
              <w:t>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0,7</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15,6</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bl>
    <w:p w:rsidR="00AA1CF7" w:rsidRDefault="00AA1CF7" w:rsidP="00AA1CF7">
      <w:pPr>
        <w:shd w:val="clear" w:color="auto" w:fill="FFFFFF"/>
        <w:spacing w:after="0" w:line="360" w:lineRule="auto"/>
        <w:rPr>
          <w:rFonts w:ascii="Times New Roman" w:hAnsi="Times New Roman"/>
          <w:b/>
          <w:bCs/>
          <w:color w:val="000000"/>
          <w:sz w:val="28"/>
          <w:szCs w:val="28"/>
        </w:rPr>
      </w:pPr>
    </w:p>
    <w:p w:rsidR="00AA1CF7" w:rsidRDefault="00AA1CF7" w:rsidP="00AC4716">
      <w:pPr>
        <w:shd w:val="clear" w:color="auto" w:fill="FFFFFF"/>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1CF7" w:rsidRDefault="00AA1CF7" w:rsidP="00AC4716">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В </w:t>
      </w:r>
      <w:r w:rsidR="00AC4716">
        <w:rPr>
          <w:rFonts w:ascii="Times New Roman" w:hAnsi="Times New Roman"/>
          <w:sz w:val="28"/>
          <w:szCs w:val="28"/>
        </w:rPr>
        <w:t xml:space="preserve">Андреевском </w:t>
      </w:r>
      <w:r>
        <w:rPr>
          <w:rFonts w:ascii="Times New Roman" w:hAnsi="Times New Roman"/>
          <w:sz w:val="28"/>
          <w:szCs w:val="28"/>
        </w:rPr>
        <w:t xml:space="preserve">сельском поселении существует централизованная система хозяйственно-питьевого водоснабжения. </w:t>
      </w: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b/>
          <w:sz w:val="28"/>
          <w:szCs w:val="28"/>
        </w:rPr>
        <w:t>2.2. Существующая система водоотведения</w:t>
      </w:r>
    </w:p>
    <w:p w:rsidR="00AA1CF7" w:rsidRPr="00AC4716" w:rsidRDefault="00AA1CF7" w:rsidP="00AC4716">
      <w:pPr>
        <w:pStyle w:val="a4"/>
        <w:spacing w:line="360" w:lineRule="auto"/>
        <w:ind w:firstLine="709"/>
        <w:jc w:val="both"/>
        <w:rPr>
          <w:sz w:val="28"/>
          <w:szCs w:val="28"/>
        </w:rPr>
      </w:pPr>
      <w:r w:rsidRPr="00AC4716">
        <w:rPr>
          <w:sz w:val="28"/>
          <w:szCs w:val="28"/>
        </w:rPr>
        <w:lastRenderedPageBreak/>
        <w:t xml:space="preserve">Система централизованного водоотведения в </w:t>
      </w:r>
      <w:r w:rsidR="00AC4716">
        <w:rPr>
          <w:sz w:val="28"/>
          <w:szCs w:val="28"/>
        </w:rPr>
        <w:t xml:space="preserve">Андреевском </w:t>
      </w:r>
      <w:r w:rsidRPr="00AC4716">
        <w:rPr>
          <w:sz w:val="28"/>
          <w:szCs w:val="28"/>
        </w:rPr>
        <w:t>сельском поселении</w:t>
      </w:r>
      <w:r w:rsidR="00AC4716">
        <w:rPr>
          <w:sz w:val="28"/>
          <w:szCs w:val="28"/>
        </w:rPr>
        <w:t xml:space="preserve"> имеется</w:t>
      </w:r>
      <w:r w:rsidRPr="00AC4716">
        <w:rPr>
          <w:sz w:val="28"/>
          <w:szCs w:val="28"/>
        </w:rPr>
        <w:t>.</w:t>
      </w:r>
    </w:p>
    <w:p w:rsidR="00AA1CF7" w:rsidRDefault="00AA1CF7" w:rsidP="00AA1CF7">
      <w:pPr>
        <w:pStyle w:val="13"/>
        <w:rPr>
          <w:b/>
          <w:szCs w:val="28"/>
        </w:rPr>
      </w:pPr>
      <w:r>
        <w:rPr>
          <w:b/>
          <w:color w:val="000000"/>
          <w:szCs w:val="28"/>
          <w:lang w:eastAsia="ar-SA"/>
        </w:rPr>
        <w:t>2.3</w:t>
      </w:r>
      <w:r>
        <w:rPr>
          <w:b/>
          <w:szCs w:val="28"/>
        </w:rPr>
        <w:t xml:space="preserve"> Электроснабжение</w:t>
      </w:r>
    </w:p>
    <w:p w:rsidR="00AA1CF7" w:rsidRDefault="00AA1CF7" w:rsidP="00AA1CF7">
      <w:pPr>
        <w:pStyle w:val="13"/>
      </w:pPr>
      <w:r>
        <w:t xml:space="preserve">Собственных источников электроснабжения </w:t>
      </w:r>
      <w:r w:rsidR="00AC4716">
        <w:t xml:space="preserve">Андреевское </w:t>
      </w:r>
      <w:r>
        <w:t>сельское поселение не имеет, поэтому электроснабжение осуществляется через опорные подстанции 110/10 кВ.</w:t>
      </w:r>
    </w:p>
    <w:p w:rsidR="00AA1CF7" w:rsidRDefault="00AA1CF7" w:rsidP="00AA1CF7">
      <w:pPr>
        <w:pStyle w:val="13"/>
      </w:pPr>
      <w:r>
        <w:t>Распределение электроэнергии между потребителями поселения осуществляется на напряжение 10 кВ.</w:t>
      </w:r>
    </w:p>
    <w:p w:rsidR="00AA1CF7" w:rsidRDefault="00AA1CF7" w:rsidP="00AA1CF7">
      <w:pPr>
        <w:pStyle w:val="13"/>
      </w:pPr>
      <w:r>
        <w:t>Существующая схема высоковольтных электрических сетей обеспечивает надёжное электроснабжение поселения. Состояние отдельных участков электрических сетей неудовлетворительное.</w:t>
      </w:r>
    </w:p>
    <w:p w:rsidR="00AA1CF7" w:rsidRDefault="00AA1CF7" w:rsidP="00AC4716">
      <w:pPr>
        <w:overflowPunct w:val="0"/>
        <w:autoSpaceDE w:val="0"/>
        <w:autoSpaceDN w:val="0"/>
        <w:adjustRightInd w:val="0"/>
        <w:spacing w:after="0" w:line="240" w:lineRule="auto"/>
        <w:ind w:right="23" w:firstLine="709"/>
        <w:jc w:val="both"/>
        <w:textAlignment w:val="baseline"/>
        <w:rPr>
          <w:rFonts w:ascii="Times New Roman" w:hAnsi="Times New Roman"/>
          <w:b/>
          <w:sz w:val="28"/>
          <w:szCs w:val="28"/>
        </w:rPr>
      </w:pPr>
      <w:r>
        <w:rPr>
          <w:rFonts w:ascii="Times New Roman" w:hAnsi="Times New Roman"/>
          <w:b/>
          <w:sz w:val="28"/>
          <w:szCs w:val="28"/>
        </w:rPr>
        <w:t>2.4 Существующая система сбора и утилизации ТБО  Андреевского  сельского поселения и перспектива ее развития</w:t>
      </w:r>
    </w:p>
    <w:p w:rsidR="0070691C" w:rsidRDefault="0070691C" w:rsidP="0070691C">
      <w:pPr>
        <w:autoSpaceDE w:val="0"/>
        <w:autoSpaceDN w:val="0"/>
        <w:adjustRightInd w:val="0"/>
        <w:spacing w:after="0" w:line="360" w:lineRule="auto"/>
        <w:ind w:firstLine="709"/>
        <w:jc w:val="both"/>
        <w:rPr>
          <w:rFonts w:ascii="Times New Roman" w:hAnsi="Times New Roman"/>
          <w:b/>
          <w:color w:val="0D0D0D"/>
          <w:sz w:val="24"/>
          <w:szCs w:val="24"/>
        </w:rPr>
      </w:pPr>
    </w:p>
    <w:p w:rsidR="0070691C" w:rsidRPr="007A1A1C" w:rsidRDefault="00B32135" w:rsidP="0070691C">
      <w:pPr>
        <w:autoSpaceDE w:val="0"/>
        <w:autoSpaceDN w:val="0"/>
        <w:adjustRightInd w:val="0"/>
        <w:spacing w:after="0" w:line="360" w:lineRule="auto"/>
        <w:ind w:firstLine="709"/>
        <w:jc w:val="both"/>
        <w:rPr>
          <w:rFonts w:ascii="Times New Roman" w:hAnsi="Times New Roman"/>
          <w:color w:val="000000" w:themeColor="text1"/>
          <w:sz w:val="28"/>
          <w:szCs w:val="28"/>
        </w:rPr>
      </w:pPr>
      <w:r w:rsidRPr="0070691C">
        <w:rPr>
          <w:rFonts w:ascii="Times New Roman" w:hAnsi="Times New Roman" w:cs="Times New Roman"/>
          <w:color w:val="0D0D0D"/>
          <w:sz w:val="28"/>
          <w:szCs w:val="28"/>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r w:rsidR="0070691C" w:rsidRPr="007A1A1C">
        <w:rPr>
          <w:rFonts w:ascii="Times New Roman" w:hAnsi="Times New Roman"/>
          <w:color w:val="000000" w:themeColor="text1"/>
          <w:sz w:val="28"/>
          <w:szCs w:val="28"/>
        </w:rPr>
        <w:t xml:space="preserve">На территории </w:t>
      </w:r>
      <w:r w:rsidR="0070691C" w:rsidRPr="007A1A1C">
        <w:rPr>
          <w:rFonts w:ascii="Times New Roman" w:hAnsi="Times New Roman"/>
          <w:color w:val="000000" w:themeColor="text1"/>
          <w:sz w:val="28"/>
          <w:szCs w:val="24"/>
        </w:rPr>
        <w:t xml:space="preserve"> Андреевского  сельского поселения</w:t>
      </w:r>
      <w:r w:rsidR="0070691C" w:rsidRPr="007A1A1C">
        <w:rPr>
          <w:rFonts w:ascii="Times New Roman" w:hAnsi="Times New Roman"/>
          <w:color w:val="000000" w:themeColor="text1"/>
          <w:sz w:val="28"/>
          <w:szCs w:val="28"/>
        </w:rPr>
        <w:t xml:space="preserve"> находится 1 площадка для сбора ТКО,  которая  обслуживает  579 жителей.</w:t>
      </w:r>
    </w:p>
    <w:p w:rsidR="00B32135" w:rsidRPr="0070691C" w:rsidRDefault="00B32135" w:rsidP="0070691C">
      <w:pPr>
        <w:pStyle w:val="S0"/>
        <w:rPr>
          <w:rFonts w:ascii="Times New Roman" w:hAnsi="Times New Roman" w:cs="Times New Roman"/>
          <w:color w:val="0D0D0D"/>
          <w:sz w:val="28"/>
          <w:szCs w:val="28"/>
        </w:rPr>
      </w:pPr>
      <w:r w:rsidRPr="0070691C">
        <w:rPr>
          <w:rFonts w:ascii="Times New Roman" w:hAnsi="Times New Roman" w:cs="Times New Roman"/>
          <w:color w:val="0D0D0D"/>
          <w:sz w:val="28"/>
          <w:szCs w:val="28"/>
        </w:rPr>
        <w:t>На территории организована система сбора и вывоза твердых бытовых отходов. Сбором, транспортировкой и размещением твердых коммунальных отходов занимается МУП «Андреевское ЖКХ».  При организации сбора и вывоза Т</w:t>
      </w:r>
      <w:r w:rsidR="0070691C" w:rsidRPr="0070691C">
        <w:rPr>
          <w:rFonts w:ascii="Times New Roman" w:hAnsi="Times New Roman" w:cs="Times New Roman"/>
          <w:color w:val="0D0D0D"/>
          <w:sz w:val="28"/>
          <w:szCs w:val="28"/>
        </w:rPr>
        <w:t>БО</w:t>
      </w:r>
      <w:r w:rsidRPr="0070691C">
        <w:rPr>
          <w:rFonts w:ascii="Times New Roman" w:hAnsi="Times New Roman" w:cs="Times New Roman"/>
          <w:color w:val="0D0D0D"/>
          <w:sz w:val="28"/>
          <w:szCs w:val="28"/>
        </w:rPr>
        <w:t xml:space="preserve"> на территории Андреевского сельского поселения применяется  бесконтейнерная системы удаления  отходов, предусматривающая складирование отходов в таре потребителей. Вывоз </w:t>
      </w:r>
      <w:r w:rsidR="0070691C" w:rsidRPr="0070691C">
        <w:rPr>
          <w:rFonts w:ascii="Times New Roman" w:hAnsi="Times New Roman" w:cs="Times New Roman"/>
          <w:color w:val="0D0D0D"/>
          <w:sz w:val="28"/>
          <w:szCs w:val="28"/>
        </w:rPr>
        <w:t xml:space="preserve">ТБО </w:t>
      </w:r>
      <w:r w:rsidRPr="0070691C">
        <w:rPr>
          <w:rFonts w:ascii="Times New Roman" w:hAnsi="Times New Roman" w:cs="Times New Roman"/>
          <w:color w:val="0D0D0D"/>
          <w:sz w:val="28"/>
          <w:szCs w:val="28"/>
        </w:rPr>
        <w:t xml:space="preserve"> осуществляется по графику.</w:t>
      </w:r>
    </w:p>
    <w:p w:rsidR="00AA1CF7" w:rsidRDefault="00B32135" w:rsidP="0070691C">
      <w:pPr>
        <w:autoSpaceDE w:val="0"/>
        <w:spacing w:after="0"/>
        <w:ind w:firstLine="720"/>
        <w:jc w:val="both"/>
        <w:rPr>
          <w:rFonts w:ascii="Times New Roman" w:hAnsi="Times New Roman"/>
          <w:color w:val="000000" w:themeColor="text1"/>
          <w:sz w:val="28"/>
          <w:szCs w:val="28"/>
        </w:rPr>
      </w:pPr>
      <w:r w:rsidRPr="00B32135">
        <w:rPr>
          <w:rFonts w:ascii="Times New Roman" w:hAnsi="Times New Roman" w:cs="Times New Roman"/>
          <w:color w:val="0D0D0D"/>
          <w:sz w:val="24"/>
          <w:szCs w:val="24"/>
        </w:rPr>
        <w:t xml:space="preserve"> </w:t>
      </w:r>
      <w:r w:rsidR="00AA1CF7" w:rsidRPr="007A1A1C">
        <w:rPr>
          <w:rFonts w:ascii="Times New Roman" w:hAnsi="Times New Roman"/>
          <w:color w:val="000000" w:themeColor="text1"/>
          <w:sz w:val="28"/>
          <w:szCs w:val="28"/>
        </w:rPr>
        <w:t xml:space="preserve">В </w:t>
      </w:r>
      <w:r w:rsidR="008641C8" w:rsidRPr="007A1A1C">
        <w:rPr>
          <w:rFonts w:ascii="Times New Roman" w:hAnsi="Times New Roman"/>
          <w:color w:val="000000" w:themeColor="text1"/>
          <w:sz w:val="28"/>
          <w:szCs w:val="28"/>
        </w:rPr>
        <w:t xml:space="preserve">Андреевском </w:t>
      </w:r>
      <w:r w:rsidR="00AA1CF7" w:rsidRPr="007A1A1C">
        <w:rPr>
          <w:rFonts w:ascii="Times New Roman" w:hAnsi="Times New Roman"/>
          <w:color w:val="000000" w:themeColor="text1"/>
          <w:sz w:val="28"/>
          <w:szCs w:val="28"/>
        </w:rPr>
        <w:t>сельском поселении</w:t>
      </w:r>
      <w:r w:rsidR="00AA1CF7" w:rsidRPr="007A1A1C">
        <w:rPr>
          <w:color w:val="000000" w:themeColor="text1"/>
        </w:rPr>
        <w:t xml:space="preserve"> </w:t>
      </w:r>
      <w:r w:rsidR="008641C8" w:rsidRPr="007A1A1C">
        <w:rPr>
          <w:rFonts w:ascii="Times New Roman" w:hAnsi="Times New Roman" w:cs="Times New Roman"/>
          <w:color w:val="000000" w:themeColor="text1"/>
          <w:sz w:val="28"/>
          <w:szCs w:val="28"/>
        </w:rPr>
        <w:t xml:space="preserve">требуется </w:t>
      </w:r>
      <w:r w:rsidR="00AA1CF7" w:rsidRPr="007A1A1C">
        <w:rPr>
          <w:rFonts w:ascii="Times New Roman" w:hAnsi="Times New Roman"/>
          <w:color w:val="000000" w:themeColor="text1"/>
          <w:sz w:val="28"/>
          <w:szCs w:val="28"/>
        </w:rPr>
        <w:t>установка контейнеров для сбо</w:t>
      </w:r>
      <w:r w:rsidR="008641C8" w:rsidRPr="007A1A1C">
        <w:rPr>
          <w:rFonts w:ascii="Times New Roman" w:hAnsi="Times New Roman"/>
          <w:color w:val="000000" w:themeColor="text1"/>
          <w:sz w:val="28"/>
          <w:szCs w:val="28"/>
        </w:rPr>
        <w:t>ра ТКО от населения</w:t>
      </w:r>
      <w:r w:rsidR="00AA1CF7" w:rsidRPr="007A1A1C">
        <w:rPr>
          <w:rFonts w:ascii="Times New Roman" w:hAnsi="Times New Roman"/>
          <w:color w:val="000000" w:themeColor="text1"/>
          <w:sz w:val="28"/>
          <w:szCs w:val="28"/>
        </w:rPr>
        <w:t>.</w:t>
      </w:r>
    </w:p>
    <w:p w:rsidR="0070691C" w:rsidRDefault="0070691C" w:rsidP="0070691C">
      <w:pPr>
        <w:autoSpaceDE w:val="0"/>
        <w:spacing w:after="0"/>
        <w:ind w:firstLine="720"/>
        <w:jc w:val="both"/>
        <w:rPr>
          <w:rFonts w:ascii="Times New Roman" w:hAnsi="Times New Roman"/>
          <w:color w:val="000000" w:themeColor="text1"/>
          <w:sz w:val="28"/>
          <w:szCs w:val="28"/>
        </w:rPr>
      </w:pPr>
    </w:p>
    <w:p w:rsidR="00B32135" w:rsidRPr="007A1A1C" w:rsidRDefault="00B32135" w:rsidP="00B32135">
      <w:pPr>
        <w:autoSpaceDE w:val="0"/>
        <w:autoSpaceDN w:val="0"/>
        <w:adjustRightInd w:val="0"/>
        <w:spacing w:after="0" w:line="360" w:lineRule="auto"/>
        <w:jc w:val="both"/>
        <w:rPr>
          <w:rFonts w:ascii="Times New Roman" w:hAnsi="Times New Roman"/>
          <w:color w:val="000000" w:themeColor="text1"/>
          <w:sz w:val="28"/>
          <w:szCs w:val="28"/>
        </w:rPr>
      </w:pPr>
      <w:r w:rsidRPr="007A1A1C">
        <w:rPr>
          <w:rFonts w:ascii="Times New Roman" w:hAnsi="Times New Roman"/>
          <w:color w:val="000000" w:themeColor="text1"/>
          <w:sz w:val="28"/>
          <w:szCs w:val="28"/>
        </w:rPr>
        <w:t>Таблица 1. – Определение необходимого количества контейнеров</w:t>
      </w:r>
    </w:p>
    <w:tbl>
      <w:tblPr>
        <w:tblW w:w="99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6837"/>
        <w:gridCol w:w="2314"/>
      </w:tblGrid>
      <w:tr w:rsidR="00B32135" w:rsidRPr="00291F5D" w:rsidTr="00877CBF">
        <w:trPr>
          <w:trHeight w:val="481"/>
        </w:trPr>
        <w:tc>
          <w:tcPr>
            <w:tcW w:w="754" w:type="dxa"/>
            <w:tcBorders>
              <w:top w:val="single" w:sz="4" w:space="0" w:color="auto"/>
              <w:left w:val="single" w:sz="4" w:space="0" w:color="auto"/>
              <w:bottom w:val="single" w:sz="4" w:space="0" w:color="auto"/>
              <w:right w:val="single" w:sz="4" w:space="0" w:color="auto"/>
            </w:tcBorders>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 п/п</w:t>
            </w:r>
          </w:p>
        </w:tc>
        <w:tc>
          <w:tcPr>
            <w:tcW w:w="9151" w:type="dxa"/>
            <w:gridSpan w:val="2"/>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Андреевское сельское поселение</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1274,0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2</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тонн</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182,9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lastRenderedPageBreak/>
              <w:t>3</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Численность населения, чел.</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579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м3/год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lang w:val="en-US"/>
              </w:rPr>
            </w:pPr>
            <w:r w:rsidRPr="007118FE">
              <w:rPr>
                <w:rFonts w:ascii="Times New Roman" w:hAnsi="Times New Roman"/>
                <w:color w:val="000000" w:themeColor="text1"/>
                <w:sz w:val="24"/>
                <w:szCs w:val="24"/>
                <w:lang w:val="en-US"/>
              </w:rPr>
              <w:t>2,2</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тонн/год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0,316</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6</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теплое время года, м. куб. (1 раз в день)</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7</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холодное время года, м. куб. (1 раз в 3 дня)</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8</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установленных контейнеров, шт.</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9</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установленных контейнеров,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7,5</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теплое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11</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холодное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bCs/>
                <w:color w:val="000000" w:themeColor="text1"/>
                <w:sz w:val="24"/>
                <w:szCs w:val="24"/>
              </w:rPr>
              <w:t>12</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13</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Pr>
                <w:rFonts w:ascii="Times New Roman" w:hAnsi="Times New Roman"/>
                <w:bCs/>
                <w:color w:val="000000" w:themeColor="text1"/>
                <w:sz w:val="24"/>
                <w:szCs w:val="24"/>
              </w:rPr>
              <w:t>0</w:t>
            </w:r>
          </w:p>
        </w:tc>
      </w:tr>
    </w:tbl>
    <w:p w:rsidR="00B32135" w:rsidRPr="00291F5D" w:rsidRDefault="00B32135" w:rsidP="00B32135">
      <w:pPr>
        <w:autoSpaceDE w:val="0"/>
        <w:autoSpaceDN w:val="0"/>
        <w:adjustRightInd w:val="0"/>
        <w:spacing w:after="0" w:line="360" w:lineRule="auto"/>
        <w:jc w:val="both"/>
        <w:rPr>
          <w:rFonts w:ascii="Times New Roman" w:hAnsi="Times New Roman"/>
          <w:color w:val="FF0000"/>
          <w:sz w:val="28"/>
          <w:szCs w:val="28"/>
        </w:rPr>
      </w:pPr>
    </w:p>
    <w:p w:rsidR="00B32135" w:rsidRDefault="00B32135" w:rsidP="00B32135">
      <w:pPr>
        <w:autoSpaceDE w:val="0"/>
        <w:autoSpaceDN w:val="0"/>
        <w:adjustRightInd w:val="0"/>
        <w:spacing w:after="0" w:line="360" w:lineRule="auto"/>
        <w:ind w:firstLine="708"/>
        <w:jc w:val="both"/>
        <w:rPr>
          <w:rFonts w:ascii="Times New Roman" w:hAnsi="Times New Roman"/>
          <w:color w:val="000000" w:themeColor="text1"/>
          <w:sz w:val="28"/>
          <w:szCs w:val="28"/>
        </w:rPr>
      </w:pPr>
      <w:r w:rsidRPr="00FE3DD0">
        <w:rPr>
          <w:rFonts w:ascii="Times New Roman" w:hAnsi="Times New Roman"/>
          <w:color w:val="000000" w:themeColor="text1"/>
          <w:sz w:val="28"/>
          <w:szCs w:val="28"/>
        </w:rPr>
        <w:t xml:space="preserve">Согласно приведенным расчётам, в Андреевском сельском поселении в теплое время года необходима установка </w:t>
      </w:r>
      <w:r w:rsidR="0070691C">
        <w:rPr>
          <w:rFonts w:ascii="Times New Roman" w:hAnsi="Times New Roman"/>
          <w:color w:val="000000" w:themeColor="text1"/>
          <w:sz w:val="28"/>
          <w:szCs w:val="28"/>
        </w:rPr>
        <w:t xml:space="preserve">дополнительных </w:t>
      </w:r>
      <w:r w:rsidRPr="00FE3DD0">
        <w:rPr>
          <w:rFonts w:ascii="Times New Roman" w:hAnsi="Times New Roman"/>
          <w:color w:val="000000" w:themeColor="text1"/>
          <w:sz w:val="28"/>
          <w:szCs w:val="28"/>
        </w:rPr>
        <w:t>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В холодное время года необходима установка 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273"/>
        <w:gridCol w:w="1701"/>
      </w:tblGrid>
      <w:tr w:rsidR="00B32135" w:rsidRPr="00FE3DD0" w:rsidTr="00877CBF">
        <w:tc>
          <w:tcPr>
            <w:tcW w:w="515"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 п/п</w:t>
            </w:r>
          </w:p>
        </w:tc>
        <w:tc>
          <w:tcPr>
            <w:tcW w:w="1580"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Описание проекта</w:t>
            </w:r>
          </w:p>
        </w:tc>
        <w:tc>
          <w:tcPr>
            <w:tcW w:w="1134"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Цель проекта</w:t>
            </w:r>
          </w:p>
        </w:tc>
        <w:tc>
          <w:tcPr>
            <w:tcW w:w="1702"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Затраты на реализацию проекта (тыс. руб)</w:t>
            </w:r>
          </w:p>
        </w:tc>
        <w:tc>
          <w:tcPr>
            <w:tcW w:w="85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Срок реализации проекта</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color w:val="000000" w:themeColor="text1"/>
                <w:sz w:val="24"/>
                <w:szCs w:val="24"/>
              </w:rPr>
              <w:t>Ожидаемый эффект от реализации проекта</w:t>
            </w:r>
          </w:p>
        </w:tc>
        <w:tc>
          <w:tcPr>
            <w:tcW w:w="170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Предполагаемый источник финансирования</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6</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8</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Сбор, вызов и утилизация бытовых отходов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Снижение затрат и повышение качества оказания услуг по сбору и утилизации </w:t>
            </w:r>
            <w:r w:rsidRPr="00FE3DD0">
              <w:rPr>
                <w:rFonts w:ascii="Times New Roman" w:eastAsia="Calibri" w:hAnsi="Times New Roman"/>
                <w:bCs/>
                <w:color w:val="000000" w:themeColor="text1"/>
                <w:sz w:val="24"/>
                <w:szCs w:val="24"/>
              </w:rPr>
              <w:lastRenderedPageBreak/>
              <w:t>бытовых отходов</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lastRenderedPageBreak/>
              <w:t>Приобретение и установка контейнеров емк. 0,75.м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10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55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Приобретение и установка контейнеров емк. 1,1.м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2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2095" w:type="dxa"/>
            <w:gridSpan w:val="2"/>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273"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r>
    </w:tbl>
    <w:p w:rsidR="00600168" w:rsidRDefault="00600168" w:rsidP="00AA1CF7">
      <w:pPr>
        <w:ind w:firstLine="708"/>
        <w:jc w:val="both"/>
        <w:rPr>
          <w:rFonts w:ascii="Times New Roman" w:hAnsi="Times New Roman"/>
          <w:b/>
          <w:spacing w:val="-5"/>
          <w:sz w:val="28"/>
          <w:szCs w:val="28"/>
        </w:rPr>
      </w:pPr>
    </w:p>
    <w:p w:rsidR="00AA1CF7" w:rsidRDefault="00AA1CF7" w:rsidP="00AA1CF7">
      <w:pPr>
        <w:ind w:firstLine="708"/>
        <w:jc w:val="both"/>
        <w:rPr>
          <w:rFonts w:ascii="Times New Roman" w:hAnsi="Times New Roman"/>
          <w:b/>
          <w:spacing w:val="-5"/>
          <w:sz w:val="28"/>
          <w:szCs w:val="28"/>
        </w:rPr>
      </w:pPr>
      <w:r>
        <w:rPr>
          <w:rFonts w:ascii="Times New Roman" w:hAnsi="Times New Roman"/>
          <w:b/>
          <w:spacing w:val="-5"/>
          <w:sz w:val="28"/>
          <w:szCs w:val="28"/>
        </w:rPr>
        <w:t xml:space="preserve">2.5. Существующая система газоснабжения </w:t>
      </w:r>
    </w:p>
    <w:p w:rsidR="00AA1CF7" w:rsidRDefault="00AA1CF7" w:rsidP="00AA1CF7">
      <w:pPr>
        <w:pStyle w:val="NoSpacing1"/>
      </w:pPr>
      <w:r>
        <w:t xml:space="preserve">В настоящее время в </w:t>
      </w:r>
      <w:r w:rsidR="00AC4716">
        <w:t xml:space="preserve">Андреевском </w:t>
      </w:r>
      <w:r>
        <w:t>сельск</w:t>
      </w:r>
      <w:r w:rsidR="00AC4716">
        <w:t>ом поселении газом обеспечено 85</w:t>
      </w:r>
      <w:r>
        <w:t xml:space="preserve">% населения. </w:t>
      </w:r>
    </w:p>
    <w:p w:rsidR="00AA1CF7" w:rsidRDefault="00AA1CF7" w:rsidP="00AA1CF7">
      <w:pPr>
        <w:pStyle w:val="NoSpacing1"/>
      </w:pPr>
      <w:r>
        <w:t>Подключение к газопроводу частных домов производится индивидуально из собственных средств  владельцев жилья.</w:t>
      </w:r>
    </w:p>
    <w:p w:rsidR="00AA1CF7" w:rsidRDefault="00AA1CF7" w:rsidP="00AA1CF7">
      <w:pPr>
        <w:pStyle w:val="NoSpacing1"/>
      </w:pPr>
      <w: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AA1CF7" w:rsidRDefault="00AA1CF7" w:rsidP="00AA1CF7">
      <w:pPr>
        <w:pStyle w:val="NoSpacing1"/>
      </w:pPr>
      <w: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AA1CF7" w:rsidRDefault="00AA1CF7" w:rsidP="00AA1CF7">
      <w:pPr>
        <w:pStyle w:val="NoSpacing1"/>
      </w:pPr>
      <w:r>
        <w:t>Техническое состояние газового хозяйства (трубопроводы, ГРС, ГРП) находятся в удовлетворительном состоянии.</w:t>
      </w:r>
    </w:p>
    <w:p w:rsidR="00AA1CF7" w:rsidRDefault="00AA1CF7" w:rsidP="00AC4716">
      <w:pPr>
        <w:overflowPunct w:val="0"/>
        <w:autoSpaceDE w:val="0"/>
        <w:autoSpaceDN w:val="0"/>
        <w:adjustRightInd w:val="0"/>
        <w:spacing w:after="0" w:line="240" w:lineRule="auto"/>
        <w:ind w:right="22" w:firstLine="709"/>
        <w:jc w:val="both"/>
        <w:textAlignment w:val="baseline"/>
        <w:rPr>
          <w:rFonts w:ascii="Times New Roman" w:hAnsi="Times New Roman"/>
          <w:b/>
          <w:sz w:val="28"/>
          <w:szCs w:val="28"/>
        </w:rPr>
      </w:pPr>
      <w:r>
        <w:rPr>
          <w:rFonts w:ascii="Times New Roman" w:hAnsi="Times New Roman"/>
          <w:b/>
          <w:sz w:val="28"/>
          <w:szCs w:val="28"/>
        </w:rPr>
        <w:t>3. Перспективы развития систем коммунальной инфраструктуры и прогноз спроса на коммунальные ресурсы</w:t>
      </w:r>
    </w:p>
    <w:p w:rsid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8"/>
          <w:szCs w:val="28"/>
        </w:rPr>
      </w:pPr>
      <w:r>
        <w:rPr>
          <w:rFonts w:ascii="Times New Roman" w:hAnsi="Times New Roman"/>
          <w:b/>
          <w:sz w:val="28"/>
          <w:szCs w:val="28"/>
        </w:rPr>
        <w:t>3.1 Перспективная схема электроснабжения</w:t>
      </w:r>
    </w:p>
    <w:p w:rsidR="00AA1CF7" w:rsidRP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4"/>
          <w:szCs w:val="24"/>
        </w:rPr>
      </w:pPr>
      <w:r w:rsidRPr="007118FE">
        <w:rPr>
          <w:rFonts w:ascii="Times New Roman" w:hAnsi="Times New Roman"/>
          <w:b/>
          <w:sz w:val="24"/>
          <w:szCs w:val="24"/>
        </w:rPr>
        <w:t xml:space="preserve"> </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1CF7" w:rsidRDefault="00AA1CF7" w:rsidP="00AA1CF7">
      <w:pPr>
        <w:pStyle w:val="13"/>
      </w:pPr>
      <w:r>
        <w:lastRenderedPageBreak/>
        <w:t xml:space="preserve">Потребление электрической энергии потребителями не увеличится к 2028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A1CF7" w:rsidRPr="001C3ACA" w:rsidRDefault="00FE3DD0" w:rsidP="00AA1CF7">
      <w:pPr>
        <w:overflowPunct w:val="0"/>
        <w:autoSpaceDE w:val="0"/>
        <w:autoSpaceDN w:val="0"/>
        <w:adjustRightInd w:val="0"/>
        <w:spacing w:after="0" w:line="360" w:lineRule="auto"/>
        <w:ind w:firstLine="709"/>
        <w:jc w:val="both"/>
        <w:textAlignment w:val="baseline"/>
        <w:rPr>
          <w:rFonts w:ascii="Times New Roman" w:hAnsi="Times New Roman" w:cs="Times New Roman"/>
          <w:b/>
          <w:sz w:val="28"/>
          <w:szCs w:val="28"/>
        </w:rPr>
      </w:pPr>
      <w:r>
        <w:rPr>
          <w:rFonts w:ascii="Times New Roman" w:hAnsi="Times New Roman" w:cs="Times New Roman"/>
          <w:b/>
          <w:sz w:val="28"/>
          <w:szCs w:val="28"/>
        </w:rPr>
        <w:t>3.1</w:t>
      </w:r>
      <w:r w:rsidR="00AA1CF7" w:rsidRPr="001C3ACA">
        <w:rPr>
          <w:rFonts w:ascii="Times New Roman" w:hAnsi="Times New Roman" w:cs="Times New Roman"/>
          <w:b/>
          <w:sz w:val="28"/>
          <w:szCs w:val="28"/>
        </w:rPr>
        <w:t xml:space="preserve"> Перспективная схема газоснабжения</w:t>
      </w:r>
    </w:p>
    <w:p w:rsidR="00AA1CF7" w:rsidRPr="001C3ACA" w:rsidRDefault="00AA1CF7" w:rsidP="00AA1CF7">
      <w:pPr>
        <w:pStyle w:val="S0"/>
        <w:ind w:firstLine="0"/>
        <w:rPr>
          <w:rFonts w:ascii="Times New Roman" w:hAnsi="Times New Roman" w:cs="Times New Roman"/>
          <w:sz w:val="28"/>
          <w:szCs w:val="28"/>
        </w:rPr>
      </w:pPr>
      <w:r w:rsidRPr="001C3ACA">
        <w:rPr>
          <w:rFonts w:ascii="Times New Roman" w:hAnsi="Times New Roman" w:cs="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A1CF7" w:rsidRPr="001C3ACA" w:rsidRDefault="00AA1CF7" w:rsidP="00AA1CF7">
      <w:pPr>
        <w:pStyle w:val="S0"/>
        <w:rPr>
          <w:rFonts w:ascii="Times New Roman" w:hAnsi="Times New Roman" w:cs="Times New Roman"/>
          <w:sz w:val="28"/>
          <w:szCs w:val="28"/>
        </w:rPr>
      </w:pPr>
      <w:r w:rsidRPr="001C3ACA">
        <w:rPr>
          <w:rFonts w:ascii="Times New Roman" w:hAnsi="Times New Roman" w:cs="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 Целевые показатели развития коммунальной инфраструктуры</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4.1 Показатели качества поставляемого коммунального ресурса</w:t>
      </w:r>
    </w:p>
    <w:p w:rsidR="00AA1CF7" w:rsidRDefault="00AA1CF7" w:rsidP="00AA1CF7">
      <w:pPr>
        <w:spacing w:after="0" w:line="360" w:lineRule="auto"/>
        <w:ind w:firstLine="709"/>
        <w:jc w:val="both"/>
        <w:outlineLvl w:val="2"/>
        <w:rPr>
          <w:rFonts w:ascii="Times New Roman" w:hAnsi="Times New Roman"/>
          <w:b/>
          <w:bCs/>
          <w:sz w:val="28"/>
          <w:szCs w:val="28"/>
          <w:lang w:eastAsia="en-US"/>
        </w:rPr>
      </w:pP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1CF7" w:rsidRDefault="00AA1CF7" w:rsidP="00AA1CF7">
      <w:pPr>
        <w:rPr>
          <w:rFonts w:ascii="Times New Roman" w:hAnsi="Times New Roman"/>
          <w:b/>
          <w:sz w:val="28"/>
          <w:szCs w:val="28"/>
          <w:lang w:eastAsia="en-US"/>
        </w:rPr>
      </w:pPr>
      <w:r>
        <w:rPr>
          <w:rFonts w:ascii="Times New Roman" w:hAnsi="Times New Roman"/>
          <w:b/>
          <w:sz w:val="28"/>
          <w:szCs w:val="28"/>
          <w:lang w:eastAsia="en-US"/>
        </w:rPr>
        <w:t>4.2. Показатели надежности систем ресурсоснабжения</w:t>
      </w:r>
    </w:p>
    <w:p w:rsidR="00AA1CF7" w:rsidRDefault="00AA1CF7" w:rsidP="00AA1CF7">
      <w:pPr>
        <w:spacing w:line="360" w:lineRule="auto"/>
        <w:ind w:firstLine="720"/>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1CF7" w:rsidRPr="00393059" w:rsidRDefault="00AA1CF7" w:rsidP="001C3ACA">
      <w:pPr>
        <w:spacing w:after="0" w:line="240" w:lineRule="auto"/>
        <w:ind w:firstLine="708"/>
        <w:jc w:val="both"/>
        <w:outlineLvl w:val="2"/>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lastRenderedPageBreak/>
        <w:t>5. Программа инвестиционных проектов, обеспечивающих достижение целевых показателей</w:t>
      </w:r>
    </w:p>
    <w:p w:rsidR="00AA1CF7" w:rsidRPr="00393059" w:rsidRDefault="00AA1CF7" w:rsidP="001C3ACA">
      <w:pPr>
        <w:spacing w:after="0" w:line="240" w:lineRule="auto"/>
        <w:ind w:firstLine="709"/>
        <w:jc w:val="both"/>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t>5.1 Программа инвестиционных проектов развития системы утилизации твердых бытовых отходов  Андреевского  сельского поселения 2018-2028 годы (в ценах 2016)</w:t>
      </w:r>
    </w:p>
    <w:p w:rsidR="00AA1CF7" w:rsidRPr="00393059" w:rsidRDefault="00AA1CF7" w:rsidP="00AA1CF7">
      <w:pPr>
        <w:spacing w:after="0" w:line="360" w:lineRule="auto"/>
        <w:ind w:firstLine="709"/>
        <w:jc w:val="both"/>
        <w:rPr>
          <w:rFonts w:ascii="Times New Roman" w:hAnsi="Times New Roman"/>
          <w:b/>
          <w:bCs/>
          <w:color w:val="000000" w:themeColor="text1"/>
          <w:sz w:val="28"/>
          <w:szCs w:val="28"/>
          <w:lang w:eastAsia="en-US"/>
        </w:rPr>
      </w:pPr>
    </w:p>
    <w:p w:rsidR="00AA1CF7" w:rsidRPr="00393059" w:rsidRDefault="00AA1CF7" w:rsidP="00AA1CF7">
      <w:pPr>
        <w:pStyle w:val="13"/>
        <w:spacing w:line="240" w:lineRule="auto"/>
        <w:ind w:firstLine="708"/>
        <w:rPr>
          <w:bCs/>
          <w:color w:val="000000" w:themeColor="text1"/>
          <w:szCs w:val="28"/>
        </w:rPr>
      </w:pPr>
      <w:r w:rsidRPr="00393059">
        <w:rPr>
          <w:bCs/>
          <w:color w:val="000000" w:themeColor="text1"/>
          <w:szCs w:val="28"/>
        </w:rPr>
        <w:t>Таблица 7</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134"/>
        <w:gridCol w:w="1417"/>
      </w:tblGrid>
      <w:tr w:rsidR="00AA1CF7" w:rsidRPr="00393059" w:rsidTr="00AA1CF7">
        <w:tc>
          <w:tcPr>
            <w:tcW w:w="51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0" w:name="_Toc471807157"/>
            <w:bookmarkStart w:id="1" w:name="_Toc478044144"/>
            <w:bookmarkStart w:id="2" w:name="_Toc485327143"/>
            <w:r w:rsidRPr="00393059">
              <w:rPr>
                <w:rFonts w:ascii="Times New Roman" w:eastAsia="Calibri" w:hAnsi="Times New Roman"/>
                <w:b/>
                <w:bCs/>
                <w:color w:val="000000" w:themeColor="text1"/>
                <w:sz w:val="24"/>
                <w:szCs w:val="24"/>
              </w:rPr>
              <w:t>№ п/п</w:t>
            </w:r>
            <w:bookmarkEnd w:id="0"/>
            <w:bookmarkEnd w:id="1"/>
            <w:bookmarkEnd w:id="2"/>
          </w:p>
        </w:tc>
        <w:tc>
          <w:tcPr>
            <w:tcW w:w="157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 w:name="_Toc471807158"/>
            <w:bookmarkStart w:id="4" w:name="_Toc478044145"/>
            <w:bookmarkStart w:id="5" w:name="_Toc485327144"/>
            <w:r w:rsidRPr="00393059">
              <w:rPr>
                <w:rFonts w:ascii="Times New Roman" w:eastAsia="Calibri" w:hAnsi="Times New Roman"/>
                <w:b/>
                <w:bCs/>
                <w:color w:val="000000" w:themeColor="text1"/>
                <w:sz w:val="24"/>
                <w:szCs w:val="24"/>
              </w:rPr>
              <w:t>Описание проекта</w:t>
            </w:r>
            <w:bookmarkEnd w:id="3"/>
            <w:bookmarkEnd w:id="4"/>
            <w:bookmarkEnd w:id="5"/>
          </w:p>
        </w:tc>
        <w:tc>
          <w:tcPr>
            <w:tcW w:w="113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6" w:name="_Toc471807159"/>
            <w:bookmarkStart w:id="7" w:name="_Toc478044146"/>
            <w:bookmarkStart w:id="8" w:name="_Toc485327145"/>
            <w:r w:rsidRPr="00393059">
              <w:rPr>
                <w:rFonts w:ascii="Times New Roman" w:eastAsia="Calibri" w:hAnsi="Times New Roman"/>
                <w:b/>
                <w:bCs/>
                <w:color w:val="000000" w:themeColor="text1"/>
                <w:sz w:val="24"/>
                <w:szCs w:val="24"/>
              </w:rPr>
              <w:t>Цель проекта</w:t>
            </w:r>
            <w:bookmarkEnd w:id="6"/>
            <w:bookmarkEnd w:id="7"/>
            <w:bookmarkEnd w:id="8"/>
          </w:p>
        </w:tc>
        <w:tc>
          <w:tcPr>
            <w:tcW w:w="170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9" w:name="_Toc471807160"/>
            <w:bookmarkStart w:id="10" w:name="_Toc478044147"/>
            <w:bookmarkStart w:id="11" w:name="_Toc485327146"/>
            <w:r w:rsidRPr="00393059">
              <w:rPr>
                <w:rFonts w:ascii="Times New Roman" w:eastAsia="Calibri" w:hAnsi="Times New Roman"/>
                <w:b/>
                <w:bCs/>
                <w:color w:val="000000" w:themeColor="text1"/>
                <w:sz w:val="24"/>
                <w:szCs w:val="24"/>
              </w:rPr>
              <w:t>Технические параметры проекта</w:t>
            </w:r>
            <w:bookmarkEnd w:id="9"/>
            <w:bookmarkEnd w:id="10"/>
            <w:bookmarkEnd w:id="11"/>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2" w:name="_Toc471807161"/>
            <w:bookmarkStart w:id="13" w:name="_Toc478044148"/>
            <w:bookmarkStart w:id="14" w:name="_Toc485327147"/>
            <w:r w:rsidRPr="00393059">
              <w:rPr>
                <w:rFonts w:ascii="Times New Roman" w:eastAsia="Calibri" w:hAnsi="Times New Roman"/>
                <w:b/>
                <w:bCs/>
                <w:color w:val="000000" w:themeColor="text1"/>
                <w:sz w:val="24"/>
                <w:szCs w:val="24"/>
              </w:rPr>
              <w:t>Затраты на реализацию проекта (тыс. руб)</w:t>
            </w:r>
            <w:bookmarkEnd w:id="12"/>
            <w:bookmarkEnd w:id="13"/>
            <w:bookmarkEnd w:id="14"/>
          </w:p>
        </w:tc>
        <w:tc>
          <w:tcPr>
            <w:tcW w:w="85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5" w:name="_Toc471807162"/>
            <w:bookmarkStart w:id="16" w:name="_Toc478044149"/>
            <w:bookmarkStart w:id="17" w:name="_Toc485327148"/>
            <w:r w:rsidRPr="00393059">
              <w:rPr>
                <w:rFonts w:ascii="Times New Roman" w:eastAsia="Calibri" w:hAnsi="Times New Roman"/>
                <w:b/>
                <w:bCs/>
                <w:color w:val="000000" w:themeColor="text1"/>
                <w:sz w:val="24"/>
                <w:szCs w:val="24"/>
              </w:rPr>
              <w:t>Срок реализации проекта</w:t>
            </w:r>
            <w:bookmarkEnd w:id="15"/>
            <w:bookmarkEnd w:id="16"/>
            <w:bookmarkEnd w:id="17"/>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8" w:name="_Toc485327149"/>
            <w:r w:rsidRPr="00393059">
              <w:rPr>
                <w:rFonts w:ascii="Times New Roman" w:eastAsia="Calibri" w:hAnsi="Times New Roman"/>
                <w:b/>
                <w:color w:val="000000" w:themeColor="text1"/>
                <w:sz w:val="24"/>
                <w:szCs w:val="24"/>
              </w:rPr>
              <w:t>Ожидаемый эффект от реализации проекта</w:t>
            </w:r>
            <w:bookmarkEnd w:id="18"/>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9" w:name="_Toc471807163"/>
            <w:bookmarkStart w:id="20" w:name="_Toc478044150"/>
            <w:bookmarkStart w:id="21" w:name="_Toc485327150"/>
            <w:r w:rsidRPr="00393059">
              <w:rPr>
                <w:rFonts w:ascii="Times New Roman" w:eastAsia="Calibri" w:hAnsi="Times New Roman"/>
                <w:b/>
                <w:bCs/>
                <w:color w:val="000000" w:themeColor="text1"/>
                <w:sz w:val="24"/>
                <w:szCs w:val="24"/>
              </w:rPr>
              <w:t>Предполагаемый источник финансирования</w:t>
            </w:r>
            <w:bookmarkEnd w:id="19"/>
            <w:bookmarkEnd w:id="20"/>
            <w:bookmarkEnd w:id="21"/>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2" w:name="_Toc471807164"/>
            <w:bookmarkStart w:id="23" w:name="_Toc478044151"/>
            <w:r w:rsidRPr="00393059">
              <w:rPr>
                <w:rFonts w:ascii="Times New Roman" w:eastAsia="Calibri" w:hAnsi="Times New Roman"/>
                <w:b/>
                <w:color w:val="000000" w:themeColor="text1"/>
                <w:sz w:val="24"/>
                <w:szCs w:val="24"/>
              </w:rPr>
              <w:t>1</w:t>
            </w:r>
            <w:bookmarkEnd w:id="22"/>
            <w:bookmarkEnd w:id="23"/>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4" w:name="_Toc471807165"/>
            <w:bookmarkStart w:id="25" w:name="_Toc478044152"/>
            <w:r w:rsidRPr="00393059">
              <w:rPr>
                <w:rFonts w:ascii="Times New Roman" w:eastAsia="Calibri" w:hAnsi="Times New Roman"/>
                <w:b/>
                <w:color w:val="000000" w:themeColor="text1"/>
                <w:sz w:val="24"/>
                <w:szCs w:val="24"/>
              </w:rPr>
              <w:t>2</w:t>
            </w:r>
            <w:bookmarkEnd w:id="24"/>
            <w:bookmarkEnd w:id="25"/>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6" w:name="_Toc471807166"/>
            <w:bookmarkStart w:id="27" w:name="_Toc478044153"/>
            <w:r w:rsidRPr="00393059">
              <w:rPr>
                <w:rFonts w:ascii="Times New Roman" w:eastAsia="Calibri" w:hAnsi="Times New Roman"/>
                <w:b/>
                <w:color w:val="000000" w:themeColor="text1"/>
                <w:sz w:val="24"/>
                <w:szCs w:val="24"/>
              </w:rPr>
              <w:t>3</w:t>
            </w:r>
            <w:bookmarkEnd w:id="26"/>
            <w:bookmarkEnd w:id="27"/>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8" w:name="_Toc471807167"/>
            <w:bookmarkStart w:id="29" w:name="_Toc478044154"/>
            <w:r w:rsidRPr="00393059">
              <w:rPr>
                <w:rFonts w:ascii="Times New Roman" w:eastAsia="Calibri" w:hAnsi="Times New Roman"/>
                <w:b/>
                <w:color w:val="000000" w:themeColor="text1"/>
                <w:sz w:val="24"/>
                <w:szCs w:val="24"/>
              </w:rPr>
              <w:t>4</w:t>
            </w:r>
            <w:bookmarkEnd w:id="28"/>
            <w:bookmarkEnd w:id="29"/>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0" w:name="_Toc471807168"/>
            <w:bookmarkStart w:id="31" w:name="_Toc478044155"/>
            <w:r w:rsidRPr="00393059">
              <w:rPr>
                <w:rFonts w:ascii="Times New Roman" w:eastAsia="Calibri" w:hAnsi="Times New Roman"/>
                <w:b/>
                <w:color w:val="000000" w:themeColor="text1"/>
                <w:sz w:val="24"/>
                <w:szCs w:val="24"/>
              </w:rPr>
              <w:t>5</w:t>
            </w:r>
            <w:bookmarkEnd w:id="30"/>
            <w:bookmarkEnd w:id="31"/>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2" w:name="_Toc471807169"/>
            <w:bookmarkStart w:id="33" w:name="_Toc478044156"/>
            <w:r w:rsidRPr="00393059">
              <w:rPr>
                <w:rFonts w:ascii="Times New Roman" w:eastAsia="Calibri" w:hAnsi="Times New Roman"/>
                <w:b/>
                <w:color w:val="000000" w:themeColor="text1"/>
                <w:sz w:val="24"/>
                <w:szCs w:val="24"/>
              </w:rPr>
              <w:t>6</w:t>
            </w:r>
            <w:bookmarkEnd w:id="32"/>
            <w:bookmarkEnd w:id="33"/>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8</w:t>
            </w:r>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4" w:name="_Toc485327151"/>
            <w:r w:rsidRPr="00393059">
              <w:rPr>
                <w:rFonts w:ascii="Times New Roman" w:eastAsia="Calibri" w:hAnsi="Times New Roman"/>
                <w:b/>
                <w:bCs/>
                <w:color w:val="000000" w:themeColor="text1"/>
                <w:sz w:val="24"/>
                <w:szCs w:val="24"/>
              </w:rPr>
              <w:t>1</w:t>
            </w:r>
            <w:bookmarkEnd w:id="34"/>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5" w:name="_Toc478044166"/>
            <w:bookmarkStart w:id="36" w:name="_Toc485327152"/>
            <w:r w:rsidRPr="00393059">
              <w:rPr>
                <w:rFonts w:ascii="Times New Roman" w:eastAsia="Calibri" w:hAnsi="Times New Roman"/>
                <w:bCs/>
                <w:color w:val="000000" w:themeColor="text1"/>
                <w:sz w:val="24"/>
                <w:szCs w:val="24"/>
              </w:rPr>
              <w:t>Сбор, вызов и утилизация бытовых отходов</w:t>
            </w:r>
            <w:bookmarkEnd w:id="35"/>
            <w:bookmarkEnd w:id="36"/>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7" w:name="_Toc478044167"/>
            <w:bookmarkStart w:id="38" w:name="_Toc485327153"/>
            <w:r w:rsidRPr="00393059">
              <w:rPr>
                <w:rFonts w:ascii="Times New Roman" w:eastAsia="Calibri" w:hAnsi="Times New Roman"/>
                <w:bCs/>
                <w:color w:val="000000" w:themeColor="text1"/>
                <w:sz w:val="24"/>
                <w:szCs w:val="24"/>
              </w:rPr>
              <w:t>Снижение затрат и повышение качества оказания услуг по сбору и утилизации бытовых отходов</w:t>
            </w:r>
            <w:bookmarkEnd w:id="37"/>
            <w:bookmarkEnd w:id="38"/>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9" w:name="_Toc478044168"/>
            <w:bookmarkStart w:id="40" w:name="_Toc485327154"/>
            <w:r w:rsidRPr="00393059">
              <w:rPr>
                <w:rFonts w:ascii="Times New Roman" w:eastAsia="Calibri" w:hAnsi="Times New Roman"/>
                <w:bCs/>
                <w:color w:val="000000" w:themeColor="text1"/>
                <w:sz w:val="24"/>
                <w:szCs w:val="24"/>
              </w:rPr>
              <w:t>Приобретение и установка контейнеров емк. 5.м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2 ед.</w:t>
            </w:r>
            <w:bookmarkEnd w:id="39"/>
            <w:bookmarkEnd w:id="40"/>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1" w:name="_Toc478044170"/>
            <w:bookmarkStart w:id="42" w:name="_Toc485327156"/>
            <w:r w:rsidRPr="00393059">
              <w:rPr>
                <w:rFonts w:ascii="Times New Roman" w:eastAsia="Calibri" w:hAnsi="Times New Roman"/>
                <w:bCs/>
                <w:color w:val="000000" w:themeColor="text1"/>
                <w:sz w:val="24"/>
                <w:szCs w:val="24"/>
              </w:rPr>
              <w:t>2018-2028</w:t>
            </w:r>
            <w:bookmarkEnd w:id="41"/>
            <w:bookmarkEnd w:id="42"/>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3" w:name="_Toc478044171"/>
            <w:bookmarkStart w:id="44" w:name="_Toc485327157"/>
            <w:r w:rsidRPr="00393059">
              <w:rPr>
                <w:rFonts w:ascii="Times New Roman" w:eastAsia="Calibri" w:hAnsi="Times New Roman"/>
                <w:bCs/>
                <w:color w:val="000000" w:themeColor="text1"/>
                <w:sz w:val="24"/>
                <w:szCs w:val="24"/>
              </w:rPr>
              <w:t>Средства республиканского бюджета</w:t>
            </w:r>
            <w:bookmarkEnd w:id="43"/>
            <w:bookmarkEnd w:id="44"/>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Приобретение и установка контейнеров емк. 1,1.м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5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2018-2028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Средства республиканского бюджета</w:t>
            </w:r>
          </w:p>
        </w:tc>
      </w:tr>
      <w:tr w:rsidR="00AA1CF7" w:rsidRPr="00393059" w:rsidTr="00AA1CF7">
        <w:tc>
          <w:tcPr>
            <w:tcW w:w="2093" w:type="dxa"/>
            <w:gridSpan w:val="2"/>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5" w:name="_Toc471807178"/>
            <w:bookmarkStart w:id="46" w:name="_Toc478044172"/>
            <w:bookmarkStart w:id="47" w:name="_Toc485327158"/>
            <w:r w:rsidRPr="00393059">
              <w:rPr>
                <w:rFonts w:ascii="Times New Roman" w:eastAsia="Calibri" w:hAnsi="Times New Roman"/>
                <w:b/>
                <w:bCs/>
                <w:color w:val="000000" w:themeColor="text1"/>
                <w:sz w:val="24"/>
                <w:szCs w:val="24"/>
              </w:rPr>
              <w:t>Итого</w:t>
            </w:r>
            <w:bookmarkEnd w:id="45"/>
            <w:bookmarkEnd w:id="46"/>
            <w:bookmarkEnd w:id="47"/>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8" w:name="_Toc485327159"/>
            <w:r w:rsidRPr="00393059">
              <w:rPr>
                <w:rFonts w:ascii="Times New Roman" w:eastAsia="Calibri" w:hAnsi="Times New Roman"/>
                <w:b/>
                <w:bCs/>
                <w:color w:val="000000" w:themeColor="text1"/>
                <w:sz w:val="24"/>
                <w:szCs w:val="24"/>
              </w:rPr>
              <w:t>1</w:t>
            </w:r>
            <w:bookmarkEnd w:id="48"/>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r w:rsidRPr="00393059">
              <w:rPr>
                <w:rFonts w:ascii="Times New Roman" w:eastAsia="Calibri" w:hAnsi="Times New Roman"/>
                <w:b/>
                <w:bCs/>
                <w:color w:val="000000" w:themeColor="text1"/>
                <w:sz w:val="24"/>
                <w:szCs w:val="24"/>
              </w:rPr>
              <w:t>105</w:t>
            </w:r>
          </w:p>
        </w:tc>
        <w:tc>
          <w:tcPr>
            <w:tcW w:w="851"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r>
    </w:tbl>
    <w:p w:rsidR="00AA1CF7" w:rsidRPr="00393059" w:rsidRDefault="00AA1CF7" w:rsidP="00AA1CF7">
      <w:pPr>
        <w:pStyle w:val="13"/>
        <w:spacing w:line="240" w:lineRule="auto"/>
        <w:ind w:firstLine="708"/>
        <w:rPr>
          <w:b/>
          <w:color w:val="000000" w:themeColor="text1"/>
        </w:rPr>
      </w:pPr>
    </w:p>
    <w:p w:rsidR="00AA1CF7" w:rsidRPr="00393059" w:rsidRDefault="00AA1CF7" w:rsidP="00885A0E">
      <w:pPr>
        <w:spacing w:after="0" w:line="360" w:lineRule="auto"/>
        <w:ind w:firstLine="709"/>
        <w:jc w:val="both"/>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6. Источники инвестиций, тарифы и доступность программы для населения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 xml:space="preserve">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w:t>
      </w:r>
      <w:r w:rsidRPr="00393059">
        <w:rPr>
          <w:b w:val="0"/>
          <w:color w:val="000000" w:themeColor="text1"/>
        </w:rPr>
        <w:lastRenderedPageBreak/>
        <w:t>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Запланированный объем средств на реализацию Программы на 2018 - 2028 годы 105 тыс. рублей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885A0E">
      <w:pPr>
        <w:spacing w:line="360" w:lineRule="auto"/>
        <w:ind w:firstLine="709"/>
        <w:jc w:val="right"/>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Таблица 8</w:t>
      </w:r>
    </w:p>
    <w:tbl>
      <w:tblPr>
        <w:tblW w:w="108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69"/>
        <w:gridCol w:w="1009"/>
        <w:gridCol w:w="1204"/>
        <w:gridCol w:w="1709"/>
        <w:gridCol w:w="1343"/>
        <w:gridCol w:w="1277"/>
        <w:gridCol w:w="1560"/>
      </w:tblGrid>
      <w:tr w:rsidR="00AA1CF7" w:rsidRPr="00393059" w:rsidTr="001C3ACA">
        <w:trPr>
          <w:trHeight w:val="327"/>
        </w:trPr>
        <w:tc>
          <w:tcPr>
            <w:tcW w:w="817"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49" w:name="_Toc469394155"/>
            <w:bookmarkStart w:id="50" w:name="_Toc469394821"/>
            <w:bookmarkStart w:id="51" w:name="_Toc470093498"/>
            <w:bookmarkStart w:id="52" w:name="_Toc470617178"/>
            <w:bookmarkStart w:id="53" w:name="_Toc471807235"/>
            <w:r w:rsidRPr="00393059">
              <w:rPr>
                <w:rFonts w:ascii="Times New Roman" w:hAnsi="Times New Roman" w:cs="Times New Roman"/>
                <w:bCs/>
                <w:color w:val="000000" w:themeColor="text1"/>
                <w:sz w:val="18"/>
                <w:szCs w:val="18"/>
              </w:rPr>
              <w:t>№ п/п</w:t>
            </w:r>
            <w:bookmarkEnd w:id="49"/>
            <w:bookmarkEnd w:id="50"/>
            <w:bookmarkEnd w:id="51"/>
            <w:bookmarkEnd w:id="52"/>
            <w:bookmarkEnd w:id="53"/>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Программы инвестиционных проектов</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00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Всего</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7093" w:type="dxa"/>
            <w:gridSpan w:val="5"/>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54" w:name="_Toc469394156"/>
            <w:bookmarkStart w:id="55" w:name="_Toc469394822"/>
            <w:bookmarkStart w:id="56" w:name="_Toc470093499"/>
            <w:bookmarkStart w:id="57" w:name="_Toc470617179"/>
            <w:bookmarkStart w:id="58" w:name="_Toc471807236"/>
            <w:r w:rsidRPr="00393059">
              <w:rPr>
                <w:rFonts w:ascii="Times New Roman" w:hAnsi="Times New Roman" w:cs="Times New Roman"/>
                <w:bCs/>
                <w:color w:val="000000" w:themeColor="text1"/>
                <w:sz w:val="18"/>
                <w:szCs w:val="18"/>
              </w:rPr>
              <w:t>В том числе по источникам финансирования</w:t>
            </w:r>
            <w:bookmarkEnd w:id="54"/>
            <w:bookmarkEnd w:id="55"/>
            <w:bookmarkEnd w:id="56"/>
            <w:bookmarkEnd w:id="57"/>
            <w:bookmarkEnd w:id="58"/>
          </w:p>
        </w:tc>
      </w:tr>
      <w:tr w:rsidR="00AA1CF7" w:rsidRPr="00393059" w:rsidTr="001C3ACA">
        <w:trPr>
          <w:trHeight w:val="422"/>
        </w:trPr>
        <w:tc>
          <w:tcPr>
            <w:tcW w:w="817"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59" w:name="_Toc469394157"/>
            <w:bookmarkStart w:id="60" w:name="_Toc469394823"/>
            <w:bookmarkStart w:id="61" w:name="_Toc470093500"/>
            <w:bookmarkStart w:id="62" w:name="_Toc470617180"/>
            <w:bookmarkStart w:id="63" w:name="_Toc471807237"/>
            <w:r w:rsidRPr="00393059">
              <w:rPr>
                <w:rFonts w:ascii="Times New Roman" w:hAnsi="Times New Roman" w:cs="Times New Roman"/>
                <w:bCs/>
                <w:color w:val="000000" w:themeColor="text1"/>
                <w:sz w:val="18"/>
                <w:szCs w:val="18"/>
              </w:rPr>
              <w:t>Бюджетные средства федерального уровня</w:t>
            </w:r>
            <w:bookmarkEnd w:id="59"/>
            <w:bookmarkEnd w:id="60"/>
            <w:bookmarkEnd w:id="61"/>
            <w:bookmarkEnd w:id="62"/>
            <w:bookmarkEnd w:id="63"/>
          </w:p>
        </w:tc>
        <w:tc>
          <w:tcPr>
            <w:tcW w:w="1709"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4" w:name="_Toc469394158"/>
            <w:bookmarkStart w:id="65" w:name="_Toc469394824"/>
            <w:bookmarkStart w:id="66" w:name="_Toc470093501"/>
            <w:bookmarkStart w:id="67" w:name="_Toc470617181"/>
            <w:bookmarkStart w:id="68" w:name="_Toc471807238"/>
            <w:r w:rsidRPr="00393059">
              <w:rPr>
                <w:rFonts w:ascii="Times New Roman" w:hAnsi="Times New Roman" w:cs="Times New Roman"/>
                <w:bCs/>
                <w:color w:val="000000" w:themeColor="text1"/>
                <w:sz w:val="18"/>
                <w:szCs w:val="18"/>
              </w:rPr>
              <w:t>Бюджетные средства республиканского уровня</w:t>
            </w:r>
            <w:bookmarkEnd w:id="64"/>
            <w:bookmarkEnd w:id="65"/>
            <w:bookmarkEnd w:id="66"/>
            <w:bookmarkEnd w:id="67"/>
            <w:bookmarkEnd w:id="68"/>
          </w:p>
        </w:tc>
        <w:tc>
          <w:tcPr>
            <w:tcW w:w="1343"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9" w:name="_Toc469394159"/>
            <w:bookmarkStart w:id="70" w:name="_Toc469394825"/>
            <w:bookmarkStart w:id="71" w:name="_Toc470093502"/>
            <w:bookmarkStart w:id="72" w:name="_Toc470617182"/>
            <w:bookmarkStart w:id="73" w:name="_Toc471807239"/>
            <w:r w:rsidRPr="00393059">
              <w:rPr>
                <w:rFonts w:ascii="Times New Roman" w:hAnsi="Times New Roman" w:cs="Times New Roman"/>
                <w:bCs/>
                <w:color w:val="000000" w:themeColor="text1"/>
                <w:sz w:val="18"/>
                <w:szCs w:val="18"/>
              </w:rPr>
              <w:t>Бюджетные средства районного уровня</w:t>
            </w:r>
            <w:bookmarkEnd w:id="69"/>
            <w:bookmarkEnd w:id="70"/>
            <w:bookmarkEnd w:id="71"/>
            <w:bookmarkEnd w:id="72"/>
            <w:bookmarkEnd w:id="73"/>
          </w:p>
        </w:tc>
        <w:tc>
          <w:tcPr>
            <w:tcW w:w="1277"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74" w:name="_Toc469394160"/>
            <w:bookmarkStart w:id="75" w:name="_Toc469394826"/>
            <w:bookmarkStart w:id="76" w:name="_Toc470093503"/>
            <w:bookmarkStart w:id="77" w:name="_Toc470617183"/>
            <w:bookmarkStart w:id="78" w:name="_Toc471807240"/>
            <w:r w:rsidRPr="00393059">
              <w:rPr>
                <w:rFonts w:ascii="Times New Roman" w:hAnsi="Times New Roman" w:cs="Times New Roman"/>
                <w:bCs/>
                <w:color w:val="000000" w:themeColor="text1"/>
                <w:sz w:val="18"/>
                <w:szCs w:val="18"/>
              </w:rPr>
              <w:t>Бюджетные средства местного уровня</w:t>
            </w:r>
            <w:bookmarkEnd w:id="74"/>
            <w:bookmarkEnd w:id="75"/>
            <w:bookmarkEnd w:id="76"/>
            <w:bookmarkEnd w:id="77"/>
            <w:bookmarkEnd w:id="78"/>
          </w:p>
        </w:tc>
        <w:tc>
          <w:tcPr>
            <w:tcW w:w="1560" w:type="dxa"/>
            <w:tcBorders>
              <w:top w:val="single" w:sz="4" w:space="0" w:color="auto"/>
              <w:left w:val="single" w:sz="4" w:space="0" w:color="auto"/>
              <w:bottom w:val="single" w:sz="4" w:space="0" w:color="auto"/>
              <w:right w:val="single" w:sz="4" w:space="0" w:color="auto"/>
            </w:tcBorders>
            <w:hideMark/>
          </w:tcPr>
          <w:p w:rsidR="00AA1CF7" w:rsidRPr="00393059" w:rsidRDefault="00AA1CF7">
            <w:pPr>
              <w:ind w:left="-108"/>
              <w:jc w:val="center"/>
              <w:outlineLvl w:val="2"/>
              <w:rPr>
                <w:rFonts w:ascii="Times New Roman" w:hAnsi="Times New Roman" w:cs="Times New Roman"/>
                <w:bCs/>
                <w:color w:val="000000" w:themeColor="text1"/>
                <w:sz w:val="18"/>
                <w:szCs w:val="18"/>
              </w:rPr>
            </w:pPr>
            <w:bookmarkStart w:id="79" w:name="_Toc469394161"/>
            <w:bookmarkStart w:id="80" w:name="_Toc469394827"/>
            <w:bookmarkStart w:id="81" w:name="_Toc470093504"/>
            <w:bookmarkStart w:id="82" w:name="_Toc470617184"/>
            <w:bookmarkStart w:id="83" w:name="_Toc471807241"/>
            <w:r w:rsidRPr="00393059">
              <w:rPr>
                <w:rFonts w:ascii="Times New Roman" w:hAnsi="Times New Roman" w:cs="Times New Roman"/>
                <w:bCs/>
                <w:color w:val="000000" w:themeColor="text1"/>
                <w:sz w:val="18"/>
                <w:szCs w:val="18"/>
              </w:rPr>
              <w:t>Внебюджетные средства</w:t>
            </w:r>
            <w:bookmarkEnd w:id="79"/>
            <w:bookmarkEnd w:id="80"/>
            <w:bookmarkEnd w:id="81"/>
            <w:bookmarkEnd w:id="82"/>
            <w:bookmarkEnd w:id="83"/>
          </w:p>
        </w:tc>
      </w:tr>
      <w:tr w:rsidR="00AA1CF7" w:rsidRPr="00393059" w:rsidTr="001C3ACA">
        <w:trPr>
          <w:trHeight w:val="289"/>
        </w:trPr>
        <w:tc>
          <w:tcPr>
            <w:tcW w:w="8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w:t>
            </w:r>
          </w:p>
        </w:tc>
        <w:tc>
          <w:tcPr>
            <w:tcW w:w="196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r w:rsidR="00AA1CF7" w:rsidRPr="00393059" w:rsidTr="001C3ACA">
        <w:trPr>
          <w:trHeight w:val="336"/>
        </w:trPr>
        <w:tc>
          <w:tcPr>
            <w:tcW w:w="8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bookmarkStart w:id="84" w:name="_Toc469394181"/>
            <w:bookmarkStart w:id="85" w:name="_Toc469394847"/>
            <w:bookmarkStart w:id="86" w:name="_Toc470093524"/>
            <w:bookmarkStart w:id="87" w:name="_Toc470617191"/>
            <w:bookmarkStart w:id="88" w:name="_Toc471807248"/>
            <w:r w:rsidRPr="00393059">
              <w:rPr>
                <w:rFonts w:ascii="Times New Roman" w:hAnsi="Times New Roman" w:cs="Times New Roman"/>
                <w:bCs/>
                <w:color w:val="000000" w:themeColor="text1"/>
              </w:rPr>
              <w:t>Всего по Программе</w:t>
            </w:r>
            <w:bookmarkEnd w:id="84"/>
            <w:bookmarkEnd w:id="85"/>
            <w:bookmarkEnd w:id="86"/>
            <w:bookmarkEnd w:id="87"/>
            <w:bookmarkEnd w:id="88"/>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bl>
    <w:p w:rsidR="00AA1CF7" w:rsidRPr="00393059" w:rsidRDefault="00AA1CF7" w:rsidP="001C3ACA">
      <w:pPr>
        <w:pStyle w:val="4"/>
        <w:rPr>
          <w:color w:val="000000" w:themeColor="text1"/>
        </w:rPr>
      </w:pPr>
    </w:p>
    <w:p w:rsidR="00877CBF" w:rsidRDefault="00877CBF" w:rsidP="001C3ACA">
      <w:pPr>
        <w:pStyle w:val="4"/>
      </w:pPr>
    </w:p>
    <w:p w:rsidR="00AA1CF7" w:rsidRPr="00393059" w:rsidRDefault="00AA1CF7" w:rsidP="001C3ACA">
      <w:pPr>
        <w:pStyle w:val="4"/>
      </w:pPr>
      <w:r w:rsidRPr="00393059">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1C3ACA">
      <w:pPr>
        <w:pStyle w:val="4"/>
      </w:pPr>
    </w:p>
    <w:p w:rsidR="00AA1CF7" w:rsidRPr="00393059" w:rsidRDefault="00AA1CF7" w:rsidP="00885A0E">
      <w:pPr>
        <w:spacing w:line="360" w:lineRule="auto"/>
        <w:ind w:firstLine="709"/>
        <w:jc w:val="right"/>
        <w:outlineLvl w:val="2"/>
        <w:rPr>
          <w:rFonts w:ascii="Times New Roman" w:hAnsi="Times New Roman"/>
          <w:bCs/>
          <w:sz w:val="28"/>
          <w:szCs w:val="28"/>
          <w:lang w:eastAsia="en-US"/>
        </w:rPr>
      </w:pPr>
      <w:r w:rsidRPr="00393059">
        <w:rPr>
          <w:rFonts w:ascii="Times New Roman" w:hAnsi="Times New Roman"/>
          <w:sz w:val="28"/>
          <w:szCs w:val="28"/>
          <w:lang w:eastAsia="en-US"/>
        </w:rPr>
        <w:t>Таблица 9</w:t>
      </w:r>
    </w:p>
    <w:tbl>
      <w:tblPr>
        <w:tblW w:w="10575"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7"/>
        <w:gridCol w:w="1132"/>
        <w:gridCol w:w="759"/>
        <w:gridCol w:w="804"/>
        <w:gridCol w:w="728"/>
        <w:gridCol w:w="728"/>
        <w:gridCol w:w="617"/>
        <w:gridCol w:w="664"/>
        <w:gridCol w:w="664"/>
        <w:gridCol w:w="664"/>
        <w:gridCol w:w="664"/>
        <w:gridCol w:w="664"/>
        <w:gridCol w:w="745"/>
        <w:gridCol w:w="745"/>
      </w:tblGrid>
      <w:tr w:rsidR="00AA1CF7" w:rsidRPr="00393059" w:rsidTr="00AA1CF7">
        <w:trPr>
          <w:cantSplit/>
          <w:trHeight w:val="456"/>
        </w:trPr>
        <w:tc>
          <w:tcPr>
            <w:tcW w:w="998"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 xml:space="preserve">    №</w:t>
            </w:r>
          </w:p>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п/п</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both"/>
              <w:rPr>
                <w:rFonts w:ascii="Times New Roman" w:hAnsi="Times New Roman" w:cs="Times New Roman"/>
                <w:color w:val="000000" w:themeColor="text1"/>
              </w:rPr>
            </w:pPr>
            <w:r w:rsidRPr="00393059">
              <w:rPr>
                <w:rFonts w:ascii="Times New Roman" w:hAnsi="Times New Roman" w:cs="Times New Roman"/>
                <w:color w:val="000000" w:themeColor="text1"/>
              </w:rPr>
              <w:t>Программы инвестиционных проектов</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Всего</w:t>
            </w:r>
          </w:p>
        </w:tc>
        <w:tc>
          <w:tcPr>
            <w:tcW w:w="7687" w:type="dxa"/>
            <w:gridSpan w:val="11"/>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 том числе по годам</w:t>
            </w:r>
          </w:p>
        </w:tc>
      </w:tr>
      <w:tr w:rsidR="00AA1CF7" w:rsidRPr="00393059" w:rsidTr="00AA1CF7">
        <w:trPr>
          <w:cantSplit/>
          <w:trHeight w:val="917"/>
        </w:trPr>
        <w:tc>
          <w:tcPr>
            <w:tcW w:w="998"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2018</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2019</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2020</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43"/>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2021</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hanging="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2026</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2027</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2028</w:t>
            </w:r>
          </w:p>
        </w:tc>
      </w:tr>
      <w:tr w:rsidR="00AA1CF7" w:rsidRPr="00DC3D33" w:rsidTr="00AA1CF7">
        <w:trPr>
          <w:trHeight w:val="1105"/>
        </w:trPr>
        <w:tc>
          <w:tcPr>
            <w:tcW w:w="998"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both"/>
              <w:rPr>
                <w:rFonts w:ascii="Times New Roman" w:hAnsi="Times New Roman" w:cs="Times New Roman"/>
                <w:color w:val="000000" w:themeColor="text1"/>
                <w:sz w:val="24"/>
                <w:szCs w:val="24"/>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r w:rsidR="00AA1CF7" w:rsidRPr="00393059" w:rsidTr="00AA1CF7">
        <w:trPr>
          <w:trHeight w:val="928"/>
        </w:trPr>
        <w:tc>
          <w:tcPr>
            <w:tcW w:w="998" w:type="dxa"/>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ind w:right="-108"/>
              <w:jc w:val="center"/>
              <w:rPr>
                <w:rFonts w:ascii="Times New Roman" w:hAnsi="Times New Roman" w:cs="Times New Roman"/>
                <w:color w:val="000000" w:themeColor="text1"/>
              </w:rPr>
            </w:pPr>
          </w:p>
        </w:tc>
        <w:tc>
          <w:tcPr>
            <w:tcW w:w="1132"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rPr>
                <w:rFonts w:ascii="Times New Roman" w:hAnsi="Times New Roman" w:cs="Times New Roman"/>
                <w:color w:val="000000" w:themeColor="text1"/>
              </w:rPr>
            </w:pPr>
            <w:r w:rsidRPr="00393059">
              <w:rPr>
                <w:rFonts w:ascii="Times New Roman" w:hAnsi="Times New Roman" w:cs="Times New Roman"/>
                <w:color w:val="000000" w:themeColor="text1"/>
              </w:rPr>
              <w:t>Всего по Программе</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bl>
    <w:p w:rsidR="00393059" w:rsidRDefault="00393059" w:rsidP="00AA1CF7">
      <w:pPr>
        <w:spacing w:line="360" w:lineRule="auto"/>
        <w:ind w:left="2124" w:firstLine="708"/>
        <w:outlineLvl w:val="2"/>
        <w:rPr>
          <w:rFonts w:ascii="Times New Roman" w:hAnsi="Times New Roman"/>
          <w:b/>
          <w:bCs/>
          <w:sz w:val="28"/>
          <w:szCs w:val="28"/>
          <w:lang w:eastAsia="en-US"/>
        </w:rPr>
      </w:pPr>
    </w:p>
    <w:p w:rsidR="00AA1CF7" w:rsidRDefault="00AA1CF7" w:rsidP="00AA1CF7">
      <w:pPr>
        <w:spacing w:line="360" w:lineRule="auto"/>
        <w:ind w:left="2124" w:firstLine="708"/>
        <w:outlineLvl w:val="2"/>
        <w:rPr>
          <w:rFonts w:ascii="Times New Roman" w:hAnsi="Times New Roman"/>
          <w:b/>
          <w:bCs/>
          <w:sz w:val="28"/>
          <w:szCs w:val="28"/>
          <w:lang w:eastAsia="en-US"/>
        </w:rPr>
      </w:pPr>
      <w:r>
        <w:rPr>
          <w:rFonts w:ascii="Times New Roman" w:hAnsi="Times New Roman"/>
          <w:b/>
          <w:bCs/>
          <w:sz w:val="28"/>
          <w:szCs w:val="28"/>
          <w:lang w:eastAsia="en-US"/>
        </w:rPr>
        <w:t>Расчет критериев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lastRenderedPageBreak/>
        <w:t>г) доля получателей субсидий на оплату коммунальных услуг в общей численности населения.</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lastRenderedPageBreak/>
        <w:t>Приложение 2</w:t>
      </w:r>
    </w:p>
    <w:p w:rsidR="00AA1CF7" w:rsidRDefault="00AA1CF7" w:rsidP="00AA1CF7">
      <w:pPr>
        <w:spacing w:after="0" w:line="240" w:lineRule="auto"/>
        <w:jc w:val="right"/>
        <w:rPr>
          <w:rFonts w:ascii="Times New Roman" w:hAnsi="Times New Roman"/>
        </w:rPr>
      </w:pPr>
      <w:r>
        <w:rPr>
          <w:rFonts w:ascii="Times New Roman" w:hAnsi="Times New Roman"/>
        </w:rPr>
        <w:t xml:space="preserve">                                                                                              к </w:t>
      </w:r>
      <w:r w:rsidR="00877CBF">
        <w:rPr>
          <w:rFonts w:ascii="Times New Roman" w:hAnsi="Times New Roman"/>
        </w:rPr>
        <w:t>Постановлению</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885A0E" w:rsidP="00AA1CF7">
      <w:pPr>
        <w:spacing w:after="0" w:line="240" w:lineRule="auto"/>
        <w:ind w:left="3402" w:hanging="141"/>
        <w:jc w:val="right"/>
        <w:rPr>
          <w:rFonts w:ascii="Times New Roman" w:hAnsi="Times New Roman"/>
        </w:rPr>
      </w:pPr>
      <w:r>
        <w:rPr>
          <w:rFonts w:ascii="Times New Roman" w:hAnsi="Times New Roman"/>
        </w:rPr>
        <w:t xml:space="preserve">от  </w:t>
      </w:r>
      <w:r w:rsidR="00877CBF">
        <w:rPr>
          <w:rFonts w:ascii="Times New Roman" w:hAnsi="Times New Roman"/>
        </w:rPr>
        <w:t>11.12.2017 года № 78</w:t>
      </w:r>
    </w:p>
    <w:p w:rsidR="00885A0E" w:rsidRDefault="00885A0E" w:rsidP="00AA1CF7">
      <w:pPr>
        <w:spacing w:after="0" w:line="240" w:lineRule="auto"/>
        <w:ind w:left="4680"/>
        <w:jc w:val="right"/>
        <w:rPr>
          <w:rFonts w:ascii="Times New Roman" w:hAnsi="Times New Roman"/>
        </w:rPr>
      </w:pPr>
    </w:p>
    <w:p w:rsidR="00AA1CF7" w:rsidRDefault="00AA1CF7" w:rsidP="00AA1CF7">
      <w:pPr>
        <w:spacing w:after="0" w:line="240" w:lineRule="auto"/>
        <w:ind w:left="4680"/>
        <w:jc w:val="right"/>
        <w:rPr>
          <w:rFonts w:ascii="Times New Roman" w:hAnsi="Times New Roman"/>
        </w:rPr>
      </w:pPr>
      <w:r>
        <w:rPr>
          <w:rFonts w:ascii="Times New Roman" w:hAnsi="Times New Roman"/>
        </w:rPr>
        <w:t xml:space="preserve">      </w:t>
      </w:r>
    </w:p>
    <w:p w:rsidR="00FE3DD0" w:rsidRDefault="00FE3DD0" w:rsidP="00AA1CF7">
      <w:pPr>
        <w:spacing w:after="0" w:line="240" w:lineRule="auto"/>
        <w:ind w:firstLine="561"/>
        <w:jc w:val="center"/>
        <w:rPr>
          <w:rFonts w:ascii="Times New Roman" w:hAnsi="Times New Roman"/>
          <w:b/>
        </w:rPr>
      </w:pPr>
    </w:p>
    <w:p w:rsidR="00885A0E" w:rsidRDefault="00AA1CF7" w:rsidP="00AA1CF7">
      <w:pPr>
        <w:spacing w:after="0" w:line="240" w:lineRule="auto"/>
        <w:ind w:firstLine="561"/>
        <w:jc w:val="center"/>
        <w:rPr>
          <w:rFonts w:ascii="Times New Roman" w:hAnsi="Times New Roman"/>
          <w:b/>
        </w:rPr>
      </w:pPr>
      <w:r>
        <w:rPr>
          <w:rFonts w:ascii="Times New Roman" w:hAnsi="Times New Roman"/>
          <w:b/>
        </w:rPr>
        <w:t>График</w:t>
      </w:r>
    </w:p>
    <w:p w:rsidR="00885A0E" w:rsidRDefault="00AA1CF7" w:rsidP="00AA1CF7">
      <w:pPr>
        <w:spacing w:after="0" w:line="240" w:lineRule="auto"/>
        <w:ind w:firstLine="561"/>
        <w:jc w:val="center"/>
        <w:rPr>
          <w:rFonts w:ascii="Times New Roman" w:hAnsi="Times New Roman"/>
          <w:b/>
          <w:iCs/>
        </w:rPr>
      </w:pPr>
      <w:r>
        <w:rPr>
          <w:rFonts w:ascii="Times New Roman" w:hAnsi="Times New Roman"/>
          <w:b/>
        </w:rPr>
        <w:t xml:space="preserve">проведения публичных слушаний по проекту Андреевского  сельского поселения </w:t>
      </w:r>
      <w:r>
        <w:rPr>
          <w:rFonts w:ascii="Times New Roman" w:hAnsi="Times New Roman"/>
          <w:b/>
          <w:iCs/>
        </w:rPr>
        <w:t xml:space="preserve"> «Об утверждении 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spacing w:after="0" w:line="240" w:lineRule="auto"/>
        <w:ind w:firstLine="561"/>
        <w:jc w:val="center"/>
        <w:rPr>
          <w:rFonts w:ascii="Times New Roman" w:hAnsi="Times New Roman"/>
          <w:b/>
          <w:iCs/>
        </w:rPr>
      </w:pPr>
      <w:r>
        <w:rPr>
          <w:rFonts w:ascii="Times New Roman" w:hAnsi="Times New Roman"/>
          <w:b/>
          <w:iCs/>
        </w:rPr>
        <w:t>на 2018-2028г.г.»»</w:t>
      </w:r>
    </w:p>
    <w:p w:rsidR="00885A0E" w:rsidRDefault="00885A0E" w:rsidP="00AA1CF7">
      <w:pPr>
        <w:spacing w:after="0" w:line="240" w:lineRule="auto"/>
        <w:ind w:firstLine="561"/>
        <w:jc w:val="center"/>
        <w:rPr>
          <w:rFonts w:ascii="Times New Roman" w:hAnsi="Times New Roman"/>
          <w:b/>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74"/>
        <w:gridCol w:w="2232"/>
        <w:gridCol w:w="4320"/>
      </w:tblGrid>
      <w:tr w:rsidR="00AA1CF7" w:rsidTr="00AA1CF7">
        <w:trPr>
          <w:trHeight w:val="55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Дата проведения публичных слушаний</w:t>
            </w: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Время проведения публичных слушаний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Место проведения публичных слушаний</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1</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 xml:space="preserve">администрация  Андреевского  сельского поселения, </w:t>
            </w:r>
            <w:r w:rsidR="00885A0E">
              <w:rPr>
                <w:rFonts w:ascii="Times New Roman" w:hAnsi="Times New Roman"/>
              </w:rPr>
              <w:t>д. Андреевка</w:t>
            </w:r>
            <w:r>
              <w:rPr>
                <w:rFonts w:ascii="Times New Roman" w:hAnsi="Times New Roman"/>
              </w:rPr>
              <w:t xml:space="preserve">, </w:t>
            </w:r>
            <w:r w:rsidR="00885A0E">
              <w:rPr>
                <w:rFonts w:ascii="Times New Roman" w:hAnsi="Times New Roman"/>
              </w:rPr>
              <w:t xml:space="preserve">ул. Молодежная </w:t>
            </w:r>
            <w:r>
              <w:rPr>
                <w:rFonts w:ascii="Times New Roman" w:hAnsi="Times New Roman"/>
              </w:rPr>
              <w:t>д. № 10</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rPr>
                <w:rFonts w:ascii="Times New Roman" w:hAnsi="Times New Roman"/>
              </w:rPr>
            </w:pPr>
          </w:p>
        </w:tc>
        <w:tc>
          <w:tcPr>
            <w:tcW w:w="2974"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Приложение 3</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877CBF">
      <w:pPr>
        <w:spacing w:after="0" w:line="240" w:lineRule="auto"/>
        <w:jc w:val="right"/>
        <w:rPr>
          <w:rFonts w:ascii="Times New Roman" w:hAnsi="Times New Roman"/>
        </w:rPr>
      </w:pPr>
      <w:r>
        <w:rPr>
          <w:rFonts w:ascii="Times New Roman" w:hAnsi="Times New Roman"/>
        </w:rPr>
        <w:t xml:space="preserve">  </w:t>
      </w:r>
    </w:p>
    <w:p w:rsidR="00AA1CF7" w:rsidRDefault="00AA1CF7" w:rsidP="00AA1CF7">
      <w:pPr>
        <w:shd w:val="clear" w:color="auto" w:fill="FFFFFF"/>
        <w:spacing w:before="278" w:after="0" w:line="240" w:lineRule="auto"/>
        <w:ind w:right="424"/>
        <w:jc w:val="center"/>
        <w:rPr>
          <w:rFonts w:ascii="Times New Roman" w:hAnsi="Times New Roman"/>
          <w:b/>
        </w:rPr>
      </w:pPr>
      <w:r>
        <w:rPr>
          <w:rFonts w:ascii="Times New Roman" w:hAnsi="Times New Roman"/>
          <w:b/>
        </w:rPr>
        <w:t>Рабочая группа по организации и проведению публичных слушаний по</w:t>
      </w:r>
      <w:r w:rsidR="00877CBF">
        <w:rPr>
          <w:rFonts w:ascii="Times New Roman" w:hAnsi="Times New Roman"/>
          <w:b/>
        </w:rPr>
        <w:t xml:space="preserve"> проекту </w:t>
      </w:r>
      <w:r>
        <w:rPr>
          <w:rFonts w:ascii="Times New Roman" w:hAnsi="Times New Roman"/>
          <w:b/>
        </w:rPr>
        <w:t xml:space="preserve">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2"/>
        <w:gridCol w:w="6499"/>
      </w:tblGrid>
      <w:tr w:rsidR="00AA1CF7" w:rsidTr="00AA1CF7">
        <w:trPr>
          <w:trHeight w:val="353"/>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Ф.И. О.</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Должность</w:t>
            </w:r>
          </w:p>
        </w:tc>
      </w:tr>
      <w:tr w:rsidR="00AA1CF7" w:rsidTr="00AA1CF7">
        <w:trPr>
          <w:trHeight w:val="345"/>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Нарышкина Тамара Николаевна</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Заместитель Главы  Андреевского  сельского поселения</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hideMark/>
          </w:tcPr>
          <w:p w:rsidR="00AA1CF7" w:rsidRDefault="00885A0E">
            <w:pPr>
              <w:spacing w:after="0" w:line="240" w:lineRule="auto"/>
              <w:rPr>
                <w:rFonts w:ascii="Times New Roman" w:hAnsi="Times New Roman"/>
              </w:rPr>
            </w:pPr>
            <w:r>
              <w:rPr>
                <w:rFonts w:ascii="Times New Roman" w:hAnsi="Times New Roman"/>
              </w:rPr>
              <w:t>Резчикова Наталья Яковлевна</w:t>
            </w:r>
          </w:p>
        </w:tc>
        <w:tc>
          <w:tcPr>
            <w:tcW w:w="649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 xml:space="preserve">Романовская Лариса Васильевна </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 xml:space="preserve">                                           Приложение 4</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AA1CF7">
      <w:pPr>
        <w:spacing w:after="0" w:line="240" w:lineRule="auto"/>
        <w:ind w:firstLine="561"/>
        <w:jc w:val="right"/>
        <w:rPr>
          <w:rFonts w:ascii="Times New Roman" w:hAnsi="Times New Roman"/>
        </w:rPr>
      </w:pPr>
    </w:p>
    <w:p w:rsidR="00885A0E" w:rsidRDefault="00AA1CF7" w:rsidP="00AA1CF7">
      <w:pPr>
        <w:spacing w:after="0" w:line="240" w:lineRule="auto"/>
        <w:jc w:val="center"/>
        <w:rPr>
          <w:rFonts w:ascii="Times New Roman" w:hAnsi="Times New Roman"/>
          <w:b/>
        </w:rPr>
      </w:pPr>
      <w:r>
        <w:rPr>
          <w:rFonts w:ascii="Times New Roman" w:hAnsi="Times New Roman"/>
          <w:b/>
        </w:rPr>
        <w:t xml:space="preserve">Форма </w:t>
      </w:r>
    </w:p>
    <w:p w:rsidR="00AA1CF7" w:rsidRDefault="00AA1CF7" w:rsidP="00AA1CF7">
      <w:pPr>
        <w:spacing w:after="0" w:line="240" w:lineRule="auto"/>
        <w:jc w:val="center"/>
        <w:rPr>
          <w:rFonts w:ascii="Times New Roman" w:hAnsi="Times New Roman"/>
          <w:b/>
        </w:rPr>
      </w:pPr>
      <w:r>
        <w:rPr>
          <w:rFonts w:ascii="Times New Roman" w:hAnsi="Times New Roman"/>
          <w:b/>
        </w:rPr>
        <w:t xml:space="preserve">внесения предложений по проекту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pPr w:leftFromText="180" w:rightFromText="180" w:vertAnchor="text" w:horzAnchor="margin" w:tblpXSpec="center" w:tblpY="189"/>
        <w:tblW w:w="10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37"/>
        <w:gridCol w:w="1019"/>
        <w:gridCol w:w="1178"/>
        <w:gridCol w:w="1178"/>
        <w:gridCol w:w="1573"/>
        <w:gridCol w:w="1329"/>
        <w:gridCol w:w="1983"/>
        <w:gridCol w:w="1007"/>
      </w:tblGrid>
      <w:tr w:rsidR="00AA1CF7" w:rsidTr="00AA1CF7">
        <w:tc>
          <w:tcPr>
            <w:tcW w:w="540"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п/п</w:t>
            </w:r>
          </w:p>
        </w:tc>
        <w:tc>
          <w:tcPr>
            <w:tcW w:w="937"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Глава, статья. Часть статьи, пункт</w:t>
            </w:r>
          </w:p>
        </w:tc>
        <w:tc>
          <w:tcPr>
            <w:tcW w:w="1019"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поправки</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 с учетом поправки</w:t>
            </w:r>
          </w:p>
        </w:tc>
        <w:tc>
          <w:tcPr>
            <w:tcW w:w="5892" w:type="dxa"/>
            <w:gridSpan w:val="4"/>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Кем внесена поправка</w:t>
            </w:r>
          </w:p>
        </w:tc>
      </w:tr>
      <w:tr w:rsidR="00AA1CF7" w:rsidTr="00AA1CF7">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Ф.И. О. гражданина (граждан) внесшего предложения</w:t>
            </w:r>
          </w:p>
        </w:tc>
        <w:tc>
          <w:tcPr>
            <w:tcW w:w="132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Домашний адрес, телефон</w:t>
            </w:r>
          </w:p>
        </w:tc>
        <w:tc>
          <w:tcPr>
            <w:tcW w:w="198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Данные о документе, удостоверяющем личность</w:t>
            </w:r>
          </w:p>
        </w:tc>
        <w:tc>
          <w:tcPr>
            <w:tcW w:w="1007"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Место работы (учебы)</w:t>
            </w:r>
          </w:p>
        </w:tc>
      </w:tr>
      <w:tr w:rsidR="00AA1CF7" w:rsidTr="00AA1CF7">
        <w:tc>
          <w:tcPr>
            <w:tcW w:w="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1</w:t>
            </w:r>
          </w:p>
        </w:tc>
        <w:tc>
          <w:tcPr>
            <w:tcW w:w="93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1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0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r>
    </w:tbl>
    <w:p w:rsidR="00AA1CF7" w:rsidRDefault="00AA1CF7" w:rsidP="00AA1CF7">
      <w:pPr>
        <w:autoSpaceDE w:val="0"/>
        <w:autoSpaceDN w:val="0"/>
        <w:adjustRightInd w:val="0"/>
        <w:spacing w:after="0" w:line="240" w:lineRule="auto"/>
        <w:ind w:firstLine="709"/>
        <w:jc w:val="both"/>
        <w:rPr>
          <w:rFonts w:ascii="Times New Roman" w:hAnsi="Times New Roman"/>
          <w:sz w:val="28"/>
          <w:szCs w:val="28"/>
        </w:rPr>
      </w:pPr>
    </w:p>
    <w:p w:rsidR="00592EB3" w:rsidRPr="00444927" w:rsidRDefault="00592EB3" w:rsidP="00592EB3">
      <w:pPr>
        <w:widowControl w:val="0"/>
        <w:autoSpaceDE w:val="0"/>
        <w:autoSpaceDN w:val="0"/>
        <w:adjustRightInd w:val="0"/>
        <w:spacing w:after="0" w:line="240" w:lineRule="auto"/>
        <w:jc w:val="both"/>
        <w:rPr>
          <w:rFonts w:ascii="Times New Roman" w:hAnsi="Times New Roman" w:cs="Times New Roman"/>
          <w:sz w:val="24"/>
          <w:szCs w:val="24"/>
        </w:rPr>
      </w:pPr>
    </w:p>
    <w:sectPr w:rsidR="00592EB3" w:rsidRPr="00444927" w:rsidSect="00393059">
      <w:headerReference w:type="default" r:id="rId8"/>
      <w:footerReference w:type="default" r:id="rId9"/>
      <w:headerReference w:type="first" r:id="rId10"/>
      <w:pgSz w:w="11906" w:h="16838"/>
      <w:pgMar w:top="1134" w:right="567" w:bottom="1134" w:left="1134" w:header="170"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035B" w:rsidRDefault="000F035B" w:rsidP="00393059">
      <w:pPr>
        <w:spacing w:after="0" w:line="240" w:lineRule="auto"/>
      </w:pPr>
      <w:r>
        <w:separator/>
      </w:r>
    </w:p>
  </w:endnote>
  <w:endnote w:type="continuationSeparator" w:id="1">
    <w:p w:rsidR="000F035B" w:rsidRDefault="000F035B" w:rsidP="00393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1A7" w:rsidRDefault="007031A7">
    <w:pPr>
      <w:pStyle w:val="ad"/>
    </w:pPr>
  </w:p>
  <w:p w:rsidR="007031A7" w:rsidRDefault="007031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035B" w:rsidRDefault="000F035B" w:rsidP="00393059">
      <w:pPr>
        <w:spacing w:after="0" w:line="240" w:lineRule="auto"/>
      </w:pPr>
      <w:r>
        <w:separator/>
      </w:r>
    </w:p>
  </w:footnote>
  <w:footnote w:type="continuationSeparator" w:id="1">
    <w:p w:rsidR="000F035B" w:rsidRDefault="000F035B" w:rsidP="00393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2382"/>
    </w:sdtPr>
    <w:sdtEndPr>
      <w:rPr>
        <w:rFonts w:ascii="Times New Roman" w:hAnsi="Times New Roman"/>
        <w:sz w:val="18"/>
        <w:szCs w:val="18"/>
      </w:rPr>
    </w:sdtEndPr>
    <w:sdtContent>
      <w:p w:rsidR="007031A7" w:rsidRPr="00393059" w:rsidRDefault="007031A7" w:rsidP="00393059">
        <w:pPr>
          <w:pStyle w:val="ab"/>
          <w:jc w:val="center"/>
          <w:rPr>
            <w:rFonts w:ascii="Times New Roman" w:hAnsi="Times New Roman"/>
            <w:sz w:val="18"/>
            <w:szCs w:val="18"/>
          </w:rPr>
        </w:pPr>
        <w:r w:rsidRPr="00393059">
          <w:rPr>
            <w:rFonts w:ascii="Times New Roman" w:hAnsi="Times New Roman"/>
            <w:sz w:val="18"/>
            <w:szCs w:val="18"/>
          </w:rPr>
          <w:fldChar w:fldCharType="begin"/>
        </w:r>
        <w:r w:rsidRPr="00393059">
          <w:rPr>
            <w:rFonts w:ascii="Times New Roman" w:hAnsi="Times New Roman"/>
            <w:sz w:val="18"/>
            <w:szCs w:val="18"/>
          </w:rPr>
          <w:instrText xml:space="preserve"> PAGE   \* MERGEFORMAT </w:instrText>
        </w:r>
        <w:r w:rsidRPr="00393059">
          <w:rPr>
            <w:rFonts w:ascii="Times New Roman" w:hAnsi="Times New Roman"/>
            <w:sz w:val="18"/>
            <w:szCs w:val="18"/>
          </w:rPr>
          <w:fldChar w:fldCharType="separate"/>
        </w:r>
        <w:r w:rsidR="00167D46">
          <w:rPr>
            <w:rFonts w:ascii="Times New Roman" w:hAnsi="Times New Roman"/>
            <w:noProof/>
            <w:sz w:val="18"/>
            <w:szCs w:val="18"/>
          </w:rPr>
          <w:t>23</w:t>
        </w:r>
        <w:r w:rsidRPr="00393059">
          <w:rPr>
            <w:rFonts w:ascii="Times New Roman" w:hAnsi="Times New Roman"/>
            <w:sz w:val="18"/>
            <w:szCs w:val="1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1A7" w:rsidRDefault="007031A7">
    <w:pPr>
      <w:pStyle w:val="ab"/>
    </w:pPr>
  </w:p>
  <w:p w:rsidR="007031A7" w:rsidRDefault="007031A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854"/>
        </w:tabs>
        <w:ind w:left="1854"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
    <w:nsid w:val="0000001F"/>
    <w:multiLevelType w:val="multilevel"/>
    <w:tmpl w:val="FC12C786"/>
    <w:name w:val="WW8Num31"/>
    <w:lvl w:ilvl="0">
      <w:start w:val="1"/>
      <w:numFmt w:val="decimal"/>
      <w:lvlText w:val="%1"/>
      <w:lvlJc w:val="left"/>
      <w:pPr>
        <w:tabs>
          <w:tab w:val="num" w:pos="570"/>
        </w:tabs>
        <w:ind w:left="570" w:hanging="570"/>
      </w:pPr>
    </w:lvl>
    <w:lvl w:ilvl="1">
      <w:start w:val="1"/>
      <w:numFmt w:val="decimal"/>
      <w:lvlText w:val="%1.%2"/>
      <w:lvlJc w:val="left"/>
      <w:pPr>
        <w:tabs>
          <w:tab w:val="num" w:pos="1650"/>
        </w:tabs>
        <w:ind w:left="1650" w:hanging="570"/>
      </w:pPr>
    </w:lvl>
    <w:lvl w:ilvl="2">
      <w:start w:val="3"/>
      <w:numFmt w:val="decimal"/>
      <w:lvlText w:val="%1.%2.%3"/>
      <w:lvlJc w:val="left"/>
      <w:pPr>
        <w:tabs>
          <w:tab w:val="num" w:pos="2880"/>
        </w:tabs>
        <w:ind w:left="2880" w:hanging="720"/>
      </w:pPr>
      <w:rPr>
        <w:b/>
      </w:rPr>
    </w:lvl>
    <w:lvl w:ilvl="3">
      <w:start w:val="1"/>
      <w:numFmt w:val="decimal"/>
      <w:lvlText w:val="%1.%2.%3.%4"/>
      <w:lvlJc w:val="left"/>
      <w:pPr>
        <w:tabs>
          <w:tab w:val="num" w:pos="4320"/>
        </w:tabs>
        <w:ind w:left="4320" w:hanging="1080"/>
      </w:pPr>
    </w:lvl>
    <w:lvl w:ilvl="4">
      <w:start w:val="1"/>
      <w:numFmt w:val="decimal"/>
      <w:lvlText w:val="%1.%2.%3.%4.%5"/>
      <w:lvlJc w:val="left"/>
      <w:pPr>
        <w:tabs>
          <w:tab w:val="num" w:pos="5400"/>
        </w:tabs>
        <w:ind w:left="5400" w:hanging="108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360"/>
        </w:tabs>
        <w:ind w:left="9360" w:hanging="1800"/>
      </w:pPr>
    </w:lvl>
    <w:lvl w:ilvl="8">
      <w:start w:val="1"/>
      <w:numFmt w:val="decimal"/>
      <w:lvlText w:val="%1.%2.%3.%4.%5.%6.%7.%8.%9"/>
      <w:lvlJc w:val="left"/>
      <w:pPr>
        <w:tabs>
          <w:tab w:val="num" w:pos="10800"/>
        </w:tabs>
        <w:ind w:left="10800" w:hanging="2160"/>
      </w:pPr>
    </w:lvl>
  </w:abstractNum>
  <w:abstractNum w:abstractNumId="2">
    <w:nsid w:val="1CD715F1"/>
    <w:multiLevelType w:val="singleLevel"/>
    <w:tmpl w:val="EBB07A40"/>
    <w:lvl w:ilvl="0">
      <w:numFmt w:val="bullet"/>
      <w:lvlText w:val="-"/>
      <w:lvlJc w:val="left"/>
      <w:pPr>
        <w:tabs>
          <w:tab w:val="num" w:pos="360"/>
        </w:tabs>
        <w:ind w:left="360" w:hanging="360"/>
      </w:pPr>
    </w:lvl>
  </w:abstractNum>
  <w:abstractNum w:abstractNumId="3">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3225E"/>
    <w:rsid w:val="000650B5"/>
    <w:rsid w:val="00090EB9"/>
    <w:rsid w:val="000B5EF3"/>
    <w:rsid w:val="000F035B"/>
    <w:rsid w:val="00167D46"/>
    <w:rsid w:val="001C3ACA"/>
    <w:rsid w:val="00256297"/>
    <w:rsid w:val="00291F5D"/>
    <w:rsid w:val="002F088A"/>
    <w:rsid w:val="00381122"/>
    <w:rsid w:val="00393059"/>
    <w:rsid w:val="00422430"/>
    <w:rsid w:val="00444927"/>
    <w:rsid w:val="0046739C"/>
    <w:rsid w:val="004D7A02"/>
    <w:rsid w:val="00510584"/>
    <w:rsid w:val="00592EB3"/>
    <w:rsid w:val="005B79A5"/>
    <w:rsid w:val="00600168"/>
    <w:rsid w:val="0063739D"/>
    <w:rsid w:val="00652DD3"/>
    <w:rsid w:val="00693858"/>
    <w:rsid w:val="007031A7"/>
    <w:rsid w:val="0070691C"/>
    <w:rsid w:val="007118FE"/>
    <w:rsid w:val="00733849"/>
    <w:rsid w:val="007A1A1C"/>
    <w:rsid w:val="008641C8"/>
    <w:rsid w:val="00877CBF"/>
    <w:rsid w:val="00885A0E"/>
    <w:rsid w:val="008A3D5E"/>
    <w:rsid w:val="008B280F"/>
    <w:rsid w:val="008C063E"/>
    <w:rsid w:val="009305CB"/>
    <w:rsid w:val="0097323B"/>
    <w:rsid w:val="009A77DB"/>
    <w:rsid w:val="009C5CC3"/>
    <w:rsid w:val="00A66FD7"/>
    <w:rsid w:val="00AA1CF7"/>
    <w:rsid w:val="00AA3746"/>
    <w:rsid w:val="00AC4716"/>
    <w:rsid w:val="00AC57E7"/>
    <w:rsid w:val="00B32135"/>
    <w:rsid w:val="00B47771"/>
    <w:rsid w:val="00B605BD"/>
    <w:rsid w:val="00CA1173"/>
    <w:rsid w:val="00D575D7"/>
    <w:rsid w:val="00DC3D33"/>
    <w:rsid w:val="00E3234E"/>
    <w:rsid w:val="00EE5DB1"/>
    <w:rsid w:val="00F80F47"/>
    <w:rsid w:val="00F8707D"/>
    <w:rsid w:val="00FB5DC0"/>
    <w:rsid w:val="00FD2B36"/>
    <w:rsid w:val="00FE3DD0"/>
    <w:rsid w:val="00FF4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Body Text Indent"/>
    <w:basedOn w:val="a"/>
    <w:link w:val="a6"/>
    <w:rsid w:val="00FD2B36"/>
    <w:pPr>
      <w:spacing w:after="0" w:line="240" w:lineRule="auto"/>
      <w:ind w:firstLine="851"/>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D2B36"/>
    <w:rPr>
      <w:rFonts w:ascii="Times New Roman" w:eastAsia="Times New Roman" w:hAnsi="Times New Roman" w:cs="Times New Roman"/>
      <w:sz w:val="28"/>
      <w:szCs w:val="20"/>
    </w:rPr>
  </w:style>
  <w:style w:type="paragraph" w:styleId="a7">
    <w:name w:val="Body Text"/>
    <w:aliases w:val="text,Body Text2,Знак1 Знак,Основной текст1,bt,Основной текст Знак Знак,Знак Знак Знак Знак,Знак Знак Знак,Основной текст отчета,Body Text Char,Îñíîâíîé òåêñò1,Iniiaiie oaeno1,Зна"/>
    <w:basedOn w:val="a"/>
    <w:link w:val="a8"/>
    <w:semiHidden/>
    <w:unhideWhenUsed/>
    <w:rsid w:val="00AA1CF7"/>
    <w:pPr>
      <w:spacing w:after="120"/>
    </w:pPr>
  </w:style>
  <w:style w:type="character" w:customStyle="1" w:styleId="a8">
    <w:name w:val="Основной текст Знак"/>
    <w:aliases w:val="text Знак,Body Text2 Знак,Знак1 Знак Знак,Основной текст1 Знак,bt Знак,Основной текст Знак Знак Знак,Знак Знак Знак Знак Знак,Знак Знак Знак Знак1,Основной текст отчета Знак,Body Text Char Знак,Îñíîâíîé òåêñò1 Знак,Зна Знак"/>
    <w:basedOn w:val="a0"/>
    <w:link w:val="a7"/>
    <w:semiHidden/>
    <w:rsid w:val="00AA1CF7"/>
  </w:style>
  <w:style w:type="paragraph" w:styleId="a9">
    <w:name w:val="footnote text"/>
    <w:basedOn w:val="a"/>
    <w:link w:val="aa"/>
    <w:semiHidden/>
    <w:unhideWhenUsed/>
    <w:rsid w:val="00AA1CF7"/>
    <w:rPr>
      <w:rFonts w:ascii="Calibri" w:eastAsia="Calibri" w:hAnsi="Calibri" w:cs="Times New Roman"/>
      <w:sz w:val="20"/>
      <w:szCs w:val="20"/>
      <w:lang w:eastAsia="en-US"/>
    </w:rPr>
  </w:style>
  <w:style w:type="character" w:customStyle="1" w:styleId="aa">
    <w:name w:val="Текст сноски Знак"/>
    <w:basedOn w:val="a0"/>
    <w:link w:val="a9"/>
    <w:semiHidden/>
    <w:rsid w:val="00AA1CF7"/>
    <w:rPr>
      <w:rFonts w:ascii="Calibri" w:eastAsia="Calibri" w:hAnsi="Calibri" w:cs="Times New Roman"/>
      <w:sz w:val="20"/>
      <w:szCs w:val="20"/>
      <w:lang w:eastAsia="en-US"/>
    </w:rPr>
  </w:style>
  <w:style w:type="paragraph" w:styleId="ab">
    <w:name w:val="header"/>
    <w:basedOn w:val="a"/>
    <w:link w:val="ac"/>
    <w:uiPriority w:val="99"/>
    <w:unhideWhenUsed/>
    <w:rsid w:val="00AA1CF7"/>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uiPriority w:val="99"/>
    <w:rsid w:val="00AA1CF7"/>
    <w:rPr>
      <w:rFonts w:ascii="Calibri" w:eastAsia="Times New Roman" w:hAnsi="Calibri" w:cs="Times New Roman"/>
    </w:rPr>
  </w:style>
  <w:style w:type="paragraph" w:styleId="ad">
    <w:name w:val="footer"/>
    <w:basedOn w:val="a"/>
    <w:link w:val="ae"/>
    <w:uiPriority w:val="99"/>
    <w:unhideWhenUsed/>
    <w:rsid w:val="00AA1CF7"/>
    <w:pPr>
      <w:tabs>
        <w:tab w:val="center" w:pos="4677"/>
        <w:tab w:val="right" w:pos="9355"/>
      </w:tabs>
    </w:pPr>
    <w:rPr>
      <w:rFonts w:ascii="Calibri" w:eastAsia="Times New Roman" w:hAnsi="Calibri" w:cs="Times New Roman"/>
    </w:rPr>
  </w:style>
  <w:style w:type="character" w:customStyle="1" w:styleId="ae">
    <w:name w:val="Нижний колонтитул Знак"/>
    <w:basedOn w:val="a0"/>
    <w:link w:val="ad"/>
    <w:uiPriority w:val="99"/>
    <w:rsid w:val="00AA1CF7"/>
    <w:rPr>
      <w:rFonts w:ascii="Calibri" w:eastAsia="Times New Roman" w:hAnsi="Calibri" w:cs="Times New Roman"/>
    </w:rPr>
  </w:style>
  <w:style w:type="character" w:customStyle="1" w:styleId="11">
    <w:name w:val="Основной текст Знак1"/>
    <w:basedOn w:val="a0"/>
    <w:uiPriority w:val="99"/>
    <w:semiHidden/>
    <w:rsid w:val="00AA1CF7"/>
    <w:rPr>
      <w:rFonts w:ascii="Calibri" w:eastAsia="Times New Roman" w:hAnsi="Calibri" w:cs="Times New Roman"/>
    </w:rPr>
  </w:style>
  <w:style w:type="character" w:customStyle="1" w:styleId="2">
    <w:name w:val="Основной текст Знак2"/>
    <w:aliases w:val="text Знак1,Body Text2 Знак1,Знак1 Знак Знак1,Основной текст1 Знак1,bt Знак1,Основной текст Знак1 Знак1,Основной текст Знак Знак Знак1,Знак Знак Знак Знак Знак1,Знак Знак Знак Знак2,Основной текст отчета Знак1,Body Text Char Знак1"/>
    <w:basedOn w:val="a0"/>
    <w:semiHidden/>
    <w:rsid w:val="00AA1CF7"/>
    <w:rPr>
      <w:rFonts w:ascii="Calibri" w:hAnsi="Calibri"/>
      <w:sz w:val="22"/>
      <w:szCs w:val="22"/>
    </w:rPr>
  </w:style>
  <w:style w:type="paragraph" w:styleId="af">
    <w:name w:val="List Paragraph"/>
    <w:basedOn w:val="a"/>
    <w:uiPriority w:val="34"/>
    <w:qFormat/>
    <w:rsid w:val="00AA1CF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customStyle="1" w:styleId="12">
    <w:name w:val="Абзац списка1"/>
    <w:basedOn w:val="a"/>
    <w:rsid w:val="00AA1CF7"/>
    <w:pPr>
      <w:ind w:left="720"/>
      <w:contextualSpacing/>
    </w:pPr>
    <w:rPr>
      <w:rFonts w:ascii="Calibri" w:eastAsia="Times New Roman" w:hAnsi="Calibri" w:cs="Times New Roman"/>
      <w:lang w:eastAsia="zh-CN"/>
    </w:rPr>
  </w:style>
  <w:style w:type="paragraph" w:customStyle="1" w:styleId="13">
    <w:name w:val="Без интервала1"/>
    <w:rsid w:val="00AA1CF7"/>
    <w:pPr>
      <w:spacing w:after="0" w:line="360" w:lineRule="auto"/>
      <w:ind w:firstLine="720"/>
      <w:jc w:val="both"/>
    </w:pPr>
    <w:rPr>
      <w:rFonts w:ascii="Times New Roman" w:eastAsia="Calibri" w:hAnsi="Times New Roman" w:cs="Times New Roman"/>
      <w:sz w:val="28"/>
    </w:rPr>
  </w:style>
  <w:style w:type="paragraph" w:customStyle="1" w:styleId="14">
    <w:name w:val="Без интервала1"/>
    <w:rsid w:val="00AA1CF7"/>
    <w:pPr>
      <w:spacing w:after="0" w:line="360" w:lineRule="auto"/>
      <w:ind w:firstLine="720"/>
      <w:jc w:val="both"/>
    </w:pPr>
    <w:rPr>
      <w:rFonts w:ascii="Times New Roman" w:eastAsia="Times New Roman" w:hAnsi="Times New Roman" w:cs="Times New Roman"/>
      <w:sz w:val="28"/>
    </w:rPr>
  </w:style>
  <w:style w:type="paragraph" w:customStyle="1" w:styleId="NoSpacing1">
    <w:name w:val="No Spacing1"/>
    <w:rsid w:val="00AA1CF7"/>
    <w:pPr>
      <w:spacing w:after="0" w:line="360" w:lineRule="auto"/>
      <w:ind w:firstLine="720"/>
      <w:jc w:val="both"/>
    </w:pPr>
    <w:rPr>
      <w:rFonts w:ascii="Times New Roman" w:eastAsia="Times New Roman" w:hAnsi="Times New Roman" w:cs="Times New Roman"/>
      <w:sz w:val="28"/>
    </w:rPr>
  </w:style>
  <w:style w:type="character" w:customStyle="1" w:styleId="S">
    <w:name w:val="S_Обычный Знак"/>
    <w:link w:val="S0"/>
    <w:locked/>
    <w:rsid w:val="00AA1CF7"/>
    <w:rPr>
      <w:sz w:val="24"/>
      <w:szCs w:val="24"/>
    </w:rPr>
  </w:style>
  <w:style w:type="paragraph" w:customStyle="1" w:styleId="S0">
    <w:name w:val="S_Обычный"/>
    <w:basedOn w:val="a"/>
    <w:link w:val="S"/>
    <w:rsid w:val="00AA1CF7"/>
    <w:pPr>
      <w:spacing w:after="0" w:line="360" w:lineRule="auto"/>
      <w:ind w:firstLine="709"/>
      <w:jc w:val="both"/>
    </w:pPr>
    <w:rPr>
      <w:sz w:val="24"/>
      <w:szCs w:val="24"/>
    </w:rPr>
  </w:style>
  <w:style w:type="paragraph" w:customStyle="1" w:styleId="4">
    <w:name w:val="Стиль4"/>
    <w:basedOn w:val="a"/>
    <w:autoRedefine/>
    <w:rsid w:val="001C3ACA"/>
    <w:pPr>
      <w:spacing w:after="0" w:line="240" w:lineRule="auto"/>
      <w:ind w:firstLine="709"/>
      <w:jc w:val="center"/>
    </w:pPr>
    <w:rPr>
      <w:rFonts w:ascii="Times New Roman" w:eastAsia="Times New Roman" w:hAnsi="Times New Roman" w:cs="Times New Roman"/>
      <w:b/>
      <w:sz w:val="28"/>
      <w:szCs w:val="28"/>
    </w:rPr>
  </w:style>
  <w:style w:type="paragraph" w:customStyle="1" w:styleId="ConsTitle">
    <w:name w:val="ConsTitle"/>
    <w:rsid w:val="00AA1CF7"/>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styleId="af0">
    <w:name w:val="footnote reference"/>
    <w:semiHidden/>
    <w:unhideWhenUsed/>
    <w:rsid w:val="00AA1CF7"/>
    <w:rPr>
      <w:vertAlign w:val="superscript"/>
    </w:rPr>
  </w:style>
  <w:style w:type="table" w:styleId="af1">
    <w:name w:val="Table Grid"/>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A1CF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A1CF7"/>
    <w:rPr>
      <w:rFonts w:ascii="Tahoma" w:hAnsi="Tahoma" w:cs="Tahoma"/>
      <w:sz w:val="16"/>
      <w:szCs w:val="16"/>
    </w:rPr>
  </w:style>
  <w:style w:type="paragraph" w:customStyle="1" w:styleId="Char">
    <w:name w:val="Char Знак"/>
    <w:basedOn w:val="a"/>
    <w:rsid w:val="002F088A"/>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4">
    <w:name w:val="Subtitle"/>
    <w:basedOn w:val="a"/>
    <w:link w:val="af5"/>
    <w:uiPriority w:val="99"/>
    <w:qFormat/>
    <w:rsid w:val="00877CBF"/>
    <w:pPr>
      <w:spacing w:after="0" w:line="240" w:lineRule="auto"/>
      <w:jc w:val="center"/>
    </w:pPr>
    <w:rPr>
      <w:rFonts w:ascii="Times New Roman" w:eastAsia="Times New Roman" w:hAnsi="Times New Roman" w:cs="Times New Roman"/>
      <w:b/>
      <w:sz w:val="32"/>
      <w:szCs w:val="20"/>
    </w:rPr>
  </w:style>
  <w:style w:type="character" w:customStyle="1" w:styleId="af5">
    <w:name w:val="Подзаголовок Знак"/>
    <w:basedOn w:val="a0"/>
    <w:link w:val="af4"/>
    <w:uiPriority w:val="99"/>
    <w:rsid w:val="00877CBF"/>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4091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F9E92-531B-4274-A2FC-9FF3516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4570</Words>
  <Characters>26053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22</cp:revision>
  <cp:lastPrinted>2017-12-12T08:27:00Z</cp:lastPrinted>
  <dcterms:created xsi:type="dcterms:W3CDTF">2017-03-28T11:49:00Z</dcterms:created>
  <dcterms:modified xsi:type="dcterms:W3CDTF">2017-12-12T08:27:00Z</dcterms:modified>
</cp:coreProperties>
</file>