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0EE" w:rsidRDefault="001940EE" w:rsidP="001940EE">
      <w:pPr>
        <w:pStyle w:val="a3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1940EE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301025" w:rsidRPr="00301025">
        <w:rPr>
          <w:rFonts w:ascii="Times New Roman" w:hAnsi="Times New Roman" w:cs="Times New Roman"/>
          <w:sz w:val="28"/>
          <w:szCs w:val="28"/>
        </w:rPr>
        <w:t>20</w:t>
      </w:r>
      <w:r w:rsidR="00AB4EB9">
        <w:rPr>
          <w:rFonts w:ascii="Times New Roman" w:hAnsi="Times New Roman" w:cs="Times New Roman"/>
          <w:sz w:val="28"/>
          <w:szCs w:val="28"/>
        </w:rPr>
        <w:t>2</w:t>
      </w:r>
      <w:r w:rsidR="003A5C6E">
        <w:rPr>
          <w:rFonts w:ascii="Times New Roman" w:hAnsi="Times New Roman" w:cs="Times New Roman"/>
          <w:sz w:val="28"/>
          <w:szCs w:val="28"/>
        </w:rPr>
        <w:t>1</w:t>
      </w:r>
      <w:r w:rsidR="00301025" w:rsidRPr="00301025">
        <w:rPr>
          <w:rFonts w:ascii="Times New Roman" w:hAnsi="Times New Roman" w:cs="Times New Roman"/>
          <w:sz w:val="28"/>
          <w:szCs w:val="28"/>
        </w:rPr>
        <w:t xml:space="preserve"> г</w:t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1025" w:rsidRDefault="00301025" w:rsidP="00301025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0A0"/>
      </w:tblPr>
      <w:tblGrid>
        <w:gridCol w:w="9310"/>
      </w:tblGrid>
      <w:tr w:rsidR="00B16490" w:rsidRPr="0006191A" w:rsidTr="00B16490">
        <w:trPr>
          <w:trHeight w:val="893"/>
          <w:tblCellSpacing w:w="0" w:type="dxa"/>
          <w:jc w:val="center"/>
        </w:trPr>
        <w:tc>
          <w:tcPr>
            <w:tcW w:w="9310" w:type="dxa"/>
          </w:tcPr>
          <w:p w:rsidR="00B16490" w:rsidRPr="00C21BB4" w:rsidRDefault="00B16490" w:rsidP="0074197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57E8">
              <w:rPr>
                <w:rFonts w:ascii="Times New Roman" w:hAnsi="Times New Roman" w:cs="Times New Roman"/>
                <w:color w:val="454141"/>
                <w:sz w:val="24"/>
                <w:szCs w:val="24"/>
              </w:rPr>
              <w:t> 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утверждении Порядка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применения бюджетной</w:t>
            </w:r>
            <w:r w:rsidRPr="00C21B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классификации Российской Федерации в части,</w:t>
            </w:r>
            <w:r w:rsidRPr="00C21B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относящейся к бюджету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Андреевского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Темниковского муниципального района Республики Мордовия </w:t>
            </w:r>
          </w:p>
          <w:p w:rsidR="00B16490" w:rsidRPr="008157E8" w:rsidRDefault="00B16490" w:rsidP="0074197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6490" w:rsidRPr="00C21BB4" w:rsidRDefault="00B16490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В соответствии 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Бюджетны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м кодексом Российской Федерации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</w:t>
      </w:r>
      <w:r>
        <w:rPr>
          <w:rFonts w:ascii="Times New Roman" w:hAnsi="Times New Roman" w:cs="Times New Roman"/>
          <w:color w:val="454141"/>
          <w:sz w:val="28"/>
          <w:szCs w:val="28"/>
        </w:rPr>
        <w:t>оселения Темниковского муниципального района п о с т а н о в л я е т:</w:t>
      </w:r>
    </w:p>
    <w:p w:rsidR="00B16490" w:rsidRPr="00C21BB4" w:rsidRDefault="00B16490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1. Утвердить прилагаемый Порядок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454141"/>
          <w:sz w:val="28"/>
          <w:szCs w:val="28"/>
        </w:rPr>
        <w:t>Темниковского муниципального района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(далее-Порядок).</w:t>
      </w:r>
    </w:p>
    <w:p w:rsidR="00B16490" w:rsidRDefault="00B16490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B16490" w:rsidRDefault="00B16490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C21BB4" w:rsidRDefault="00B16490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240" w:lineRule="auto"/>
        <w:jc w:val="both"/>
        <w:rPr>
          <w:rFonts w:ascii="Times New Roman" w:hAnsi="Times New Roman" w:cs="Times New Roman"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 </w:t>
      </w:r>
    </w:p>
    <w:p w:rsidR="00B16490" w:rsidRPr="00C21BB4" w:rsidRDefault="00B16490" w:rsidP="00B1649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bCs/>
          <w:color w:val="454141"/>
          <w:sz w:val="28"/>
          <w:szCs w:val="28"/>
        </w:rPr>
        <w:t>с</w:t>
      </w: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>ельского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поселения                                                    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                               Т.В.Максимова </w:t>
      </w:r>
    </w:p>
    <w:p w:rsidR="00B16490" w:rsidRDefault="00B16490" w:rsidP="00B1649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454141"/>
          <w:sz w:val="24"/>
          <w:szCs w:val="24"/>
        </w:rPr>
      </w:pPr>
    </w:p>
    <w:p w:rsidR="00B16490" w:rsidRPr="008157E8" w:rsidRDefault="00B16490" w:rsidP="00B1649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</w:p>
    <w:p w:rsidR="00B16490" w:rsidRDefault="00B16490" w:rsidP="00B16490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lastRenderedPageBreak/>
        <w:t>Утвержден</w:t>
      </w: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>                                                                    постановлением Администрации</w:t>
      </w:r>
    </w:p>
    <w:p w:rsid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>                                                                  Андреевского сельского поселения</w:t>
      </w: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>
        <w:rPr>
          <w:rFonts w:ascii="Times New Roman" w:hAnsi="Times New Roman" w:cs="Times New Roman"/>
          <w:color w:val="454141"/>
          <w:sz w:val="24"/>
          <w:szCs w:val="24"/>
        </w:rPr>
        <w:t>Темниковского муниципального района</w:t>
      </w: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                                                       </w:t>
      </w:r>
      <w:r w:rsidR="003A5C6E">
        <w:rPr>
          <w:rFonts w:ascii="Times New Roman" w:hAnsi="Times New Roman" w:cs="Times New Roman"/>
          <w:color w:val="454141"/>
          <w:sz w:val="24"/>
          <w:szCs w:val="24"/>
        </w:rPr>
        <w:t xml:space="preserve">                             от</w:t>
      </w: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</w:t>
      </w:r>
      <w:r w:rsidR="001940EE">
        <w:rPr>
          <w:rFonts w:ascii="Times New Roman" w:hAnsi="Times New Roman" w:cs="Times New Roman"/>
          <w:color w:val="454141"/>
          <w:sz w:val="24"/>
          <w:szCs w:val="24"/>
        </w:rPr>
        <w:t>_________</w:t>
      </w:r>
      <w:r>
        <w:rPr>
          <w:rFonts w:ascii="Times New Roman" w:hAnsi="Times New Roman" w:cs="Times New Roman"/>
          <w:color w:val="454141"/>
          <w:sz w:val="24"/>
          <w:szCs w:val="24"/>
        </w:rPr>
        <w:t>202</w:t>
      </w:r>
      <w:r w:rsidR="003A5C6E">
        <w:rPr>
          <w:rFonts w:ascii="Times New Roman" w:hAnsi="Times New Roman" w:cs="Times New Roman"/>
          <w:color w:val="454141"/>
          <w:sz w:val="24"/>
          <w:szCs w:val="24"/>
        </w:rPr>
        <w:t>1</w:t>
      </w:r>
      <w:r>
        <w:rPr>
          <w:rFonts w:ascii="Times New Roman" w:hAnsi="Times New Roman" w:cs="Times New Roman"/>
          <w:color w:val="454141"/>
          <w:sz w:val="24"/>
          <w:szCs w:val="24"/>
        </w:rPr>
        <w:t xml:space="preserve"> г </w:t>
      </w:r>
      <w:r w:rsidRPr="00B16490">
        <w:rPr>
          <w:rFonts w:ascii="Times New Roman" w:hAnsi="Times New Roman" w:cs="Times New Roman"/>
          <w:color w:val="454141"/>
          <w:sz w:val="24"/>
          <w:szCs w:val="24"/>
        </w:rPr>
        <w:t>№</w:t>
      </w:r>
      <w:bookmarkStart w:id="0" w:name="_GoBack"/>
      <w:bookmarkEnd w:id="0"/>
      <w:r w:rsidR="00AB4EB9">
        <w:rPr>
          <w:rFonts w:ascii="Times New Roman" w:hAnsi="Times New Roman" w:cs="Times New Roman"/>
          <w:color w:val="454141"/>
          <w:sz w:val="24"/>
          <w:szCs w:val="24"/>
        </w:rPr>
        <w:t xml:space="preserve"> </w:t>
      </w:r>
      <w:r w:rsidR="001940EE">
        <w:rPr>
          <w:rFonts w:ascii="Times New Roman" w:hAnsi="Times New Roman" w:cs="Times New Roman"/>
          <w:color w:val="454141"/>
          <w:sz w:val="24"/>
          <w:szCs w:val="24"/>
        </w:rPr>
        <w:t>_______</w:t>
      </w:r>
    </w:p>
    <w:p w:rsidR="00B16490" w:rsidRDefault="00B16490" w:rsidP="00B16490">
      <w:pPr>
        <w:spacing w:after="0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  <w:r w:rsidRPr="008157E8">
        <w:rPr>
          <w:rFonts w:ascii="Times New Roman" w:hAnsi="Times New Roman" w:cs="Times New Roman"/>
          <w:color w:val="454141"/>
          <w:sz w:val="24"/>
          <w:szCs w:val="24"/>
        </w:rPr>
        <w:t>  </w:t>
      </w:r>
    </w:p>
    <w:p w:rsidR="00B16490" w:rsidRPr="008157E8" w:rsidRDefault="00B16490" w:rsidP="00B16490">
      <w:pPr>
        <w:spacing w:after="0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</w:p>
    <w:p w:rsidR="00B16490" w:rsidRPr="00C21BB4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Порядок</w:t>
      </w:r>
    </w:p>
    <w:p w:rsid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применения бюджетной классификации Российской Федерации в части,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относящейся к бюджету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Темниковского муниципального района </w:t>
      </w: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color w:val="454141"/>
        </w:rPr>
      </w:pP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54141"/>
        </w:rPr>
      </w:pPr>
    </w:p>
    <w:p w:rsidR="00B16490" w:rsidRPr="00C21BB4" w:rsidRDefault="00B16490" w:rsidP="00B1649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1. Общие положения.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  Настоящий Порядок 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разработан в соответствии с Бюджетным кодексом Российской Федерации. Порядок устанавливает правила 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(далее – бюджет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B16490">
        <w:rPr>
          <w:rFonts w:ascii="Times New Roman" w:hAnsi="Times New Roman" w:cs="Times New Roman"/>
          <w:bCs/>
          <w:color w:val="454141"/>
          <w:sz w:val="28"/>
          <w:szCs w:val="28"/>
        </w:rPr>
        <w:t>2. Перечень кодов подвидов по видам доходов, главным</w:t>
      </w:r>
      <w:r w:rsidRPr="00B16490"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B16490">
        <w:rPr>
          <w:rFonts w:ascii="Times New Roman" w:hAnsi="Times New Roman" w:cs="Times New Roman"/>
          <w:bCs/>
          <w:color w:val="454141"/>
          <w:sz w:val="28"/>
          <w:szCs w:val="28"/>
        </w:rPr>
        <w:t>администратором которых является Администрация Андреевского сельского поселения.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 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 сельского поселения утверждает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перечень кодов подвидов доходов по видам доходов, главным администратором которых является 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B16490">
        <w:rPr>
          <w:rFonts w:ascii="Times New Roman" w:hAnsi="Times New Roman" w:cs="Times New Roman"/>
          <w:bCs/>
          <w:color w:val="454141"/>
          <w:sz w:val="28"/>
          <w:szCs w:val="28"/>
        </w:rPr>
        <w:t>3. Целевые статьи расходов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>.</w:t>
      </w:r>
    </w:p>
    <w:p w:rsidR="00B16490" w:rsidRPr="00C21BB4" w:rsidRDefault="00B16490" w:rsidP="00B16490">
      <w:pPr>
        <w:spacing w:after="0" w:line="360" w:lineRule="auto"/>
        <w:ind w:firstLine="180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Целевые статьи расходов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 сельского поселения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обеспечивают привязку бюджетных ассигнований к муниципальным программам, и (или) не включенным в муниципальные программы направлениям деят</w:t>
      </w:r>
      <w:r>
        <w:rPr>
          <w:rFonts w:ascii="Times New Roman" w:hAnsi="Times New Roman" w:cs="Times New Roman"/>
          <w:color w:val="454141"/>
          <w:sz w:val="28"/>
          <w:szCs w:val="28"/>
        </w:rPr>
        <w:t>ельности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органов местного самоуправления, указанным в в</w:t>
      </w:r>
      <w:r>
        <w:rPr>
          <w:rFonts w:ascii="Times New Roman" w:hAnsi="Times New Roman" w:cs="Times New Roman"/>
          <w:color w:val="454141"/>
          <w:sz w:val="28"/>
          <w:szCs w:val="28"/>
        </w:rPr>
        <w:t>едомственной структуре расходов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 Структура кода целевой статьи расходов бюджета состоит из семи разрядов и включает следующие составные части: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lastRenderedPageBreak/>
        <w:t xml:space="preserve">код программного (непрограммного) направления расходов </w:t>
      </w:r>
      <w:r w:rsidRPr="006D2FD4">
        <w:rPr>
          <w:rFonts w:ascii="Times New Roman" w:hAnsi="Times New Roman" w:cs="Times New Roman"/>
          <w:color w:val="454141"/>
          <w:sz w:val="28"/>
          <w:szCs w:val="28"/>
        </w:rPr>
        <w:t>(8 - 9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разряды кода классификации расходов бюджетов), предназначенный для кодирования муниципальных программ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не прогр</w:t>
      </w:r>
      <w:r>
        <w:rPr>
          <w:rFonts w:ascii="Times New Roman" w:hAnsi="Times New Roman" w:cs="Times New Roman"/>
          <w:color w:val="454141"/>
          <w:sz w:val="28"/>
          <w:szCs w:val="28"/>
        </w:rPr>
        <w:t>аммных направлений деятельности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органов местного самоуправления</w:t>
      </w:r>
      <w:r>
        <w:rPr>
          <w:rFonts w:ascii="Times New Roman" w:hAnsi="Times New Roman" w:cs="Times New Roman"/>
          <w:color w:val="454141"/>
          <w:sz w:val="28"/>
          <w:szCs w:val="28"/>
        </w:rPr>
        <w:t>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код подпрограммы </w:t>
      </w:r>
      <w:r w:rsidRPr="00F7258D">
        <w:rPr>
          <w:rFonts w:ascii="Times New Roman" w:hAnsi="Times New Roman" w:cs="Times New Roman"/>
          <w:color w:val="454141"/>
          <w:sz w:val="28"/>
          <w:szCs w:val="28"/>
        </w:rPr>
        <w:t>(10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разряд кода классификации расходов бюджетов), предназначенный для кодирования под</w:t>
      </w:r>
      <w:r>
        <w:rPr>
          <w:rFonts w:ascii="Times New Roman" w:hAnsi="Times New Roman" w:cs="Times New Roman"/>
          <w:color w:val="454141"/>
          <w:sz w:val="28"/>
          <w:szCs w:val="28"/>
        </w:rPr>
        <w:t>программ муниципальных программ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 сельского поселения, а также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непрограммных направлений деятельности органов местного самоуправления.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код направления расходов </w:t>
      </w:r>
      <w:r w:rsidRPr="00F7258D">
        <w:rPr>
          <w:rFonts w:ascii="Times New Roman" w:hAnsi="Times New Roman" w:cs="Times New Roman"/>
          <w:color w:val="454141"/>
          <w:sz w:val="28"/>
          <w:szCs w:val="28"/>
        </w:rPr>
        <w:t>(11 - 14 разряды)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предназначен для кодирования направлений расходования средств, конкретизирующих (при необходимости) отдельные мероприятия.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Перечень, коды и правила применения целевых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статей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</w:t>
      </w:r>
      <w:r>
        <w:rPr>
          <w:rFonts w:ascii="Times New Roman" w:hAnsi="Times New Roman" w:cs="Times New Roman"/>
          <w:color w:val="454141"/>
          <w:sz w:val="28"/>
          <w:szCs w:val="28"/>
        </w:rPr>
        <w:t>селения, приведены в Приложении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к настоящему Порядку.</w:t>
      </w: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lastRenderedPageBreak/>
        <w:t>Приложение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>
        <w:rPr>
          <w:rFonts w:ascii="Times New Roman" w:hAnsi="Times New Roman" w:cs="Times New Roman"/>
          <w:color w:val="454141"/>
          <w:sz w:val="24"/>
          <w:szCs w:val="24"/>
        </w:rPr>
        <w:t>к Порядку применения</w:t>
      </w: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бюджетной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>             классификации Российской Федерации 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в части, относящейся к бюджету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Андреевского сельского поселения</w:t>
      </w: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Перечень, коды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и правила применения целевых статей в части, относящейся к бюджету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Целевые статьи непрограммного направления расходов 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включают: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</w:t>
      </w:r>
      <w:r w:rsidR="007A6233" w:rsidRPr="00A83A05">
        <w:rPr>
          <w:rFonts w:ascii="Times New Roman" w:hAnsi="Times New Roman" w:cs="Times New Roman"/>
          <w:b/>
          <w:color w:val="454141"/>
          <w:sz w:val="28"/>
          <w:szCs w:val="28"/>
        </w:rPr>
        <w:t>1</w:t>
      </w:r>
      <w:r w:rsidR="007877D9" w:rsidRPr="00A83A05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41150</w:t>
      </w:r>
      <w:r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Глава муниципального образования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По данной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</w:t>
      </w:r>
      <w:r>
        <w:rPr>
          <w:rFonts w:ascii="Times New Roman" w:hAnsi="Times New Roman" w:cs="Times New Roman"/>
          <w:color w:val="454141"/>
          <w:sz w:val="28"/>
          <w:szCs w:val="28"/>
        </w:rPr>
        <w:t>ются расходы на оплату труда, 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учетом начислений, и прочие выплаты Главы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C21BB4" w:rsidRDefault="007877D9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911 41120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Расходы на обеспечение функций государственных (муниципальных)</w:t>
      </w:r>
      <w:r w:rsidR="00070979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>органов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По данн</w:t>
      </w:r>
      <w:r w:rsidR="00070979">
        <w:rPr>
          <w:rFonts w:ascii="Times New Roman" w:hAnsi="Times New Roman" w:cs="Times New Roman"/>
          <w:color w:val="454141"/>
          <w:sz w:val="28"/>
          <w:szCs w:val="28"/>
        </w:rPr>
        <w:t>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на обеспечение выполнения функций  аппарата Администрации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C21BB4" w:rsidRDefault="007877D9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911</w:t>
      </w:r>
      <w:r w:rsidR="00070979" w:rsidRPr="00A83A05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51180</w:t>
      </w:r>
      <w:r w:rsidR="00070979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Осуществление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первичного воинского учета на территориях</w:t>
      </w:r>
      <w:r w:rsidR="00B16490">
        <w:rPr>
          <w:rFonts w:ascii="Times New Roman" w:hAnsi="Times New Roman" w:cs="Times New Roman"/>
          <w:b/>
          <w:color w:val="454141"/>
          <w:sz w:val="28"/>
          <w:szCs w:val="28"/>
        </w:rPr>
        <w:t>,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где отсутствуют военные комиссариаты</w:t>
      </w:r>
    </w:p>
    <w:p w:rsidR="00B16490" w:rsidRPr="00C21BB4" w:rsidRDefault="00070979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По данной целевой статье</w:t>
      </w:r>
      <w:r w:rsidR="00B16490"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отражаются расходы бюджета </w:t>
      </w:r>
      <w:r w:rsidR="00B16490"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="00B16490"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за счет субвенции на осуществление  первичного воинского учета на территориях</w:t>
      </w:r>
      <w:r w:rsidR="00B16490">
        <w:rPr>
          <w:rFonts w:ascii="Times New Roman" w:hAnsi="Times New Roman" w:cs="Times New Roman"/>
          <w:color w:val="454141"/>
          <w:sz w:val="28"/>
          <w:szCs w:val="28"/>
        </w:rPr>
        <w:t xml:space="preserve">, </w:t>
      </w:r>
      <w:r w:rsidR="00B16490" w:rsidRPr="00C21BB4">
        <w:rPr>
          <w:rFonts w:ascii="Times New Roman" w:hAnsi="Times New Roman" w:cs="Times New Roman"/>
          <w:color w:val="454141"/>
          <w:sz w:val="28"/>
          <w:szCs w:val="28"/>
        </w:rPr>
        <w:t>где отсутствуют военные комиссариаты.</w:t>
      </w:r>
    </w:p>
    <w:p w:rsidR="00B16490" w:rsidRPr="00C21BB4" w:rsidRDefault="00A83A05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911</w:t>
      </w:r>
      <w:r w:rsidR="00070979" w:rsidRPr="00A83A05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41180</w:t>
      </w:r>
      <w:r w:rsidR="00070979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>Резервные фонды</w:t>
      </w: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 данной целевой статье отражаются расходы резервного фонда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 </w:t>
      </w:r>
    </w:p>
    <w:p w:rsidR="00B16490" w:rsidRPr="00C21BB4" w:rsidRDefault="00A83A05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>911 430</w:t>
      </w:r>
      <w:r w:rsidR="00B16490"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>40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Муниципальная программа </w:t>
      </w:r>
      <w:r w:rsidR="00B16490"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 «Благоустройство территории  </w:t>
      </w:r>
      <w:r w:rsidR="00B16490"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 w:rsidR="00B16490">
        <w:rPr>
          <w:rFonts w:ascii="Times New Roman" w:hAnsi="Times New Roman" w:cs="Times New Roman"/>
          <w:b/>
          <w:bCs/>
          <w:color w:val="454141"/>
          <w:sz w:val="28"/>
          <w:szCs w:val="28"/>
        </w:rPr>
        <w:t>сельского поселения на 2016-2020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годы "</w:t>
      </w:r>
    </w:p>
    <w:p w:rsidR="00B16490" w:rsidRPr="00C21BB4" w:rsidRDefault="00B16490" w:rsidP="00B16490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 данной целевой статье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</w:t>
      </w:r>
      <w:r w:rsidR="00070979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на реализацию данной муниципальной программы </w:t>
      </w:r>
      <w:r>
        <w:rPr>
          <w:rFonts w:ascii="Times New Roman" w:hAnsi="Times New Roman" w:cs="Times New Roman"/>
          <w:color w:val="454141"/>
          <w:sz w:val="28"/>
          <w:szCs w:val="28"/>
        </w:rPr>
        <w:lastRenderedPageBreak/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осуществляемые по следующим подпрограммам муниципальной программы: 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 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-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>обеспечение бесперебойного функционирования систем наружного (уличного) освещения;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- прочие мероприятия по благоустройству территории.</w:t>
      </w: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sectPr w:rsidR="00B16490" w:rsidRPr="00B16490" w:rsidSect="00070979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701" w:rsidRDefault="007D5701" w:rsidP="006D7B0E">
      <w:pPr>
        <w:spacing w:after="0" w:line="240" w:lineRule="auto"/>
      </w:pPr>
      <w:r>
        <w:separator/>
      </w:r>
    </w:p>
  </w:endnote>
  <w:endnote w:type="continuationSeparator" w:id="1">
    <w:p w:rsidR="007D5701" w:rsidRDefault="007D5701" w:rsidP="006D7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701" w:rsidRDefault="007D5701" w:rsidP="006D7B0E">
      <w:pPr>
        <w:spacing w:after="0" w:line="240" w:lineRule="auto"/>
      </w:pPr>
      <w:r>
        <w:separator/>
      </w:r>
    </w:p>
  </w:footnote>
  <w:footnote w:type="continuationSeparator" w:id="1">
    <w:p w:rsidR="007D5701" w:rsidRDefault="007D5701" w:rsidP="006D7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48626"/>
    </w:sdtPr>
    <w:sdtContent>
      <w:p w:rsidR="006D7B0E" w:rsidRDefault="002D6157">
        <w:pPr>
          <w:pStyle w:val="a8"/>
          <w:jc w:val="center"/>
        </w:pPr>
        <w:fldSimple w:instr=" PAGE   \* MERGEFORMAT ">
          <w:r w:rsidR="001940EE">
            <w:rPr>
              <w:noProof/>
            </w:rPr>
            <w:t>2</w:t>
          </w:r>
        </w:fldSimple>
      </w:p>
    </w:sdtContent>
  </w:sdt>
  <w:p w:rsidR="006D7B0E" w:rsidRDefault="006D7B0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4"/>
    <w:lvlOverride w:ilvl="0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1025"/>
    <w:rsid w:val="00070979"/>
    <w:rsid w:val="000E42B2"/>
    <w:rsid w:val="00152568"/>
    <w:rsid w:val="001940EE"/>
    <w:rsid w:val="001A5AB8"/>
    <w:rsid w:val="0022689A"/>
    <w:rsid w:val="002D6157"/>
    <w:rsid w:val="00301025"/>
    <w:rsid w:val="00375526"/>
    <w:rsid w:val="003A5C6E"/>
    <w:rsid w:val="004B0CFC"/>
    <w:rsid w:val="005A1C77"/>
    <w:rsid w:val="006D2FD4"/>
    <w:rsid w:val="006D7B0E"/>
    <w:rsid w:val="007877D9"/>
    <w:rsid w:val="007A6233"/>
    <w:rsid w:val="007D5701"/>
    <w:rsid w:val="00832A66"/>
    <w:rsid w:val="00914325"/>
    <w:rsid w:val="00975896"/>
    <w:rsid w:val="00A77816"/>
    <w:rsid w:val="00A83A05"/>
    <w:rsid w:val="00AB4EB9"/>
    <w:rsid w:val="00B0117C"/>
    <w:rsid w:val="00B16490"/>
    <w:rsid w:val="00C507BF"/>
    <w:rsid w:val="00DB4561"/>
    <w:rsid w:val="00F06314"/>
    <w:rsid w:val="00F72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010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0102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301025"/>
    <w:rPr>
      <w:rFonts w:ascii="Calibri" w:hAnsi="Calibri"/>
    </w:rPr>
  </w:style>
  <w:style w:type="paragraph" w:styleId="a6">
    <w:name w:val="No Spacing"/>
    <w:link w:val="a5"/>
    <w:uiPriority w:val="1"/>
    <w:qFormat/>
    <w:rsid w:val="00301025"/>
    <w:pPr>
      <w:spacing w:after="0" w:line="240" w:lineRule="auto"/>
    </w:pPr>
    <w:rPr>
      <w:rFonts w:ascii="Calibri" w:hAnsi="Calibri"/>
    </w:rPr>
  </w:style>
  <w:style w:type="paragraph" w:styleId="a7">
    <w:name w:val="List Paragraph"/>
    <w:basedOn w:val="a"/>
    <w:uiPriority w:val="99"/>
    <w:qFormat/>
    <w:rsid w:val="003010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301025"/>
    <w:pPr>
      <w:widowControl w:val="0"/>
      <w:autoSpaceDE w:val="0"/>
      <w:autoSpaceDN w:val="0"/>
      <w:adjustRightInd w:val="0"/>
      <w:spacing w:after="0" w:line="317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301025"/>
    <w:rPr>
      <w:rFonts w:ascii="Times New Roman" w:hAnsi="Times New Roman"/>
      <w:sz w:val="26"/>
    </w:rPr>
  </w:style>
  <w:style w:type="paragraph" w:styleId="a8">
    <w:name w:val="header"/>
    <w:basedOn w:val="a"/>
    <w:link w:val="a9"/>
    <w:uiPriority w:val="99"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7B0E"/>
  </w:style>
  <w:style w:type="paragraph" w:styleId="aa">
    <w:name w:val="footer"/>
    <w:basedOn w:val="a"/>
    <w:link w:val="ab"/>
    <w:uiPriority w:val="99"/>
    <w:semiHidden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D7B0E"/>
  </w:style>
  <w:style w:type="paragraph" w:styleId="ac">
    <w:name w:val="Balloon Text"/>
    <w:basedOn w:val="a"/>
    <w:link w:val="ad"/>
    <w:uiPriority w:val="99"/>
    <w:semiHidden/>
    <w:unhideWhenUsed/>
    <w:rsid w:val="00B1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64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2020-01-31T13:10:00Z</dcterms:created>
  <dcterms:modified xsi:type="dcterms:W3CDTF">2021-01-29T07:38:00Z</dcterms:modified>
</cp:coreProperties>
</file>