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77D" w:rsidRPr="00DB777D" w:rsidRDefault="00DB777D" w:rsidP="00DB777D">
      <w:pPr>
        <w:spacing w:after="0" w:line="240" w:lineRule="auto"/>
        <w:jc w:val="center"/>
        <w:outlineLvl w:val="0"/>
        <w:rPr>
          <w:rFonts w:ascii="Times New Roman" w:hAnsi="Times New Roman"/>
          <w:b/>
          <w:sz w:val="28"/>
          <w:szCs w:val="28"/>
        </w:rPr>
      </w:pPr>
      <w:r w:rsidRPr="00DB777D">
        <w:rPr>
          <w:rFonts w:ascii="Times New Roman" w:hAnsi="Times New Roman"/>
          <w:b/>
          <w:sz w:val="28"/>
          <w:szCs w:val="28"/>
        </w:rPr>
        <w:t>СОВЕТ ДЕПУТАТОВ</w:t>
      </w:r>
    </w:p>
    <w:p w:rsidR="00DB777D" w:rsidRPr="00DB777D" w:rsidRDefault="00E14B4A" w:rsidP="00DB777D">
      <w:pPr>
        <w:spacing w:after="0" w:line="240" w:lineRule="auto"/>
        <w:jc w:val="center"/>
        <w:rPr>
          <w:rFonts w:ascii="Times New Roman" w:hAnsi="Times New Roman"/>
          <w:b/>
          <w:sz w:val="28"/>
          <w:szCs w:val="28"/>
        </w:rPr>
      </w:pPr>
      <w:r>
        <w:rPr>
          <w:rFonts w:ascii="Times New Roman" w:hAnsi="Times New Roman"/>
          <w:b/>
          <w:sz w:val="28"/>
          <w:szCs w:val="28"/>
        </w:rPr>
        <w:t>СТАРОГОРОДСКОГО</w:t>
      </w:r>
      <w:r w:rsidR="00DB777D" w:rsidRPr="00DB777D">
        <w:rPr>
          <w:rFonts w:ascii="Times New Roman" w:hAnsi="Times New Roman"/>
          <w:b/>
          <w:sz w:val="28"/>
          <w:szCs w:val="28"/>
        </w:rPr>
        <w:t xml:space="preserve"> СЕЛЬСКОГО ПОСЕЛЕНИЯ</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ТЕМНИКОВСКОГО МУНИЦИПАЛЬНОГО РАЙОНА</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РЕСПУБЛИКИ МОРДОВИЯ</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outlineLvl w:val="0"/>
        <w:rPr>
          <w:rFonts w:ascii="Times New Roman" w:hAnsi="Times New Roman"/>
          <w:bCs/>
          <w:sz w:val="20"/>
          <w:szCs w:val="20"/>
        </w:rPr>
      </w:pPr>
    </w:p>
    <w:p w:rsidR="00DB777D" w:rsidRPr="00DB777D" w:rsidRDefault="00DB777D" w:rsidP="00DB777D">
      <w:pPr>
        <w:spacing w:after="0" w:line="360" w:lineRule="auto"/>
        <w:jc w:val="center"/>
        <w:outlineLvl w:val="0"/>
        <w:rPr>
          <w:rFonts w:ascii="Times New Roman" w:hAnsi="Times New Roman"/>
          <w:b/>
          <w:bCs/>
          <w:sz w:val="34"/>
          <w:szCs w:val="34"/>
        </w:rPr>
      </w:pPr>
      <w:r w:rsidRPr="00DB777D">
        <w:rPr>
          <w:rFonts w:ascii="Times New Roman" w:hAnsi="Times New Roman"/>
          <w:b/>
          <w:bCs/>
          <w:sz w:val="34"/>
          <w:szCs w:val="34"/>
        </w:rPr>
        <w:t>Р Е Ш Е Н И Е</w:t>
      </w:r>
    </w:p>
    <w:p w:rsidR="00DB777D" w:rsidRPr="00DB777D" w:rsidRDefault="00DB777D" w:rsidP="00DB777D">
      <w:pPr>
        <w:spacing w:after="0" w:line="240" w:lineRule="auto"/>
        <w:jc w:val="both"/>
        <w:rPr>
          <w:rFonts w:ascii="Times New Roman" w:hAnsi="Times New Roman"/>
          <w:bCs/>
          <w:sz w:val="20"/>
          <w:szCs w:val="20"/>
        </w:rPr>
      </w:pPr>
    </w:p>
    <w:p w:rsidR="00DB777D" w:rsidRPr="00DB777D" w:rsidRDefault="00DB777D" w:rsidP="00DB777D">
      <w:pPr>
        <w:spacing w:after="0" w:line="240" w:lineRule="auto"/>
        <w:jc w:val="both"/>
        <w:rPr>
          <w:rFonts w:ascii="Times New Roman" w:hAnsi="Times New Roman"/>
          <w:bCs/>
          <w:sz w:val="20"/>
          <w:szCs w:val="20"/>
        </w:rPr>
      </w:pPr>
    </w:p>
    <w:p w:rsidR="00DB777D" w:rsidRPr="00851BA5" w:rsidRDefault="00227092" w:rsidP="00DB777D">
      <w:pPr>
        <w:spacing w:after="0" w:line="360" w:lineRule="auto"/>
        <w:jc w:val="both"/>
        <w:rPr>
          <w:rFonts w:ascii="Times New Roman" w:hAnsi="Times New Roman"/>
          <w:sz w:val="28"/>
          <w:szCs w:val="28"/>
        </w:rPr>
      </w:pPr>
      <w:r>
        <w:rPr>
          <w:rFonts w:ascii="Times New Roman" w:hAnsi="Times New Roman"/>
          <w:sz w:val="28"/>
          <w:szCs w:val="28"/>
        </w:rPr>
        <w:t>О</w:t>
      </w:r>
      <w:r w:rsidR="00DB777D" w:rsidRPr="00DB777D">
        <w:rPr>
          <w:rFonts w:ascii="Times New Roman" w:hAnsi="Times New Roman"/>
          <w:sz w:val="28"/>
          <w:szCs w:val="28"/>
        </w:rPr>
        <w:t>т</w:t>
      </w:r>
      <w:r>
        <w:rPr>
          <w:rFonts w:ascii="Times New Roman" w:hAnsi="Times New Roman"/>
          <w:sz w:val="28"/>
          <w:szCs w:val="28"/>
        </w:rPr>
        <w:t xml:space="preserve"> 10 февраля </w:t>
      </w:r>
      <w:r w:rsidR="00DB777D" w:rsidRPr="00DB777D">
        <w:rPr>
          <w:rFonts w:ascii="Times New Roman" w:hAnsi="Times New Roman"/>
          <w:sz w:val="28"/>
          <w:szCs w:val="28"/>
        </w:rPr>
        <w:t>202</w:t>
      </w:r>
      <w:r w:rsidR="00E14B4A">
        <w:rPr>
          <w:rFonts w:ascii="Times New Roman" w:hAnsi="Times New Roman"/>
          <w:sz w:val="28"/>
          <w:szCs w:val="28"/>
        </w:rPr>
        <w:t>1</w:t>
      </w:r>
      <w:r w:rsidR="00DB777D" w:rsidRPr="00DB777D">
        <w:rPr>
          <w:rFonts w:ascii="Times New Roman" w:hAnsi="Times New Roman"/>
          <w:sz w:val="28"/>
          <w:szCs w:val="28"/>
        </w:rPr>
        <w:t xml:space="preserve"> года </w:t>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Pr>
          <w:rFonts w:ascii="Times New Roman" w:hAnsi="Times New Roman"/>
          <w:sz w:val="28"/>
          <w:szCs w:val="28"/>
        </w:rPr>
        <w:tab/>
        <w:t xml:space="preserve">    </w:t>
      </w:r>
      <w:r w:rsidR="00DB777D" w:rsidRPr="00DB777D">
        <w:rPr>
          <w:rFonts w:ascii="Times New Roman" w:hAnsi="Times New Roman"/>
          <w:sz w:val="28"/>
          <w:szCs w:val="28"/>
        </w:rPr>
        <w:t xml:space="preserve">№ </w:t>
      </w:r>
      <w:r>
        <w:rPr>
          <w:rFonts w:ascii="Times New Roman" w:hAnsi="Times New Roman"/>
          <w:sz w:val="28"/>
          <w:szCs w:val="28"/>
        </w:rPr>
        <w:t>22</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rPr>
          <w:rFonts w:ascii="Times New Roman" w:hAnsi="Times New Roman"/>
          <w:sz w:val="20"/>
          <w:szCs w:val="20"/>
        </w:rPr>
      </w:pPr>
    </w:p>
    <w:p w:rsidR="00DB777D" w:rsidRPr="00DB777D" w:rsidRDefault="00E14B4A" w:rsidP="00DB777D">
      <w:pPr>
        <w:spacing w:after="0" w:line="360" w:lineRule="auto"/>
        <w:jc w:val="center"/>
        <w:rPr>
          <w:rFonts w:ascii="Times New Roman" w:hAnsi="Times New Roman"/>
          <w:sz w:val="28"/>
          <w:szCs w:val="28"/>
        </w:rPr>
      </w:pPr>
      <w:r>
        <w:rPr>
          <w:rFonts w:ascii="Times New Roman" w:hAnsi="Times New Roman"/>
          <w:sz w:val="28"/>
          <w:szCs w:val="28"/>
        </w:rPr>
        <w:t>с</w:t>
      </w:r>
      <w:r w:rsidR="00DB777D" w:rsidRPr="00DB777D">
        <w:rPr>
          <w:rFonts w:ascii="Times New Roman" w:hAnsi="Times New Roman"/>
          <w:sz w:val="28"/>
          <w:szCs w:val="28"/>
        </w:rPr>
        <w:t xml:space="preserve">. </w:t>
      </w:r>
      <w:r>
        <w:rPr>
          <w:rFonts w:ascii="Times New Roman" w:hAnsi="Times New Roman"/>
          <w:sz w:val="28"/>
          <w:szCs w:val="28"/>
        </w:rPr>
        <w:t>Старый Город</w:t>
      </w:r>
    </w:p>
    <w:p w:rsidR="00851BA5" w:rsidRPr="00851BA5" w:rsidRDefault="00851BA5" w:rsidP="00E14B4A">
      <w:pPr>
        <w:pStyle w:val="a3"/>
        <w:spacing w:before="0" w:beforeAutospacing="0" w:after="0" w:afterAutospacing="0"/>
        <w:jc w:val="center"/>
        <w:rPr>
          <w:color w:val="000000"/>
          <w:sz w:val="28"/>
          <w:szCs w:val="28"/>
        </w:rPr>
      </w:pPr>
      <w:r w:rsidRPr="00851BA5">
        <w:rPr>
          <w:b/>
          <w:color w:val="000000"/>
          <w:sz w:val="28"/>
          <w:szCs w:val="28"/>
        </w:rPr>
        <w:t xml:space="preserve">Об утверждении Положения о порядке проведения конкурса на замещение вакантной должности муниципальной службы в </w:t>
      </w:r>
      <w:r w:rsidR="00E14B4A">
        <w:rPr>
          <w:b/>
          <w:color w:val="000000"/>
          <w:sz w:val="28"/>
          <w:szCs w:val="28"/>
        </w:rPr>
        <w:t>Старогородско</w:t>
      </w:r>
      <w:r w:rsidR="00026898">
        <w:rPr>
          <w:b/>
          <w:color w:val="000000"/>
          <w:sz w:val="28"/>
          <w:szCs w:val="28"/>
        </w:rPr>
        <w:t>м</w:t>
      </w:r>
      <w:r w:rsidRPr="00851BA5">
        <w:rPr>
          <w:b/>
          <w:color w:val="000000"/>
          <w:sz w:val="28"/>
          <w:szCs w:val="28"/>
        </w:rPr>
        <w:t xml:space="preserve"> сельском поселении</w:t>
      </w:r>
      <w:r>
        <w:rPr>
          <w:b/>
          <w:color w:val="000000"/>
          <w:sz w:val="28"/>
          <w:szCs w:val="28"/>
        </w:rPr>
        <w:t xml:space="preserve"> Темниковском муниципальном районе Республике Мордовия</w:t>
      </w:r>
    </w:p>
    <w:p w:rsidR="00851BA5" w:rsidRPr="00851BA5" w:rsidRDefault="00851BA5" w:rsidP="00851BA5">
      <w:pPr>
        <w:pStyle w:val="a3"/>
        <w:spacing w:before="0" w:beforeAutospacing="0" w:after="0" w:afterAutospacing="0" w:line="360" w:lineRule="auto"/>
        <w:jc w:val="both"/>
        <w:rPr>
          <w:color w:val="000000"/>
          <w:sz w:val="28"/>
          <w:szCs w:val="28"/>
        </w:rPr>
      </w:pPr>
      <w:r w:rsidRPr="00851BA5">
        <w:rPr>
          <w:color w:val="000000"/>
          <w:sz w:val="28"/>
          <w:szCs w:val="28"/>
        </w:rPr>
        <w:t> </w:t>
      </w:r>
    </w:p>
    <w:p w:rsidR="00776170" w:rsidRDefault="00851BA5" w:rsidP="00E14B4A">
      <w:pPr>
        <w:pStyle w:val="a3"/>
        <w:spacing w:before="0" w:beforeAutospacing="0" w:after="0" w:afterAutospacing="0"/>
        <w:ind w:firstLine="708"/>
        <w:jc w:val="both"/>
        <w:rPr>
          <w:color w:val="000000"/>
          <w:sz w:val="28"/>
          <w:szCs w:val="28"/>
        </w:rPr>
      </w:pPr>
      <w:r w:rsidRPr="00851BA5">
        <w:rPr>
          <w:color w:val="000000"/>
          <w:sz w:val="28"/>
          <w:szCs w:val="28"/>
        </w:rPr>
        <w:t>В соответствии с Федеральным законом от 2 марта 2007 года № 25-ФЗ «О муниципальной службе в Российской Федерации</w:t>
      </w:r>
      <w:r w:rsidRPr="00916523">
        <w:rPr>
          <w:color w:val="000000"/>
          <w:sz w:val="28"/>
          <w:szCs w:val="28"/>
        </w:rPr>
        <w:t>»,</w:t>
      </w:r>
      <w:r w:rsidR="00776170" w:rsidRPr="00776170">
        <w:rPr>
          <w:sz w:val="28"/>
          <w:szCs w:val="28"/>
        </w:rPr>
        <w:t xml:space="preserve"> </w:t>
      </w:r>
      <w:r w:rsidR="00776170" w:rsidRPr="003248A2">
        <w:rPr>
          <w:sz w:val="28"/>
          <w:szCs w:val="28"/>
        </w:rPr>
        <w:t>Законом Республики Мордовия № 30-3 от 08.06.1999г. «О муниципальной службе в Республике Мордовия»</w:t>
      </w:r>
    </w:p>
    <w:p w:rsidR="00851BA5" w:rsidRPr="00851BA5" w:rsidRDefault="00851BA5" w:rsidP="00E14B4A">
      <w:pPr>
        <w:pStyle w:val="a3"/>
        <w:spacing w:before="0" w:beforeAutospacing="0" w:after="0" w:afterAutospacing="0"/>
        <w:jc w:val="both"/>
        <w:rPr>
          <w:color w:val="000000"/>
          <w:sz w:val="28"/>
          <w:szCs w:val="28"/>
        </w:rPr>
      </w:pPr>
      <w:r w:rsidRPr="00851BA5">
        <w:rPr>
          <w:color w:val="000000"/>
          <w:sz w:val="28"/>
          <w:szCs w:val="28"/>
        </w:rPr>
        <w:t xml:space="preserve">Уставом </w:t>
      </w:r>
      <w:r w:rsidR="00E14B4A">
        <w:rPr>
          <w:color w:val="000000"/>
          <w:sz w:val="28"/>
          <w:szCs w:val="28"/>
        </w:rPr>
        <w:t>Старогородского</w:t>
      </w:r>
      <w:r>
        <w:rPr>
          <w:color w:val="000000"/>
          <w:sz w:val="28"/>
          <w:szCs w:val="28"/>
        </w:rPr>
        <w:t xml:space="preserve"> </w:t>
      </w:r>
      <w:r w:rsidRPr="00851BA5">
        <w:rPr>
          <w:color w:val="000000"/>
          <w:sz w:val="28"/>
          <w:szCs w:val="28"/>
        </w:rPr>
        <w:t>сельского поселения</w:t>
      </w:r>
      <w:r>
        <w:rPr>
          <w:color w:val="000000"/>
          <w:sz w:val="28"/>
          <w:szCs w:val="28"/>
        </w:rPr>
        <w:t xml:space="preserve"> Темниковского муниципального района Республики Мордовия</w:t>
      </w:r>
      <w:r w:rsidRPr="00851BA5">
        <w:rPr>
          <w:color w:val="000000"/>
          <w:sz w:val="28"/>
          <w:szCs w:val="28"/>
        </w:rPr>
        <w:t>,</w:t>
      </w:r>
      <w:r>
        <w:rPr>
          <w:color w:val="000000"/>
          <w:sz w:val="28"/>
          <w:szCs w:val="28"/>
        </w:rPr>
        <w:t xml:space="preserve"> Совет депутатов </w:t>
      </w:r>
      <w:r w:rsidR="00E14B4A">
        <w:rPr>
          <w:color w:val="000000"/>
          <w:sz w:val="28"/>
          <w:szCs w:val="28"/>
        </w:rPr>
        <w:t>Старогородского</w:t>
      </w:r>
      <w:r>
        <w:rPr>
          <w:color w:val="000000"/>
          <w:sz w:val="28"/>
          <w:szCs w:val="28"/>
        </w:rPr>
        <w:t xml:space="preserve"> </w:t>
      </w:r>
      <w:r w:rsidRPr="00851BA5">
        <w:rPr>
          <w:color w:val="000000"/>
          <w:sz w:val="28"/>
          <w:szCs w:val="28"/>
        </w:rPr>
        <w:t>сельского поселения</w:t>
      </w:r>
      <w:r>
        <w:rPr>
          <w:color w:val="000000"/>
          <w:sz w:val="28"/>
          <w:szCs w:val="28"/>
        </w:rPr>
        <w:t xml:space="preserve"> Темниковского муниципального района р е ш и л:</w:t>
      </w:r>
    </w:p>
    <w:p w:rsidR="00851BA5" w:rsidRPr="00851BA5" w:rsidRDefault="00851BA5" w:rsidP="00E14B4A">
      <w:pPr>
        <w:pStyle w:val="a3"/>
        <w:spacing w:before="0" w:beforeAutospacing="0" w:after="0" w:afterAutospacing="0"/>
        <w:ind w:firstLine="708"/>
        <w:jc w:val="both"/>
        <w:rPr>
          <w:color w:val="000000"/>
          <w:sz w:val="28"/>
          <w:szCs w:val="28"/>
        </w:rPr>
      </w:pPr>
      <w:r>
        <w:rPr>
          <w:color w:val="000000"/>
          <w:sz w:val="28"/>
          <w:szCs w:val="28"/>
        </w:rPr>
        <w:t>1.</w:t>
      </w:r>
      <w:r w:rsidRPr="00851BA5">
        <w:rPr>
          <w:color w:val="000000"/>
          <w:sz w:val="28"/>
          <w:szCs w:val="28"/>
        </w:rPr>
        <w:t xml:space="preserve">Утвердить Положение о порядке проведения конкурса на замещение вакантной должности муниципальной службы в </w:t>
      </w:r>
      <w:r w:rsidR="00E14B4A">
        <w:rPr>
          <w:color w:val="000000"/>
          <w:sz w:val="28"/>
          <w:szCs w:val="28"/>
        </w:rPr>
        <w:t>Старогородско</w:t>
      </w:r>
      <w:r w:rsidR="00CE56D9">
        <w:rPr>
          <w:color w:val="000000"/>
          <w:sz w:val="28"/>
          <w:szCs w:val="28"/>
        </w:rPr>
        <w:t>м</w:t>
      </w:r>
      <w:r w:rsidRPr="00851BA5">
        <w:rPr>
          <w:color w:val="000000"/>
          <w:sz w:val="28"/>
          <w:szCs w:val="28"/>
        </w:rPr>
        <w:t xml:space="preserve"> сельском поселении Темниковском муниципальном районе Республике Мордовия</w:t>
      </w:r>
      <w:r w:rsidR="00E14B4A">
        <w:rPr>
          <w:color w:val="000000"/>
          <w:sz w:val="28"/>
          <w:szCs w:val="28"/>
        </w:rPr>
        <w:t xml:space="preserve">. </w:t>
      </w:r>
      <w:r w:rsidRPr="00851BA5">
        <w:rPr>
          <w:color w:val="000000"/>
          <w:sz w:val="28"/>
          <w:szCs w:val="28"/>
        </w:rPr>
        <w:t xml:space="preserve"> (прилагается).</w:t>
      </w:r>
    </w:p>
    <w:p w:rsidR="003B1082" w:rsidRDefault="00851BA5" w:rsidP="00E14B4A">
      <w:pPr>
        <w:spacing w:after="0" w:line="240" w:lineRule="auto"/>
        <w:ind w:firstLine="709"/>
        <w:jc w:val="both"/>
        <w:rPr>
          <w:rFonts w:ascii="Times New Roman" w:hAnsi="Times New Roman"/>
          <w:sz w:val="28"/>
          <w:szCs w:val="28"/>
        </w:rPr>
      </w:pPr>
      <w:r>
        <w:rPr>
          <w:rFonts w:ascii="Times New Roman" w:hAnsi="Times New Roman"/>
          <w:sz w:val="28"/>
          <w:szCs w:val="28"/>
        </w:rPr>
        <w:t>2</w:t>
      </w:r>
      <w:r w:rsidRPr="00FB24D0">
        <w:rPr>
          <w:rFonts w:ascii="Times New Roman" w:hAnsi="Times New Roman"/>
          <w:sz w:val="28"/>
          <w:szCs w:val="28"/>
        </w:rPr>
        <w:t xml:space="preserve">. Настоящее </w:t>
      </w:r>
      <w:r>
        <w:rPr>
          <w:rFonts w:ascii="Times New Roman" w:hAnsi="Times New Roman"/>
          <w:sz w:val="28"/>
          <w:szCs w:val="28"/>
        </w:rPr>
        <w:t xml:space="preserve">решение </w:t>
      </w:r>
      <w:r w:rsidRPr="00FB24D0">
        <w:rPr>
          <w:rFonts w:ascii="Times New Roman" w:hAnsi="Times New Roman"/>
          <w:sz w:val="28"/>
          <w:szCs w:val="28"/>
        </w:rPr>
        <w:t xml:space="preserve">вступает в силу </w:t>
      </w:r>
      <w:r w:rsidR="00E14B4A">
        <w:rPr>
          <w:rFonts w:ascii="Times New Roman" w:hAnsi="Times New Roman"/>
          <w:sz w:val="28"/>
          <w:szCs w:val="28"/>
        </w:rPr>
        <w:t>после</w:t>
      </w:r>
      <w:r w:rsidRPr="00FB24D0">
        <w:rPr>
          <w:rFonts w:ascii="Times New Roman" w:hAnsi="Times New Roman"/>
          <w:sz w:val="28"/>
          <w:szCs w:val="28"/>
        </w:rPr>
        <w:t xml:space="preserve"> дня опубликования в Информационном бюллетене </w:t>
      </w:r>
      <w:r w:rsidR="00E14B4A">
        <w:rPr>
          <w:rFonts w:ascii="Times New Roman" w:hAnsi="Times New Roman"/>
          <w:sz w:val="28"/>
          <w:szCs w:val="28"/>
        </w:rPr>
        <w:t>Старогородского</w:t>
      </w:r>
      <w:r>
        <w:rPr>
          <w:rFonts w:ascii="Times New Roman" w:hAnsi="Times New Roman"/>
          <w:sz w:val="28"/>
          <w:szCs w:val="28"/>
        </w:rPr>
        <w:t xml:space="preserve"> сельского </w:t>
      </w:r>
      <w:r w:rsidRPr="00FB24D0">
        <w:rPr>
          <w:rFonts w:ascii="Times New Roman" w:hAnsi="Times New Roman"/>
          <w:sz w:val="28"/>
          <w:szCs w:val="28"/>
        </w:rPr>
        <w:t>поселения</w:t>
      </w:r>
      <w:r w:rsidR="003B1082">
        <w:rPr>
          <w:rFonts w:ascii="Times New Roman" w:hAnsi="Times New Roman"/>
          <w:sz w:val="28"/>
          <w:szCs w:val="28"/>
        </w:rPr>
        <w:t xml:space="preserve"> </w:t>
      </w:r>
      <w:r w:rsidR="003B1082" w:rsidRPr="000E242F">
        <w:rPr>
          <w:rFonts w:ascii="Times New Roman" w:hAnsi="Times New Roman"/>
          <w:sz w:val="28"/>
          <w:szCs w:val="28"/>
        </w:rPr>
        <w:t xml:space="preserve">и подлежит размещению на официальном сайте органов местного самоуправления в сети «Интернет» </w:t>
      </w:r>
    </w:p>
    <w:p w:rsidR="00851BA5" w:rsidRPr="001239A8" w:rsidRDefault="00851BA5" w:rsidP="003B1082">
      <w:pPr>
        <w:spacing w:after="0" w:line="240" w:lineRule="auto"/>
        <w:jc w:val="both"/>
        <w:rPr>
          <w:rFonts w:ascii="Times New Roman" w:hAnsi="Times New Roman"/>
          <w:sz w:val="20"/>
          <w:szCs w:val="20"/>
        </w:rPr>
      </w:pPr>
    </w:p>
    <w:p w:rsidR="00851BA5" w:rsidRDefault="00851BA5" w:rsidP="003B1082">
      <w:pPr>
        <w:spacing w:after="0" w:line="240" w:lineRule="auto"/>
        <w:jc w:val="both"/>
        <w:rPr>
          <w:rFonts w:ascii="Times New Roman" w:hAnsi="Times New Roman"/>
          <w:sz w:val="20"/>
          <w:szCs w:val="20"/>
        </w:rPr>
      </w:pPr>
    </w:p>
    <w:p w:rsidR="00851BA5" w:rsidRDefault="00851BA5" w:rsidP="003B1082">
      <w:pPr>
        <w:spacing w:after="0" w:line="240" w:lineRule="auto"/>
        <w:jc w:val="both"/>
        <w:rPr>
          <w:rFonts w:ascii="Times New Roman" w:hAnsi="Times New Roman"/>
          <w:sz w:val="20"/>
          <w:szCs w:val="20"/>
        </w:rPr>
      </w:pPr>
    </w:p>
    <w:p w:rsidR="00851BA5" w:rsidRDefault="00851BA5" w:rsidP="00204A9D">
      <w:pPr>
        <w:spacing w:after="0" w:line="240" w:lineRule="auto"/>
        <w:jc w:val="both"/>
        <w:rPr>
          <w:rFonts w:ascii="Times New Roman" w:hAnsi="Times New Roman"/>
          <w:sz w:val="28"/>
          <w:szCs w:val="28"/>
        </w:rPr>
      </w:pPr>
      <w:r>
        <w:rPr>
          <w:rFonts w:ascii="Times New Roman" w:hAnsi="Times New Roman"/>
          <w:sz w:val="28"/>
          <w:szCs w:val="28"/>
        </w:rPr>
        <w:t xml:space="preserve">Глава </w:t>
      </w:r>
      <w:r w:rsidR="00E14B4A">
        <w:rPr>
          <w:rFonts w:ascii="Times New Roman" w:hAnsi="Times New Roman"/>
          <w:sz w:val="28"/>
          <w:szCs w:val="28"/>
        </w:rPr>
        <w:t>Старогородского</w:t>
      </w:r>
    </w:p>
    <w:p w:rsidR="00851BA5" w:rsidRDefault="00851BA5" w:rsidP="00204A9D">
      <w:pPr>
        <w:spacing w:after="0" w:line="240" w:lineRule="auto"/>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E14B4A">
        <w:rPr>
          <w:rFonts w:ascii="Times New Roman" w:hAnsi="Times New Roman"/>
          <w:sz w:val="28"/>
          <w:szCs w:val="28"/>
        </w:rPr>
        <w:t>Ю.М.Боклашов</w:t>
      </w:r>
      <w:r>
        <w:rPr>
          <w:rFonts w:ascii="Times New Roman" w:hAnsi="Times New Roman"/>
          <w:sz w:val="28"/>
          <w:szCs w:val="28"/>
        </w:rPr>
        <w:t xml:space="preserve"> </w:t>
      </w:r>
    </w:p>
    <w:p w:rsidR="00851BA5" w:rsidRDefault="00851BA5" w:rsidP="00851BA5">
      <w:pPr>
        <w:jc w:val="both"/>
        <w:rPr>
          <w:rFonts w:ascii="Times New Roman" w:hAnsi="Times New Roman"/>
          <w:sz w:val="28"/>
          <w:szCs w:val="28"/>
        </w:rPr>
      </w:pPr>
    </w:p>
    <w:p w:rsidR="00204A9D" w:rsidRDefault="00204A9D"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851BA5" w:rsidRPr="00E14B4A" w:rsidRDefault="00851BA5" w:rsidP="00851BA5">
      <w:pPr>
        <w:pStyle w:val="a3"/>
        <w:spacing w:before="0" w:beforeAutospacing="0" w:after="0" w:afterAutospacing="0"/>
        <w:jc w:val="right"/>
        <w:rPr>
          <w:color w:val="000000"/>
          <w:sz w:val="28"/>
          <w:szCs w:val="28"/>
        </w:rPr>
      </w:pPr>
      <w:r w:rsidRPr="00E14B4A">
        <w:rPr>
          <w:color w:val="000000"/>
          <w:sz w:val="28"/>
          <w:szCs w:val="28"/>
        </w:rPr>
        <w:lastRenderedPageBreak/>
        <w:t>Приложение</w:t>
      </w:r>
    </w:p>
    <w:p w:rsidR="00851BA5" w:rsidRPr="00E14B4A" w:rsidRDefault="00851BA5" w:rsidP="00851BA5">
      <w:pPr>
        <w:pStyle w:val="a3"/>
        <w:spacing w:before="0" w:beforeAutospacing="0" w:after="0" w:afterAutospacing="0"/>
        <w:jc w:val="right"/>
        <w:rPr>
          <w:sz w:val="28"/>
          <w:szCs w:val="28"/>
        </w:rPr>
      </w:pPr>
      <w:r w:rsidRPr="00E14B4A">
        <w:rPr>
          <w:color w:val="000000"/>
          <w:sz w:val="28"/>
          <w:szCs w:val="28"/>
        </w:rPr>
        <w:t>к решению</w:t>
      </w:r>
      <w:r w:rsidRPr="00E14B4A">
        <w:rPr>
          <w:sz w:val="28"/>
          <w:szCs w:val="28"/>
        </w:rPr>
        <w:t xml:space="preserve"> </w:t>
      </w:r>
    </w:p>
    <w:p w:rsidR="00851BA5" w:rsidRPr="00E14B4A" w:rsidRDefault="00E14B4A" w:rsidP="00851BA5">
      <w:pPr>
        <w:pStyle w:val="a3"/>
        <w:spacing w:before="0" w:beforeAutospacing="0" w:after="0" w:afterAutospacing="0"/>
        <w:jc w:val="right"/>
        <w:rPr>
          <w:color w:val="000000"/>
          <w:sz w:val="28"/>
          <w:szCs w:val="28"/>
        </w:rPr>
      </w:pPr>
      <w:r w:rsidRPr="00E14B4A">
        <w:rPr>
          <w:sz w:val="28"/>
          <w:szCs w:val="28"/>
        </w:rPr>
        <w:t>Старогородского</w:t>
      </w:r>
      <w:r w:rsidR="00851BA5" w:rsidRPr="00E14B4A">
        <w:rPr>
          <w:sz w:val="28"/>
          <w:szCs w:val="28"/>
        </w:rPr>
        <w:t xml:space="preserve"> сельского поселения</w:t>
      </w:r>
      <w:r w:rsidR="00851BA5" w:rsidRPr="00E14B4A">
        <w:rPr>
          <w:color w:val="000000"/>
          <w:sz w:val="28"/>
          <w:szCs w:val="28"/>
        </w:rPr>
        <w:t xml:space="preserve"> </w:t>
      </w:r>
    </w:p>
    <w:p w:rsidR="00851BA5" w:rsidRPr="00E14B4A" w:rsidRDefault="00851BA5" w:rsidP="00851BA5">
      <w:pPr>
        <w:pStyle w:val="a3"/>
        <w:spacing w:before="0" w:beforeAutospacing="0" w:after="0" w:afterAutospacing="0"/>
        <w:jc w:val="right"/>
        <w:rPr>
          <w:color w:val="000000"/>
          <w:sz w:val="28"/>
          <w:szCs w:val="28"/>
        </w:rPr>
      </w:pPr>
      <w:r w:rsidRPr="00E14B4A">
        <w:rPr>
          <w:color w:val="000000"/>
          <w:sz w:val="28"/>
          <w:szCs w:val="28"/>
        </w:rPr>
        <w:t>Темниковского муниципального района</w:t>
      </w:r>
    </w:p>
    <w:p w:rsidR="00851BA5" w:rsidRPr="00E14B4A" w:rsidRDefault="00851BA5" w:rsidP="00851BA5">
      <w:pPr>
        <w:pStyle w:val="a3"/>
        <w:spacing w:before="0" w:beforeAutospacing="0" w:after="0" w:afterAutospacing="0"/>
        <w:jc w:val="right"/>
        <w:rPr>
          <w:color w:val="000000"/>
          <w:sz w:val="28"/>
          <w:szCs w:val="28"/>
        </w:rPr>
      </w:pPr>
      <w:r w:rsidRPr="00E14B4A">
        <w:rPr>
          <w:color w:val="000000"/>
          <w:sz w:val="28"/>
          <w:szCs w:val="28"/>
        </w:rPr>
        <w:t xml:space="preserve">от </w:t>
      </w:r>
      <w:r w:rsidR="00227092">
        <w:rPr>
          <w:color w:val="000000"/>
          <w:sz w:val="28"/>
          <w:szCs w:val="28"/>
        </w:rPr>
        <w:t xml:space="preserve">10 февраля </w:t>
      </w:r>
      <w:r w:rsidRPr="00E14B4A">
        <w:rPr>
          <w:color w:val="000000"/>
          <w:sz w:val="28"/>
          <w:szCs w:val="28"/>
        </w:rPr>
        <w:t>202</w:t>
      </w:r>
      <w:r w:rsidR="00227092">
        <w:rPr>
          <w:color w:val="000000"/>
          <w:sz w:val="28"/>
          <w:szCs w:val="28"/>
        </w:rPr>
        <w:t>1 № 22</w:t>
      </w:r>
      <w:bookmarkStart w:id="0" w:name="_GoBack"/>
      <w:bookmarkEnd w:id="0"/>
    </w:p>
    <w:p w:rsidR="00851BA5" w:rsidRDefault="00851BA5" w:rsidP="00851BA5">
      <w:pPr>
        <w:pStyle w:val="a3"/>
        <w:spacing w:before="0" w:beforeAutospacing="0" w:after="0" w:afterAutospacing="0"/>
        <w:jc w:val="right"/>
        <w:rPr>
          <w:rFonts w:ascii="Arial" w:hAnsi="Arial" w:cs="Arial"/>
          <w:color w:val="000000"/>
        </w:rPr>
      </w:pPr>
      <w:r w:rsidRPr="00851BA5">
        <w:rPr>
          <w:rFonts w:ascii="Arial" w:hAnsi="Arial" w:cs="Arial"/>
          <w:color w:val="000000"/>
        </w:rPr>
        <w:t> </w:t>
      </w:r>
    </w:p>
    <w:p w:rsidR="00851BA5" w:rsidRPr="00851BA5" w:rsidRDefault="00851BA5" w:rsidP="00851BA5">
      <w:pPr>
        <w:pStyle w:val="a3"/>
        <w:spacing w:before="0" w:beforeAutospacing="0" w:after="0" w:afterAutospacing="0"/>
        <w:jc w:val="right"/>
        <w:rPr>
          <w:rFonts w:ascii="Arial" w:hAnsi="Arial" w:cs="Arial"/>
          <w:color w:val="000000"/>
        </w:rPr>
      </w:pPr>
    </w:p>
    <w:p w:rsidR="00EF4AE2" w:rsidRDefault="00851BA5" w:rsidP="00851BA5">
      <w:pPr>
        <w:pStyle w:val="a3"/>
        <w:spacing w:before="0" w:beforeAutospacing="0" w:after="0" w:afterAutospacing="0"/>
        <w:jc w:val="center"/>
        <w:rPr>
          <w:b/>
          <w:color w:val="000000"/>
          <w:sz w:val="28"/>
          <w:szCs w:val="28"/>
        </w:rPr>
      </w:pPr>
      <w:r w:rsidRPr="00851BA5">
        <w:rPr>
          <w:b/>
          <w:color w:val="000000"/>
          <w:sz w:val="28"/>
          <w:szCs w:val="28"/>
        </w:rPr>
        <w:t xml:space="preserve">Положение </w:t>
      </w:r>
    </w:p>
    <w:p w:rsidR="00851BA5" w:rsidRDefault="00851BA5" w:rsidP="00851BA5">
      <w:pPr>
        <w:pStyle w:val="a3"/>
        <w:spacing w:before="0" w:beforeAutospacing="0" w:after="0" w:afterAutospacing="0"/>
        <w:jc w:val="center"/>
        <w:rPr>
          <w:b/>
          <w:color w:val="000000"/>
          <w:sz w:val="28"/>
          <w:szCs w:val="28"/>
        </w:rPr>
      </w:pPr>
      <w:r w:rsidRPr="00851BA5">
        <w:rPr>
          <w:b/>
          <w:color w:val="000000"/>
          <w:sz w:val="28"/>
          <w:szCs w:val="28"/>
        </w:rPr>
        <w:t xml:space="preserve">о порядке проведения конкурса на замещение вакантной должности муниципальной службы в </w:t>
      </w:r>
      <w:r w:rsidR="00E14B4A">
        <w:rPr>
          <w:b/>
          <w:color w:val="000000"/>
          <w:sz w:val="28"/>
          <w:szCs w:val="28"/>
        </w:rPr>
        <w:t>Старогородско</w:t>
      </w:r>
      <w:r w:rsidR="00CE56D9">
        <w:rPr>
          <w:b/>
          <w:color w:val="000000"/>
          <w:sz w:val="28"/>
          <w:szCs w:val="28"/>
        </w:rPr>
        <w:t>м</w:t>
      </w:r>
      <w:r w:rsidRPr="00851BA5">
        <w:rPr>
          <w:b/>
          <w:color w:val="000000"/>
          <w:sz w:val="28"/>
          <w:szCs w:val="28"/>
        </w:rPr>
        <w:t xml:space="preserve"> сельском поселении Темниковском муниципальном районе Республике Мордовия</w:t>
      </w:r>
    </w:p>
    <w:p w:rsidR="00EF4AE2" w:rsidRPr="00851BA5" w:rsidRDefault="00EF4AE2" w:rsidP="00CE56D9">
      <w:pPr>
        <w:pStyle w:val="a3"/>
        <w:spacing w:before="0" w:beforeAutospacing="0" w:after="0" w:afterAutospacing="0"/>
        <w:rPr>
          <w:b/>
          <w:color w:val="000000"/>
          <w:sz w:val="28"/>
          <w:szCs w:val="28"/>
        </w:rPr>
      </w:pP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 Настоящее Положение разработано в соответствии с требованиями статьи 1</w:t>
      </w:r>
      <w:r w:rsidR="00EF4AE2">
        <w:rPr>
          <w:color w:val="000000"/>
          <w:sz w:val="28"/>
          <w:szCs w:val="28"/>
        </w:rPr>
        <w:t>6</w:t>
      </w:r>
      <w:r w:rsidRPr="00EF4AE2">
        <w:rPr>
          <w:color w:val="000000"/>
          <w:sz w:val="28"/>
          <w:szCs w:val="28"/>
        </w:rPr>
        <w:t xml:space="preserve"> Федерального закона РФ от 02.03.2007 № 25-ФЗ «О муниципальной службе в Российской Федерации» и устанавливает порядок и условия проведения Конкурса на замещение вакантной должности муниципальной службы в органах местного самоуправления </w:t>
      </w:r>
      <w:r w:rsidR="00E14B4A">
        <w:rPr>
          <w:color w:val="000000"/>
          <w:sz w:val="28"/>
          <w:szCs w:val="28"/>
        </w:rPr>
        <w:t>Старогородского</w:t>
      </w:r>
      <w:r w:rsidR="00EF4AE2">
        <w:rPr>
          <w:color w:val="000000"/>
          <w:sz w:val="28"/>
          <w:szCs w:val="28"/>
        </w:rPr>
        <w:t xml:space="preserve"> </w:t>
      </w:r>
      <w:r w:rsidRPr="00EF4AE2">
        <w:rPr>
          <w:color w:val="000000"/>
          <w:sz w:val="28"/>
          <w:szCs w:val="28"/>
        </w:rPr>
        <w:t xml:space="preserve">сельского поселения </w:t>
      </w:r>
      <w:r w:rsidR="00EF4AE2" w:rsidRPr="00EF4AE2">
        <w:rPr>
          <w:color w:val="000000"/>
          <w:sz w:val="28"/>
          <w:szCs w:val="28"/>
        </w:rPr>
        <w:t>Темниковского муниципального района</w:t>
      </w:r>
      <w:r w:rsidR="00EF4AE2">
        <w:rPr>
          <w:color w:val="000000"/>
          <w:sz w:val="28"/>
          <w:szCs w:val="28"/>
        </w:rPr>
        <w:t xml:space="preserve"> </w:t>
      </w:r>
      <w:r w:rsidR="00EF4AE2" w:rsidRPr="00EF4AE2">
        <w:rPr>
          <w:color w:val="000000"/>
          <w:sz w:val="28"/>
          <w:szCs w:val="28"/>
        </w:rPr>
        <w:t xml:space="preserve"> </w:t>
      </w:r>
      <w:r w:rsidRPr="00EF4AE2">
        <w:rPr>
          <w:color w:val="000000"/>
          <w:sz w:val="28"/>
          <w:szCs w:val="28"/>
        </w:rPr>
        <w:t>(далее – Конкурс).</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2. Конкурс обеспечивает право граждан на равный доступ к муниципальной службе в органах местного самоуправления </w:t>
      </w:r>
      <w:r w:rsidR="00E14B4A">
        <w:rPr>
          <w:color w:val="000000"/>
          <w:sz w:val="28"/>
          <w:szCs w:val="28"/>
        </w:rPr>
        <w:t>Старогородского</w:t>
      </w:r>
      <w:r w:rsidR="00EF4AE2">
        <w:rPr>
          <w:color w:val="000000"/>
          <w:sz w:val="28"/>
          <w:szCs w:val="28"/>
        </w:rPr>
        <w:t xml:space="preserve"> </w:t>
      </w:r>
      <w:r w:rsidRPr="00EF4AE2">
        <w:rPr>
          <w:color w:val="000000"/>
          <w:sz w:val="28"/>
          <w:szCs w:val="28"/>
        </w:rPr>
        <w:t>сельского поселения в соответствии с их профессиональной подготовкой и способностями, а также право муниципальных служащих на карьерный рост.</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3. Конкурс на замещение вакантной должности муниципальной службы в органах местного самоуправления </w:t>
      </w:r>
      <w:r w:rsidR="00E14B4A">
        <w:rPr>
          <w:color w:val="000000"/>
          <w:sz w:val="28"/>
          <w:szCs w:val="28"/>
        </w:rPr>
        <w:t>Старогородского</w:t>
      </w:r>
      <w:r w:rsidR="00EF4AE2" w:rsidRPr="00EF4AE2">
        <w:rPr>
          <w:color w:val="000000"/>
          <w:sz w:val="28"/>
          <w:szCs w:val="28"/>
        </w:rPr>
        <w:t xml:space="preserve"> </w:t>
      </w:r>
      <w:r w:rsidRPr="00EF4AE2">
        <w:rPr>
          <w:color w:val="000000"/>
          <w:sz w:val="28"/>
          <w:szCs w:val="28"/>
        </w:rPr>
        <w:t xml:space="preserve">сельского поселения проводится в целях оценки профессионального уровня претендентов, а также для включения муниципальных служащих в кадровый резерв органа местного самоуправления </w:t>
      </w:r>
      <w:r w:rsidR="00E14B4A">
        <w:rPr>
          <w:color w:val="000000"/>
          <w:sz w:val="28"/>
          <w:szCs w:val="28"/>
        </w:rPr>
        <w:t>Старогородского</w:t>
      </w:r>
      <w:r w:rsidR="00EF4AE2" w:rsidRPr="00EF4AE2">
        <w:rPr>
          <w:color w:val="000000"/>
          <w:sz w:val="28"/>
          <w:szCs w:val="28"/>
        </w:rPr>
        <w:t xml:space="preserve"> </w:t>
      </w:r>
      <w:r w:rsidRPr="00EF4AE2">
        <w:rPr>
          <w:color w:val="000000"/>
          <w:sz w:val="28"/>
          <w:szCs w:val="28"/>
        </w:rPr>
        <w:t>сельского поселения.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 Конкурс не проводится: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4.1. При заключении срочного трудового договора.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4.2. При назначении муниципального служащего на иную должность муниципальной службы в порядке перевода к другому работодателю.</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4.3. При назначении на должность муниципальной службы  муниципального служащего (гражданина), состоящего в кадровом резерве, сформированном на конкурсной основе.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4.4. При назначении муниципального служащего на должность муниципальной службы в порядке должностного роста по результатам проведённой аттестации или квалификационного экзамена при отсутствии сформированного кадрового резерва.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4.5. При назначении на должности муниципальной службы, относящиеся к группе старших и младших должностей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5. Конкурс проводится конкурсной комиссией среди граждан, подавших заявление на участие в нём, впервые или вновь поступающих на муниципальную службу в органы местного самоуправления.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6. Право на участие в Конкурсе имеют граждане, достигшие возраста 18 лет, владеющие государственным языком Российской Федерации, соответствующие квалификационным требованиям, </w:t>
      </w:r>
      <w:r w:rsidRPr="00776170">
        <w:rPr>
          <w:color w:val="000000"/>
          <w:sz w:val="28"/>
          <w:szCs w:val="28"/>
        </w:rPr>
        <w:t xml:space="preserve">установленным Положением от </w:t>
      </w:r>
      <w:r w:rsidR="00776170" w:rsidRPr="00776170">
        <w:rPr>
          <w:color w:val="000000"/>
          <w:sz w:val="28"/>
          <w:szCs w:val="28"/>
        </w:rPr>
        <w:t>07</w:t>
      </w:r>
      <w:r w:rsidRPr="00776170">
        <w:rPr>
          <w:color w:val="000000"/>
          <w:sz w:val="28"/>
          <w:szCs w:val="28"/>
        </w:rPr>
        <w:t>.0</w:t>
      </w:r>
      <w:r w:rsidR="00776170" w:rsidRPr="00776170">
        <w:rPr>
          <w:color w:val="000000"/>
          <w:sz w:val="28"/>
          <w:szCs w:val="28"/>
        </w:rPr>
        <w:t>3</w:t>
      </w:r>
      <w:r w:rsidRPr="00776170">
        <w:rPr>
          <w:color w:val="000000"/>
          <w:sz w:val="28"/>
          <w:szCs w:val="28"/>
        </w:rPr>
        <w:t xml:space="preserve">.2018г. № </w:t>
      </w:r>
      <w:r w:rsidR="00776170" w:rsidRPr="00776170">
        <w:rPr>
          <w:color w:val="000000"/>
          <w:sz w:val="28"/>
          <w:szCs w:val="28"/>
        </w:rPr>
        <w:t>84</w:t>
      </w:r>
      <w:r w:rsidRPr="00776170">
        <w:rPr>
          <w:color w:val="000000"/>
          <w:sz w:val="28"/>
          <w:szCs w:val="28"/>
        </w:rPr>
        <w:t xml:space="preserve"> «О муниципальной службе в муниципальном образовании </w:t>
      </w:r>
      <w:r w:rsidR="00E14B4A">
        <w:rPr>
          <w:color w:val="000000"/>
          <w:sz w:val="28"/>
          <w:szCs w:val="28"/>
        </w:rPr>
        <w:t>Старогородского</w:t>
      </w:r>
      <w:r w:rsidR="00776170" w:rsidRPr="00776170">
        <w:rPr>
          <w:color w:val="000000"/>
          <w:sz w:val="28"/>
          <w:szCs w:val="28"/>
        </w:rPr>
        <w:t xml:space="preserve"> </w:t>
      </w:r>
      <w:r w:rsidRPr="00776170">
        <w:rPr>
          <w:color w:val="000000"/>
          <w:sz w:val="28"/>
          <w:szCs w:val="28"/>
        </w:rPr>
        <w:t>сельского поселения», при отсутствии</w:t>
      </w:r>
      <w:r w:rsidRPr="00EF4AE2">
        <w:rPr>
          <w:color w:val="000000"/>
          <w:sz w:val="28"/>
          <w:szCs w:val="28"/>
        </w:rPr>
        <w:t xml:space="preserve"> обстоятельств, препятствующих приёму на муниципальную службу, предусмотренных статьёй 13 Федерального закона от 02.03.2007 № 25-ФЗ «О муниципальной службе в Российской Федерации».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Один и тот же гражданин вправе принимать участие в Конкурсе неоднократно и одновременно по нескольким вакантным должностям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7. Муниципальный служащий вправе участвовать в Конкурсе на общих основаниях, независимо от того, какую должность он замещает на момент проведения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8. Решение о </w:t>
      </w:r>
      <w:r w:rsidR="004610C5">
        <w:rPr>
          <w:color w:val="000000"/>
          <w:sz w:val="28"/>
          <w:szCs w:val="28"/>
        </w:rPr>
        <w:t>проведении Конкурса принимается</w:t>
      </w:r>
      <w:r w:rsidRPr="00EF4AE2">
        <w:rPr>
          <w:color w:val="000000"/>
          <w:sz w:val="28"/>
          <w:szCs w:val="28"/>
        </w:rPr>
        <w:t xml:space="preserve"> Главой</w:t>
      </w:r>
      <w:r w:rsidR="004610C5">
        <w:rPr>
          <w:color w:val="000000"/>
          <w:sz w:val="28"/>
          <w:szCs w:val="28"/>
        </w:rPr>
        <w:t xml:space="preserve"> </w:t>
      </w:r>
      <w:r w:rsidR="00E14B4A">
        <w:rPr>
          <w:color w:val="000000"/>
          <w:sz w:val="28"/>
          <w:szCs w:val="28"/>
        </w:rPr>
        <w:t>Старогородского</w:t>
      </w:r>
      <w:r w:rsidRPr="00EF4AE2">
        <w:rPr>
          <w:color w:val="000000"/>
          <w:sz w:val="28"/>
          <w:szCs w:val="28"/>
        </w:rPr>
        <w:t xml:space="preserve"> сельского поселения.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9. Не менее чем за 20 дней до дня проведения Конкурса орган местного самоуправления </w:t>
      </w:r>
      <w:r w:rsidR="00E14B4A">
        <w:rPr>
          <w:color w:val="000000"/>
          <w:sz w:val="28"/>
          <w:szCs w:val="28"/>
        </w:rPr>
        <w:t>Старогородского</w:t>
      </w:r>
      <w:r w:rsidR="004610C5">
        <w:rPr>
          <w:color w:val="000000"/>
          <w:sz w:val="28"/>
          <w:szCs w:val="28"/>
        </w:rPr>
        <w:t xml:space="preserve"> </w:t>
      </w:r>
      <w:r w:rsidRPr="00EF4AE2">
        <w:rPr>
          <w:color w:val="000000"/>
          <w:sz w:val="28"/>
          <w:szCs w:val="28"/>
        </w:rPr>
        <w:t xml:space="preserve">сельского поселения публикует в </w:t>
      </w:r>
      <w:r w:rsidR="004610C5">
        <w:rPr>
          <w:color w:val="000000"/>
          <w:sz w:val="28"/>
          <w:szCs w:val="28"/>
        </w:rPr>
        <w:t>информационном бюллетене</w:t>
      </w:r>
      <w:r w:rsidRPr="00EF4AE2">
        <w:rPr>
          <w:color w:val="000000"/>
          <w:sz w:val="28"/>
          <w:szCs w:val="28"/>
        </w:rPr>
        <w:t xml:space="preserve"> объявление о проведении Конкурса, в котором указывается следующая информация: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наименование органа местного самоуправления;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наименование вакантной должности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условия прохождения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-требования, предъявляемые к претенденту на замещение вакантной должности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-место, время приёма документов, а также срок, до истечения которого принимаются документы на участие в Конкурсе;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-дата, время и место проведения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-условия проведения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-сведения об источнике подробной информации о Конкурсе;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-проект трудового договора.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10. Гражданин Российской Федерации, изъявивший желание участвовать в Конкурсе, представляет в орган местного самоуправления следующие документы: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-заявление с просьбой об участии в Конкурсе;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-собственноручно заполненную и подписанную анкету;</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-фотографию 4х6 см;</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-копию документа об образовании;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-копию паспорта;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-копию трудовой книжки,</w:t>
      </w:r>
      <w:r w:rsidR="00194E18">
        <w:rPr>
          <w:color w:val="000000"/>
          <w:sz w:val="28"/>
          <w:szCs w:val="28"/>
        </w:rPr>
        <w:t xml:space="preserve"> и </w:t>
      </w:r>
      <w:r w:rsidR="009133E8" w:rsidRPr="00EF4AE2">
        <w:rPr>
          <w:color w:val="000000"/>
          <w:sz w:val="28"/>
          <w:szCs w:val="28"/>
        </w:rPr>
        <w:t>(</w:t>
      </w:r>
      <w:r w:rsidR="009133E8">
        <w:rPr>
          <w:color w:val="000000"/>
          <w:sz w:val="28"/>
          <w:szCs w:val="28"/>
        </w:rPr>
        <w:t>или</w:t>
      </w:r>
      <w:r w:rsidR="009133E8" w:rsidRPr="00EF4AE2">
        <w:rPr>
          <w:color w:val="000000"/>
          <w:sz w:val="28"/>
          <w:szCs w:val="28"/>
        </w:rPr>
        <w:t xml:space="preserve">) </w:t>
      </w:r>
      <w:r w:rsidR="00194E18">
        <w:rPr>
          <w:color w:val="000000"/>
          <w:sz w:val="28"/>
          <w:szCs w:val="28"/>
        </w:rPr>
        <w:t>сведения о трудовой деятельности</w:t>
      </w:r>
      <w:r w:rsidR="009133E8">
        <w:rPr>
          <w:color w:val="000000"/>
          <w:sz w:val="28"/>
          <w:szCs w:val="28"/>
        </w:rPr>
        <w:t>,</w:t>
      </w:r>
      <w:r w:rsidRPr="00EF4AE2">
        <w:rPr>
          <w:color w:val="000000"/>
          <w:sz w:val="28"/>
          <w:szCs w:val="28"/>
        </w:rPr>
        <w:t xml:space="preserve"> за исключением случаев, когда трудовой договор заключается впервые;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-копию </w:t>
      </w:r>
      <w:r w:rsidR="009133E8">
        <w:rPr>
          <w:color w:val="000000"/>
          <w:sz w:val="28"/>
          <w:szCs w:val="28"/>
        </w:rPr>
        <w:t xml:space="preserve">документа, подтверждающий регистрацию в системе индивидуального </w:t>
      </w:r>
      <w:r w:rsidR="009133E8" w:rsidRPr="00EF4AE2">
        <w:rPr>
          <w:color w:val="000000"/>
          <w:sz w:val="28"/>
          <w:szCs w:val="28"/>
        </w:rPr>
        <w:t>(</w:t>
      </w:r>
      <w:r w:rsidR="009133E8">
        <w:rPr>
          <w:color w:val="000000"/>
          <w:sz w:val="28"/>
          <w:szCs w:val="28"/>
        </w:rPr>
        <w:t>персонифицированного</w:t>
      </w:r>
      <w:r w:rsidR="009133E8" w:rsidRPr="00EF4AE2">
        <w:rPr>
          <w:color w:val="000000"/>
          <w:sz w:val="28"/>
          <w:szCs w:val="28"/>
        </w:rPr>
        <w:t xml:space="preserve">) </w:t>
      </w:r>
      <w:r w:rsidR="009133E8">
        <w:rPr>
          <w:color w:val="000000"/>
          <w:sz w:val="28"/>
          <w:szCs w:val="28"/>
        </w:rPr>
        <w:t>учета</w:t>
      </w:r>
      <w:r w:rsidRPr="00EF4AE2">
        <w:rPr>
          <w:color w:val="000000"/>
          <w:sz w:val="28"/>
          <w:szCs w:val="28"/>
        </w:rPr>
        <w:t xml:space="preserve"> </w:t>
      </w:r>
      <w:r w:rsidR="009133E8">
        <w:rPr>
          <w:color w:val="000000"/>
          <w:sz w:val="28"/>
          <w:szCs w:val="28"/>
        </w:rPr>
        <w:t xml:space="preserve">в системе обязательного пенсионного страхования </w:t>
      </w:r>
      <w:r w:rsidRPr="00EF4AE2">
        <w:rPr>
          <w:color w:val="000000"/>
          <w:sz w:val="28"/>
          <w:szCs w:val="28"/>
        </w:rPr>
        <w:t>за исключением случаев, когда трудовой договор заключается впервые;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-копию свидетельства о постановке физического лица на учёт в налоговом органе по месту жительства на территории Российской Федерации;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-копию документов воинского учёта для военнообязанных и лиц, подлежащих призыву на военную службу;</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-заключение медицинского учреждения об отсутствии заболевания, препятствующего поступлению на муниципальную службу;</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-сведения о доходах за год, предшествующий году подачи заявления об участии в Конкурсе, об имуществе и обязательствах имущественного характера.</w:t>
      </w:r>
    </w:p>
    <w:p w:rsidR="004610C5" w:rsidRPr="004610C5"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11. Муниципальный служащий, изъявивший желание участвовать в Конкурсе, направляет заявление на имя Главы </w:t>
      </w:r>
      <w:r w:rsidR="00E14B4A">
        <w:rPr>
          <w:color w:val="000000"/>
          <w:sz w:val="28"/>
          <w:szCs w:val="28"/>
        </w:rPr>
        <w:t>Старогородского</w:t>
      </w:r>
      <w:r w:rsidR="004610C5">
        <w:rPr>
          <w:color w:val="000000"/>
          <w:sz w:val="28"/>
          <w:szCs w:val="28"/>
        </w:rPr>
        <w:t xml:space="preserve"> </w:t>
      </w:r>
      <w:r w:rsidRPr="00EF4AE2">
        <w:rPr>
          <w:color w:val="000000"/>
          <w:sz w:val="28"/>
          <w:szCs w:val="28"/>
        </w:rPr>
        <w:t xml:space="preserve">сельского поселения </w:t>
      </w:r>
      <w:r w:rsidR="004610C5">
        <w:rPr>
          <w:color w:val="000000"/>
          <w:sz w:val="28"/>
          <w:szCs w:val="28"/>
        </w:rPr>
        <w:t>Темниковского</w:t>
      </w:r>
      <w:r w:rsidRPr="00EF4AE2">
        <w:rPr>
          <w:color w:val="000000"/>
          <w:sz w:val="28"/>
          <w:szCs w:val="28"/>
        </w:rPr>
        <w:t xml:space="preserve"> муниципального района</w:t>
      </w:r>
      <w:r w:rsidR="004610C5">
        <w:rPr>
          <w:color w:val="000000"/>
          <w:sz w:val="28"/>
          <w:szCs w:val="28"/>
        </w:rPr>
        <w:t xml:space="preserve"> Республики Мордовия</w:t>
      </w:r>
      <w:r w:rsidR="004610C5" w:rsidRPr="004610C5">
        <w:rPr>
          <w:color w:val="000000"/>
          <w:sz w:val="28"/>
          <w:szCs w:val="28"/>
        </w:rPr>
        <w:t>.</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Уполномоченное должностное лицо органа местного самоуправления, в котором данный муниципальный служащий замещает должность муниципальной службы, обеспечивает ему получение документов, необходимых для участия в Конкурсе.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12. Документы, указанные в пункте 10 настоящего Положения, представляются в орган местного самоуправления в срок, указанный в объявлении о проведении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13. Несвоевременное представление документов, представление их не в полном объёме или с нарушением правил оформления без уважительной причины является основанием для отказа в приёме документов. При несвоевременном представлении документов, представлении их в неполном объёме или с нарушением правил оформления по уважительной причине представитель нанимателя (работодатель) вправе перенести сроки их приёма.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14. С согласия гражданина (муниципального служащего) проводится процедура оформления его допуска к документам, составляющим государственную или иную охраняемую законом тайну, если исполнение должностных обязанностей по должности муниципальной службы, на которую претендует гражданин (муниципальный служащий), связано с использованием указанных сведений.</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В случае отказа от оформления допуска гражданин (муниципальный служащий) не вправе принимать участие в Конкурсе на замещение указанной должности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15. Сведения, представленные гражданином для участия в Конкурсе, могут подвергаться проверке.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16. Если в процессе проверки установлены несоответствие квалификационным требованиям для замещения вакантной должности муниципальной службы или обстоятельства, препятствующие поступлению на муниципальную службу, гражданин информируется в письменной форме о причинах отказа в допуске к участию в Конкурсе.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17. Отказ в допуске к участию в Конкурсе может быть обжалован в судебном порядке.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18. Форма проведения Конкурса определяется руководителем органа местного самоуправления.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19. Не менее чем за 7 дней до начала Конкурса уполномоченное должностное лицо органа местного самоуправления направляет в письменном виде дополнительные сообщения о дате, месте и времени проведения Конкурса гражданам (муниципальным служащим), допущенным к участию в Конкурсе (далее - кандидат).</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20. Для проведения Конкурса в органе местного самоуправления создаётся Конкурсная комиссия в составе 5 человек, действующая на постоянной основе.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21. Решение о формировании конкурсной комиссии с указанием её персонального состава принимается правовым актом руководителя органа местного самоуправления.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Конкурсная комиссия состоит из председателя, заместителя председателя, секретаря и членов комиссии.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Председатель конкурсной комиссии организует работу конкурсной комиссии и ведёт её заседания.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В случае отсутствия председателя конкурсной комиссии его полномочия осуществляет заместитель председателя конкурсной комиссии.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Состав конкурсной комиссии формируется таким образом, чтобы исключить возможность возникновения конфликта интересов, которые могли бы повлиять на решения, принимаемые конкурсной комиссией.</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22. При проведении Конкурса на замещение вакантной должности муниципальной службы, исполнение должностных обязанностей по которой связано с использованием сведений, составляющих государственную тайну, состав комиссии формируется с учётом действующего законодательства о государственной тайне.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23. В состав конкурсной комиссии в качестве её членов включаются представитель юридического (правового) подразделения, представитель подразделения, на замещение вакантной должности муниципальной службы которого проводится Конкурс.</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По решению руководителя органа местного самоуправления в состав конкурсной комиссии, в качестве её членов, могут включаться представители иных подразделений органов местного самоуправления. К работе комиссии могут привлекаться независимые эксперты.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Все члены конкурсной комиссии обладают равными правами при принятии решения голосов.</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24. Заседание конкурсной комиссии считается правомочным, если на нём присутствует не менее двух третей от общего числа членов комиссии.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25. Заседание конкурсной комиссии оформляется протоколом, который подписывается председателем и секретарём конкурсной комиссии.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26. Решение конкурсной комиссии по итогам проведённого Конкурса принимается открытым голосованием простым большинством голосов её членов, принявших участие в заседании. При равенстве голосов решающим является голос председателя Комиссии.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27. Решение конкурсной комиссии принимается в отсутствие кандидата и является основанием для его назначения на вакантную должность муниципальной службы либо отказа в таком назначении.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28. По решению конкурсной комиссии кандидат, не признанный победителем Конкурса, может зачисляться в кадровый резерв для замещения вакантных должностей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29. В течение 7 дней после подведения итогов Конкурса уполномоченное должностное лицо органа местного самоуправления представляет представителю нанимателя (работодателя) решение конкурсной комиссии, которое является основанием для принятия правового акта представителем нанимателя (работодателя) органа местного самоуправления о назначении победителя Конкурса на вакантную должность муниципальной службы с приложением необходимых документов и подписанный победителем Конкурса трудовой договор.</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30. Кандидатам, участвовавшим в Конкурсе и не признанным победителями, уполномоченное должностное лицо органа местного самоуправления в течение месяца со дня его завершения в письменной форме сообщает о результатах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31. Кандидаты, участвовавшие в Конкурсе и не признанные его победителями, вправе обжаловать решение конкурсной комиссии в судебном порядке.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32. Если в результате проведения Конкурса не был выявлен победитель, руководитель органа местного самоуправления может принять решение о проведении повторного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33. Расходы граждан (муниципальных служащих), изъявивших желание участвовать в Конкурсе, осуществляются ими за счёт собственных средств.</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34. Документы претендентов на замещение вакантной должности муниципальной службы, не допущенных к участию в Конкурсе, и претендентов, участвовавших в Конкурсе, могут быть им возвращены по письменному заявлению в течение трёх лет со дня завершения Конкурса. До истечения этого срока документы хранятся в архиве органа местного самоуправления, после чего подлежат уничтожению.</w:t>
      </w: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sectPr w:rsidR="00DB777D" w:rsidRPr="00EF4AE2" w:rsidSect="00EF4AE2">
      <w:headerReference w:type="default" r:id="rId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5F5" w:rsidRDefault="00CA25F5" w:rsidP="00494423">
      <w:pPr>
        <w:spacing w:after="0" w:line="240" w:lineRule="auto"/>
      </w:pPr>
      <w:r>
        <w:separator/>
      </w:r>
    </w:p>
  </w:endnote>
  <w:endnote w:type="continuationSeparator" w:id="0">
    <w:p w:rsidR="00CA25F5" w:rsidRDefault="00CA25F5" w:rsidP="0049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5F5" w:rsidRDefault="00CA25F5" w:rsidP="00494423">
      <w:pPr>
        <w:spacing w:after="0" w:line="240" w:lineRule="auto"/>
      </w:pPr>
      <w:r>
        <w:separator/>
      </w:r>
    </w:p>
  </w:footnote>
  <w:footnote w:type="continuationSeparator" w:id="0">
    <w:p w:rsidR="00CA25F5" w:rsidRDefault="00CA25F5" w:rsidP="004944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6B6" w:rsidRDefault="001F797B">
    <w:pPr>
      <w:pStyle w:val="af0"/>
      <w:jc w:val="right"/>
    </w:pPr>
    <w:r>
      <w:fldChar w:fldCharType="begin"/>
    </w:r>
    <w:r>
      <w:instrText xml:space="preserve"> PAGE   \* MERGEFORMAT </w:instrText>
    </w:r>
    <w:r>
      <w:fldChar w:fldCharType="separate"/>
    </w:r>
    <w:r w:rsidR="00CA25F5">
      <w:rPr>
        <w:noProof/>
      </w:rPr>
      <w:t>1</w:t>
    </w:r>
    <w:r>
      <w:rPr>
        <w:noProof/>
      </w:rPr>
      <w:fldChar w:fldCharType="end"/>
    </w:r>
  </w:p>
  <w:p w:rsidR="004016B6" w:rsidRDefault="004016B6">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7B7E"/>
    <w:rsid w:val="000140FF"/>
    <w:rsid w:val="000221D2"/>
    <w:rsid w:val="00026898"/>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A344A"/>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7A48"/>
    <w:rsid w:val="001916CE"/>
    <w:rsid w:val="00194E18"/>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697"/>
    <w:rsid w:val="001F3C1D"/>
    <w:rsid w:val="001F4EC1"/>
    <w:rsid w:val="001F723B"/>
    <w:rsid w:val="001F797B"/>
    <w:rsid w:val="002005D8"/>
    <w:rsid w:val="00203963"/>
    <w:rsid w:val="00204A9D"/>
    <w:rsid w:val="00207662"/>
    <w:rsid w:val="0021125A"/>
    <w:rsid w:val="00214A56"/>
    <w:rsid w:val="002160F8"/>
    <w:rsid w:val="00216983"/>
    <w:rsid w:val="00221388"/>
    <w:rsid w:val="00222DC5"/>
    <w:rsid w:val="00225F98"/>
    <w:rsid w:val="00226BF4"/>
    <w:rsid w:val="00227092"/>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1082"/>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10C5"/>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1674"/>
    <w:rsid w:val="005071BE"/>
    <w:rsid w:val="005077C1"/>
    <w:rsid w:val="005079D5"/>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2B4F"/>
    <w:rsid w:val="005C33FB"/>
    <w:rsid w:val="005C38AF"/>
    <w:rsid w:val="005C51A6"/>
    <w:rsid w:val="005D0484"/>
    <w:rsid w:val="005D385D"/>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D4D1D"/>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5FCB"/>
    <w:rsid w:val="0076707B"/>
    <w:rsid w:val="0077316A"/>
    <w:rsid w:val="00774857"/>
    <w:rsid w:val="00776170"/>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1BA5"/>
    <w:rsid w:val="008564FD"/>
    <w:rsid w:val="008631C3"/>
    <w:rsid w:val="00866FE1"/>
    <w:rsid w:val="00871C53"/>
    <w:rsid w:val="00873278"/>
    <w:rsid w:val="00875CBA"/>
    <w:rsid w:val="008776FB"/>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33E8"/>
    <w:rsid w:val="0091420F"/>
    <w:rsid w:val="009158D9"/>
    <w:rsid w:val="00915B5B"/>
    <w:rsid w:val="00915E7D"/>
    <w:rsid w:val="00916523"/>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67891"/>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5944"/>
    <w:rsid w:val="009B73A0"/>
    <w:rsid w:val="009B7BA4"/>
    <w:rsid w:val="009C32B6"/>
    <w:rsid w:val="009C3326"/>
    <w:rsid w:val="009C4850"/>
    <w:rsid w:val="009C4F1F"/>
    <w:rsid w:val="009D0728"/>
    <w:rsid w:val="009D2A66"/>
    <w:rsid w:val="009D76D2"/>
    <w:rsid w:val="009E13A3"/>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4362"/>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25F5"/>
    <w:rsid w:val="00CA74D1"/>
    <w:rsid w:val="00CB014E"/>
    <w:rsid w:val="00CB2351"/>
    <w:rsid w:val="00CB413F"/>
    <w:rsid w:val="00CB4293"/>
    <w:rsid w:val="00CC13D7"/>
    <w:rsid w:val="00CC2B00"/>
    <w:rsid w:val="00CC2B4D"/>
    <w:rsid w:val="00CC3BB3"/>
    <w:rsid w:val="00CC4DFB"/>
    <w:rsid w:val="00CD1CD6"/>
    <w:rsid w:val="00CD3D02"/>
    <w:rsid w:val="00CD74D4"/>
    <w:rsid w:val="00CE228B"/>
    <w:rsid w:val="00CE3120"/>
    <w:rsid w:val="00CE42C7"/>
    <w:rsid w:val="00CE51B5"/>
    <w:rsid w:val="00CE56D9"/>
    <w:rsid w:val="00CE6469"/>
    <w:rsid w:val="00CE6E25"/>
    <w:rsid w:val="00CF1CA3"/>
    <w:rsid w:val="00CF6D68"/>
    <w:rsid w:val="00D00859"/>
    <w:rsid w:val="00D01BFB"/>
    <w:rsid w:val="00D0229A"/>
    <w:rsid w:val="00D03974"/>
    <w:rsid w:val="00D068EB"/>
    <w:rsid w:val="00D06D5B"/>
    <w:rsid w:val="00D07E78"/>
    <w:rsid w:val="00D11E49"/>
    <w:rsid w:val="00D12AD6"/>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777D"/>
    <w:rsid w:val="00DC09E3"/>
    <w:rsid w:val="00DC0BCA"/>
    <w:rsid w:val="00DC2EEE"/>
    <w:rsid w:val="00DC71C9"/>
    <w:rsid w:val="00DD518C"/>
    <w:rsid w:val="00DE4017"/>
    <w:rsid w:val="00DE5596"/>
    <w:rsid w:val="00DE766A"/>
    <w:rsid w:val="00DF6960"/>
    <w:rsid w:val="00E00889"/>
    <w:rsid w:val="00E00CB7"/>
    <w:rsid w:val="00E100E5"/>
    <w:rsid w:val="00E1082E"/>
    <w:rsid w:val="00E12062"/>
    <w:rsid w:val="00E14B4A"/>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3028"/>
    <w:rsid w:val="00EF4AE2"/>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54DF"/>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21">
    <w:name w:val="Гиперссылка2"/>
    <w:basedOn w:val="a0"/>
    <w:rsid w:val="00B47E1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21">
    <w:name w:val="Гиперссылка2"/>
    <w:basedOn w:val="a0"/>
    <w:rsid w:val="00B47E1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8B107-9D11-4818-909A-0520D23F1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1906</Words>
  <Characters>10866</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СОВЕТ ДЕПУТАТОВ</vt:lpstr>
      <vt:lpstr/>
      <vt:lpstr>Р Е Ш Е Н И Е</vt:lpstr>
    </vt:vector>
  </TitlesOfParts>
  <Company>Администрация Дубенского муниципального района</Company>
  <LinksUpToDate>false</LinksUpToDate>
  <CharactersWithSpaces>12747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Админ</cp:lastModifiedBy>
  <cp:revision>2</cp:revision>
  <cp:lastPrinted>2020-11-27T07:58:00Z</cp:lastPrinted>
  <dcterms:created xsi:type="dcterms:W3CDTF">2021-02-08T07:46:00Z</dcterms:created>
  <dcterms:modified xsi:type="dcterms:W3CDTF">2021-02-08T07:46:00Z</dcterms:modified>
</cp:coreProperties>
</file>