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4FB" w:rsidRPr="004A3BB4" w:rsidRDefault="00595FF4" w:rsidP="00E834FB">
      <w:pPr>
        <w:spacing w:after="0" w:line="240" w:lineRule="auto"/>
        <w:jc w:val="center"/>
        <w:rPr>
          <w:rFonts w:ascii="Times New Roman" w:hAnsi="Times New Roman" w:cs="Times New Roman"/>
          <w:sz w:val="28"/>
          <w:szCs w:val="32"/>
        </w:rPr>
      </w:pPr>
      <w:r w:rsidRPr="004A3BB4">
        <w:rPr>
          <w:rFonts w:ascii="Times New Roman" w:hAnsi="Times New Roman" w:cs="Times New Roman"/>
          <w:sz w:val="28"/>
          <w:szCs w:val="32"/>
        </w:rPr>
        <w:t xml:space="preserve">АДМИНИСТРАЦИЯ </w:t>
      </w:r>
      <w:r w:rsidR="0050580F" w:rsidRPr="004A3BB4">
        <w:rPr>
          <w:rFonts w:ascii="Times New Roman" w:hAnsi="Times New Roman" w:cs="Times New Roman"/>
          <w:sz w:val="28"/>
          <w:szCs w:val="32"/>
        </w:rPr>
        <w:t>ПУРДОШАНСКОГО</w:t>
      </w:r>
      <w:r w:rsidR="00E834FB" w:rsidRPr="004A3BB4">
        <w:rPr>
          <w:rFonts w:ascii="Times New Roman" w:hAnsi="Times New Roman" w:cs="Times New Roman"/>
          <w:sz w:val="28"/>
          <w:szCs w:val="32"/>
        </w:rPr>
        <w:t xml:space="preserve"> </w:t>
      </w:r>
      <w:r w:rsidR="00306D17" w:rsidRPr="004A3BB4">
        <w:rPr>
          <w:rFonts w:ascii="Times New Roman" w:hAnsi="Times New Roman" w:cs="Times New Roman"/>
          <w:sz w:val="28"/>
          <w:szCs w:val="32"/>
        </w:rPr>
        <w:t xml:space="preserve">СЕЛЬСКОГО </w:t>
      </w:r>
      <w:r w:rsidR="00E834FB" w:rsidRPr="004A3BB4">
        <w:rPr>
          <w:rFonts w:ascii="Times New Roman" w:hAnsi="Times New Roman" w:cs="Times New Roman"/>
          <w:sz w:val="28"/>
          <w:szCs w:val="32"/>
        </w:rPr>
        <w:t>П</w:t>
      </w:r>
      <w:r w:rsidR="00306D17" w:rsidRPr="004A3BB4">
        <w:rPr>
          <w:rFonts w:ascii="Times New Roman" w:hAnsi="Times New Roman" w:cs="Times New Roman"/>
          <w:sz w:val="28"/>
          <w:szCs w:val="32"/>
        </w:rPr>
        <w:t>ОСЕЛЕНИЯ</w:t>
      </w:r>
    </w:p>
    <w:p w:rsidR="00595FF4" w:rsidRPr="004A3BB4" w:rsidRDefault="00EB7968" w:rsidP="00676F76">
      <w:pPr>
        <w:spacing w:after="0" w:line="240" w:lineRule="auto"/>
        <w:jc w:val="center"/>
        <w:rPr>
          <w:rFonts w:ascii="Times New Roman" w:hAnsi="Times New Roman" w:cs="Times New Roman"/>
          <w:sz w:val="28"/>
          <w:szCs w:val="32"/>
        </w:rPr>
      </w:pPr>
      <w:r w:rsidRPr="004A3BB4">
        <w:rPr>
          <w:rFonts w:ascii="Times New Roman" w:hAnsi="Times New Roman" w:cs="Times New Roman"/>
          <w:sz w:val="28"/>
          <w:szCs w:val="32"/>
        </w:rPr>
        <w:t>ТЕМНИКОВСКОГО</w:t>
      </w:r>
      <w:r w:rsidR="00E834FB" w:rsidRPr="004A3BB4">
        <w:rPr>
          <w:rFonts w:ascii="Times New Roman" w:hAnsi="Times New Roman" w:cs="Times New Roman"/>
          <w:sz w:val="28"/>
          <w:szCs w:val="32"/>
        </w:rPr>
        <w:t xml:space="preserve"> </w:t>
      </w:r>
      <w:r w:rsidR="00595FF4" w:rsidRPr="004A3BB4">
        <w:rPr>
          <w:rFonts w:ascii="Times New Roman" w:hAnsi="Times New Roman" w:cs="Times New Roman"/>
          <w:sz w:val="28"/>
          <w:szCs w:val="32"/>
        </w:rPr>
        <w:t xml:space="preserve">МУНИЦИПАЛЬНОГО РАЙОНА </w:t>
      </w:r>
    </w:p>
    <w:p w:rsidR="00595FF4" w:rsidRPr="004A3BB4" w:rsidRDefault="00595FF4" w:rsidP="00676F76">
      <w:pPr>
        <w:spacing w:after="0" w:line="240" w:lineRule="auto"/>
        <w:jc w:val="center"/>
        <w:rPr>
          <w:rFonts w:ascii="Times New Roman" w:hAnsi="Times New Roman" w:cs="Times New Roman"/>
          <w:sz w:val="28"/>
          <w:szCs w:val="32"/>
        </w:rPr>
      </w:pPr>
      <w:r w:rsidRPr="004A3BB4">
        <w:rPr>
          <w:rFonts w:ascii="Times New Roman" w:hAnsi="Times New Roman" w:cs="Times New Roman"/>
          <w:sz w:val="28"/>
          <w:szCs w:val="32"/>
        </w:rPr>
        <w:t>РЕСПУБЛИКИ МОРДОВИЯ</w:t>
      </w:r>
    </w:p>
    <w:p w:rsidR="00595FF4" w:rsidRDefault="00595FF4" w:rsidP="00595FF4">
      <w:pPr>
        <w:jc w:val="center"/>
        <w:rPr>
          <w:rFonts w:ascii="Times New Roman" w:hAnsi="Times New Roman" w:cs="Times New Roman"/>
        </w:rPr>
      </w:pPr>
    </w:p>
    <w:p w:rsidR="004A3BB4" w:rsidRPr="00595FF4" w:rsidRDefault="004A3BB4" w:rsidP="00595FF4">
      <w:pPr>
        <w:jc w:val="center"/>
        <w:rPr>
          <w:rFonts w:ascii="Times New Roman" w:hAnsi="Times New Roman" w:cs="Times New Roman"/>
        </w:rPr>
      </w:pPr>
    </w:p>
    <w:p w:rsidR="00595FF4" w:rsidRPr="00595FF4" w:rsidRDefault="00595FF4" w:rsidP="00595FF4">
      <w:pPr>
        <w:jc w:val="center"/>
        <w:rPr>
          <w:rFonts w:ascii="Times New Roman" w:hAnsi="Times New Roman" w:cs="Times New Roman"/>
          <w:b/>
          <w:spacing w:val="80"/>
          <w:sz w:val="32"/>
          <w:szCs w:val="36"/>
        </w:rPr>
      </w:pPr>
      <w:r w:rsidRPr="00595FF4">
        <w:rPr>
          <w:rFonts w:ascii="Times New Roman" w:hAnsi="Times New Roman" w:cs="Times New Roman"/>
          <w:b/>
          <w:spacing w:val="80"/>
          <w:sz w:val="32"/>
          <w:szCs w:val="36"/>
        </w:rPr>
        <w:t>ПОСТАНОВЛЕНИЕ</w:t>
      </w:r>
    </w:p>
    <w:p w:rsidR="00595FF4" w:rsidRPr="00595FF4" w:rsidRDefault="00595FF4" w:rsidP="00595FF4">
      <w:pPr>
        <w:jc w:val="both"/>
        <w:rPr>
          <w:rFonts w:ascii="Times New Roman" w:hAnsi="Times New Roman" w:cs="Times New Roman"/>
          <w:b/>
          <w:sz w:val="28"/>
          <w:szCs w:val="28"/>
        </w:rPr>
      </w:pPr>
    </w:p>
    <w:p w:rsidR="00595FF4" w:rsidRDefault="00595FF4" w:rsidP="00595FF4">
      <w:pPr>
        <w:jc w:val="both"/>
        <w:rPr>
          <w:rFonts w:ascii="Times New Roman" w:hAnsi="Times New Roman" w:cs="Times New Roman"/>
          <w:sz w:val="28"/>
          <w:szCs w:val="28"/>
        </w:rPr>
      </w:pPr>
      <w:r w:rsidRPr="004A3BB4">
        <w:rPr>
          <w:rFonts w:ascii="Times New Roman" w:hAnsi="Times New Roman" w:cs="Times New Roman"/>
          <w:sz w:val="28"/>
          <w:szCs w:val="28"/>
        </w:rPr>
        <w:t xml:space="preserve"> от «</w:t>
      </w:r>
      <w:r w:rsidR="0050580F" w:rsidRPr="004A3BB4">
        <w:rPr>
          <w:rFonts w:ascii="Times New Roman" w:hAnsi="Times New Roman" w:cs="Times New Roman"/>
          <w:sz w:val="28"/>
          <w:szCs w:val="28"/>
        </w:rPr>
        <w:t>27» января 2021</w:t>
      </w:r>
      <w:r w:rsidRPr="004A3BB4">
        <w:rPr>
          <w:rFonts w:ascii="Times New Roman" w:hAnsi="Times New Roman" w:cs="Times New Roman"/>
          <w:sz w:val="28"/>
          <w:szCs w:val="28"/>
        </w:rPr>
        <w:t xml:space="preserve"> года</w:t>
      </w:r>
      <w:r w:rsidRPr="00595FF4">
        <w:rPr>
          <w:rFonts w:ascii="Times New Roman" w:hAnsi="Times New Roman" w:cs="Times New Roman"/>
          <w:b/>
          <w:sz w:val="28"/>
          <w:szCs w:val="28"/>
        </w:rPr>
        <w:t xml:space="preserve">                             </w:t>
      </w:r>
      <w:r w:rsidR="00C02DE7">
        <w:rPr>
          <w:rFonts w:ascii="Times New Roman" w:hAnsi="Times New Roman" w:cs="Times New Roman"/>
          <w:b/>
          <w:sz w:val="28"/>
          <w:szCs w:val="28"/>
        </w:rPr>
        <w:t xml:space="preserve">                         </w:t>
      </w:r>
      <w:r w:rsidRPr="00595FF4">
        <w:rPr>
          <w:rFonts w:ascii="Times New Roman" w:hAnsi="Times New Roman" w:cs="Times New Roman"/>
          <w:b/>
          <w:sz w:val="28"/>
          <w:szCs w:val="28"/>
        </w:rPr>
        <w:t xml:space="preserve"> </w:t>
      </w:r>
      <w:r w:rsidRPr="004A3BB4">
        <w:rPr>
          <w:rFonts w:ascii="Times New Roman" w:hAnsi="Times New Roman" w:cs="Times New Roman"/>
          <w:sz w:val="28"/>
          <w:szCs w:val="28"/>
        </w:rPr>
        <w:t xml:space="preserve">№ </w:t>
      </w:r>
      <w:r w:rsidR="00524D95" w:rsidRPr="004A3BB4">
        <w:rPr>
          <w:rFonts w:ascii="Times New Roman" w:hAnsi="Times New Roman" w:cs="Times New Roman"/>
          <w:sz w:val="28"/>
          <w:szCs w:val="28"/>
        </w:rPr>
        <w:t>2</w:t>
      </w:r>
    </w:p>
    <w:p w:rsidR="00676A2F" w:rsidRPr="00595FF4" w:rsidRDefault="00676A2F" w:rsidP="00676A2F">
      <w:pPr>
        <w:jc w:val="center"/>
        <w:rPr>
          <w:rFonts w:ascii="Times New Roman" w:hAnsi="Times New Roman" w:cs="Times New Roman"/>
          <w:b/>
          <w:spacing w:val="80"/>
          <w:sz w:val="40"/>
          <w:szCs w:val="40"/>
        </w:rPr>
      </w:pPr>
      <w:bookmarkStart w:id="0" w:name="_GoBack"/>
      <w:r>
        <w:rPr>
          <w:rFonts w:ascii="Times New Roman" w:hAnsi="Times New Roman" w:cs="Times New Roman"/>
          <w:sz w:val="28"/>
          <w:szCs w:val="28"/>
        </w:rPr>
        <w:t>с. Пурдошки</w:t>
      </w:r>
    </w:p>
    <w:bookmarkEnd w:id="0"/>
    <w:p w:rsidR="00235A77" w:rsidRPr="007D1398" w:rsidRDefault="00235A77">
      <w:pPr>
        <w:pStyle w:val="ConsPlusTitle"/>
        <w:jc w:val="center"/>
        <w:rPr>
          <w:rFonts w:cs="Times New Roman"/>
        </w:rPr>
      </w:pPr>
    </w:p>
    <w:p w:rsidR="00235A77" w:rsidRDefault="00235A77">
      <w:pPr>
        <w:pStyle w:val="ConsPlusTitle"/>
        <w:jc w:val="center"/>
        <w:rPr>
          <w:rFonts w:ascii="Times New Roman" w:hAnsi="Times New Roman" w:cs="Times New Roman"/>
          <w:sz w:val="24"/>
          <w:szCs w:val="24"/>
        </w:rPr>
      </w:pPr>
      <w:r w:rsidRPr="007D1398">
        <w:rPr>
          <w:rFonts w:ascii="Times New Roman" w:hAnsi="Times New Roman" w:cs="Times New Roman"/>
          <w:sz w:val="24"/>
          <w:szCs w:val="24"/>
        </w:rPr>
        <w:t xml:space="preserve">ОБ УТВЕРЖДЕНИИ </w:t>
      </w:r>
      <w:proofErr w:type="gramStart"/>
      <w:r w:rsidRPr="007D1398">
        <w:rPr>
          <w:rFonts w:ascii="Times New Roman" w:hAnsi="Times New Roman" w:cs="Times New Roman"/>
          <w:sz w:val="24"/>
          <w:szCs w:val="24"/>
        </w:rPr>
        <w:t>ПОРЯДКА САНКЦИОНИРОВАНИЯ ОПЛАТЫ ДЕНЕЖНЫХ ОБЯЗАТЕЛЬС</w:t>
      </w:r>
      <w:r w:rsidR="00306D17">
        <w:rPr>
          <w:rFonts w:ascii="Times New Roman" w:hAnsi="Times New Roman" w:cs="Times New Roman"/>
          <w:sz w:val="24"/>
          <w:szCs w:val="24"/>
        </w:rPr>
        <w:t xml:space="preserve">ТВ ПОЛУЧАТЕЛЕЙ </w:t>
      </w:r>
      <w:r w:rsidR="005D669D">
        <w:rPr>
          <w:rFonts w:ascii="Times New Roman" w:hAnsi="Times New Roman" w:cs="Times New Roman"/>
          <w:sz w:val="24"/>
          <w:szCs w:val="24"/>
        </w:rPr>
        <w:t xml:space="preserve">СРЕДСТВ </w:t>
      </w:r>
      <w:r w:rsidR="005D669D" w:rsidRPr="007D1398">
        <w:rPr>
          <w:rFonts w:ascii="Times New Roman" w:hAnsi="Times New Roman" w:cs="Times New Roman"/>
          <w:sz w:val="24"/>
          <w:szCs w:val="24"/>
        </w:rPr>
        <w:t>БЮДЖЕТА</w:t>
      </w:r>
      <w:proofErr w:type="gramEnd"/>
      <w:r w:rsidR="00E834FB" w:rsidRPr="00E834FB">
        <w:rPr>
          <w:rFonts w:ascii="Times New Roman" w:hAnsi="Times New Roman" w:cs="Times New Roman"/>
          <w:sz w:val="24"/>
          <w:szCs w:val="24"/>
        </w:rPr>
        <w:t xml:space="preserve"> </w:t>
      </w:r>
      <w:r w:rsidR="0050580F">
        <w:rPr>
          <w:rFonts w:ascii="Times New Roman" w:hAnsi="Times New Roman" w:cs="Times New Roman"/>
          <w:sz w:val="24"/>
          <w:szCs w:val="24"/>
        </w:rPr>
        <w:t>ПУРДОШАНСКОГО</w:t>
      </w:r>
      <w:r w:rsidR="00EB7968">
        <w:rPr>
          <w:rFonts w:ascii="Times New Roman" w:hAnsi="Times New Roman" w:cs="Times New Roman"/>
          <w:sz w:val="24"/>
          <w:szCs w:val="24"/>
        </w:rPr>
        <w:t xml:space="preserve"> </w:t>
      </w:r>
      <w:r w:rsidR="00306D17">
        <w:rPr>
          <w:rFonts w:ascii="Times New Roman" w:hAnsi="Times New Roman" w:cs="Times New Roman"/>
          <w:sz w:val="24"/>
          <w:szCs w:val="24"/>
        </w:rPr>
        <w:t xml:space="preserve">СЕЛЬСКОГО ПОСЕЛЕНИЯ </w:t>
      </w:r>
      <w:r w:rsidR="00EB7968">
        <w:rPr>
          <w:rFonts w:ascii="Times New Roman" w:hAnsi="Times New Roman" w:cs="Times New Roman"/>
          <w:sz w:val="24"/>
          <w:szCs w:val="24"/>
        </w:rPr>
        <w:t>ТЕМНИКОВСКОГО</w:t>
      </w:r>
      <w:r w:rsidR="00300F2C">
        <w:rPr>
          <w:rFonts w:ascii="Times New Roman" w:hAnsi="Times New Roman" w:cs="Times New Roman"/>
          <w:sz w:val="24"/>
          <w:szCs w:val="24"/>
        </w:rPr>
        <w:t xml:space="preserve"> </w:t>
      </w:r>
      <w:r w:rsidR="00300F2C" w:rsidRPr="007D1398">
        <w:rPr>
          <w:rFonts w:ascii="Times New Roman" w:hAnsi="Times New Roman" w:cs="Times New Roman"/>
          <w:sz w:val="24"/>
          <w:szCs w:val="24"/>
        </w:rPr>
        <w:t>МУНИЦИПАЛЬНОГО</w:t>
      </w:r>
      <w:r w:rsidRPr="007D1398">
        <w:rPr>
          <w:rFonts w:ascii="Times New Roman" w:hAnsi="Times New Roman" w:cs="Times New Roman"/>
          <w:sz w:val="24"/>
          <w:szCs w:val="24"/>
        </w:rPr>
        <w:t xml:space="preserve"> РАЙОНА РЕСПУБЛИКИ МОРДОВИЯ И АДМИНИСТРАТОРОВ ИСТОЧНИКОВ Ф</w:t>
      </w:r>
      <w:r w:rsidR="00306D17">
        <w:rPr>
          <w:rFonts w:ascii="Times New Roman" w:hAnsi="Times New Roman" w:cs="Times New Roman"/>
          <w:sz w:val="24"/>
          <w:szCs w:val="24"/>
        </w:rPr>
        <w:t xml:space="preserve">ИНАНСИРОВАНИЯ ДЕФИЦИТА </w:t>
      </w:r>
      <w:r w:rsidR="00306D17" w:rsidRPr="007D1398">
        <w:rPr>
          <w:rFonts w:ascii="Times New Roman" w:hAnsi="Times New Roman" w:cs="Times New Roman"/>
          <w:sz w:val="24"/>
          <w:szCs w:val="24"/>
        </w:rPr>
        <w:t xml:space="preserve">БЮДЖЕТА </w:t>
      </w:r>
      <w:r w:rsidR="0050580F">
        <w:rPr>
          <w:rFonts w:ascii="Times New Roman" w:hAnsi="Times New Roman" w:cs="Times New Roman"/>
          <w:sz w:val="24"/>
          <w:szCs w:val="24"/>
        </w:rPr>
        <w:t>ПУРДОШАНСКОГО</w:t>
      </w:r>
      <w:r w:rsidR="00833067">
        <w:rPr>
          <w:rFonts w:ascii="Times New Roman" w:hAnsi="Times New Roman" w:cs="Times New Roman"/>
          <w:sz w:val="24"/>
          <w:szCs w:val="24"/>
        </w:rPr>
        <w:t xml:space="preserve"> </w:t>
      </w:r>
      <w:r w:rsidR="00306D17">
        <w:rPr>
          <w:rFonts w:ascii="Times New Roman" w:hAnsi="Times New Roman" w:cs="Times New Roman"/>
          <w:sz w:val="24"/>
          <w:szCs w:val="24"/>
        </w:rPr>
        <w:t xml:space="preserve">СЕЛЬСКОГО ПОСЕЛЕНИЯ </w:t>
      </w:r>
      <w:r w:rsidR="00EB7968">
        <w:rPr>
          <w:rFonts w:ascii="Times New Roman" w:hAnsi="Times New Roman" w:cs="Times New Roman"/>
          <w:sz w:val="24"/>
          <w:szCs w:val="24"/>
        </w:rPr>
        <w:t>ТЕМНИКОВСКОГО</w:t>
      </w:r>
      <w:r w:rsidRPr="007D1398">
        <w:rPr>
          <w:rFonts w:ascii="Times New Roman" w:hAnsi="Times New Roman" w:cs="Times New Roman"/>
          <w:sz w:val="24"/>
          <w:szCs w:val="24"/>
        </w:rPr>
        <w:t xml:space="preserve"> МУНИЦИПАЛЬНОГО РАЙОНА РЕСПУБЛИКИ МОРДОВИЯ</w:t>
      </w:r>
    </w:p>
    <w:p w:rsidR="00676F76" w:rsidRPr="007D1398" w:rsidRDefault="00676F76">
      <w:pPr>
        <w:pStyle w:val="ConsPlusTitle"/>
        <w:jc w:val="center"/>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Руководствуясь </w:t>
      </w:r>
      <w:hyperlink r:id="rId7"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8"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приказываю:</w:t>
      </w:r>
    </w:p>
    <w:p w:rsidR="00235A77" w:rsidRDefault="00235A77" w:rsidP="00676F76">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Утвердить прилагаемый </w:t>
      </w:r>
      <w:hyperlink w:anchor="P38" w:history="1">
        <w:r w:rsidRPr="007D1398">
          <w:rPr>
            <w:rFonts w:ascii="Times New Roman" w:hAnsi="Times New Roman" w:cs="Times New Roman"/>
            <w:sz w:val="24"/>
            <w:szCs w:val="24"/>
          </w:rPr>
          <w:t>Порядок</w:t>
        </w:r>
      </w:hyperlink>
      <w:r w:rsidRPr="007D1398">
        <w:rPr>
          <w:rFonts w:ascii="Times New Roman" w:hAnsi="Times New Roman" w:cs="Times New Roman"/>
          <w:sz w:val="24"/>
          <w:szCs w:val="24"/>
        </w:rPr>
        <w:t xml:space="preserve"> </w:t>
      </w:r>
      <w:proofErr w:type="gramStart"/>
      <w:r w:rsidRPr="007D1398">
        <w:rPr>
          <w:rFonts w:ascii="Times New Roman" w:hAnsi="Times New Roman" w:cs="Times New Roman"/>
          <w:sz w:val="24"/>
          <w:szCs w:val="24"/>
        </w:rPr>
        <w:t>санкционирования оплаты денежных обязательств получ</w:t>
      </w:r>
      <w:r w:rsidR="00306D17">
        <w:rPr>
          <w:rFonts w:ascii="Times New Roman" w:hAnsi="Times New Roman" w:cs="Times New Roman"/>
          <w:sz w:val="24"/>
          <w:szCs w:val="24"/>
        </w:rPr>
        <w:t>ателей средств бюджета</w:t>
      </w:r>
      <w:proofErr w:type="gramEnd"/>
      <w:r w:rsidR="00306D17">
        <w:rPr>
          <w:rFonts w:ascii="Times New Roman" w:hAnsi="Times New Roman" w:cs="Times New Roman"/>
          <w:sz w:val="24"/>
          <w:szCs w:val="24"/>
        </w:rPr>
        <w:t xml:space="preserve"> </w:t>
      </w:r>
      <w:proofErr w:type="spellStart"/>
      <w:r w:rsidR="0050580F">
        <w:rPr>
          <w:rFonts w:ascii="Times New Roman" w:hAnsi="Times New Roman" w:cs="Times New Roman"/>
          <w:sz w:val="24"/>
          <w:szCs w:val="24"/>
        </w:rPr>
        <w:t>Прдошанского</w:t>
      </w:r>
      <w:proofErr w:type="spellEnd"/>
      <w:r w:rsidR="00E834FB" w:rsidRPr="007D1398">
        <w:rPr>
          <w:rFonts w:ascii="Times New Roman" w:hAnsi="Times New Roman" w:cs="Times New Roman"/>
          <w:sz w:val="24"/>
          <w:szCs w:val="24"/>
        </w:rPr>
        <w:t xml:space="preserve"> </w:t>
      </w:r>
      <w:r w:rsidR="00306D17">
        <w:rPr>
          <w:rFonts w:ascii="Times New Roman" w:hAnsi="Times New Roman" w:cs="Times New Roman"/>
          <w:sz w:val="24"/>
          <w:szCs w:val="24"/>
        </w:rPr>
        <w:t xml:space="preserve">сельского поселения </w:t>
      </w:r>
      <w:r w:rsidR="007E7759">
        <w:rPr>
          <w:rFonts w:ascii="Times New Roman" w:hAnsi="Times New Roman" w:cs="Times New Roman"/>
          <w:sz w:val="24"/>
          <w:szCs w:val="24"/>
        </w:rPr>
        <w:t>Темниковского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w:t>
      </w:r>
      <w:r w:rsidR="0050580F">
        <w:rPr>
          <w:rFonts w:ascii="Times New Roman" w:hAnsi="Times New Roman" w:cs="Times New Roman"/>
          <w:sz w:val="24"/>
          <w:szCs w:val="24"/>
        </w:rPr>
        <w:t>Пурдошанского</w:t>
      </w:r>
      <w:r w:rsidR="00E834FB" w:rsidRPr="007D1398">
        <w:rPr>
          <w:rFonts w:ascii="Times New Roman" w:hAnsi="Times New Roman" w:cs="Times New Roman"/>
          <w:sz w:val="24"/>
          <w:szCs w:val="24"/>
        </w:rPr>
        <w:t xml:space="preserve"> </w:t>
      </w:r>
      <w:r w:rsidR="00306D17">
        <w:rPr>
          <w:rFonts w:ascii="Times New Roman" w:hAnsi="Times New Roman" w:cs="Times New Roman"/>
          <w:sz w:val="24"/>
          <w:szCs w:val="24"/>
        </w:rPr>
        <w:t xml:space="preserve">сельского поселения </w:t>
      </w:r>
      <w:r w:rsidRPr="007D1398">
        <w:rPr>
          <w:rFonts w:ascii="Times New Roman" w:hAnsi="Times New Roman" w:cs="Times New Roman"/>
          <w:sz w:val="24"/>
          <w:szCs w:val="24"/>
        </w:rPr>
        <w:t xml:space="preserve">бюджета </w:t>
      </w:r>
      <w:r w:rsidR="007E7759">
        <w:rPr>
          <w:rFonts w:ascii="Times New Roman" w:hAnsi="Times New Roman" w:cs="Times New Roman"/>
          <w:sz w:val="24"/>
          <w:szCs w:val="24"/>
        </w:rPr>
        <w:t>Темниковского</w:t>
      </w:r>
      <w:r w:rsidRPr="007D1398">
        <w:rPr>
          <w:rFonts w:ascii="Times New Roman" w:hAnsi="Times New Roman" w:cs="Times New Roman"/>
          <w:sz w:val="24"/>
          <w:szCs w:val="24"/>
        </w:rPr>
        <w:t xml:space="preserve"> муниципального района Республики Мордовия.</w:t>
      </w:r>
    </w:p>
    <w:p w:rsidR="000C56A1" w:rsidRDefault="006B7D78" w:rsidP="00676F76">
      <w:pPr>
        <w:pStyle w:val="ConsPlusNormal"/>
        <w:ind w:firstLine="540"/>
        <w:jc w:val="both"/>
        <w:rPr>
          <w:rFonts w:ascii="Times New Roman" w:hAnsi="Times New Roman" w:cs="Times New Roman"/>
          <w:sz w:val="24"/>
          <w:szCs w:val="24"/>
        </w:rPr>
      </w:pPr>
      <w:r w:rsidRPr="009B7F50">
        <w:rPr>
          <w:rFonts w:ascii="Times New Roman" w:hAnsi="Times New Roman" w:cs="Times New Roman"/>
          <w:sz w:val="24"/>
          <w:szCs w:val="24"/>
        </w:rPr>
        <w:t xml:space="preserve">2. Признать утратившим силу </w:t>
      </w:r>
      <w:r w:rsidR="002524F1">
        <w:rPr>
          <w:rFonts w:ascii="Times New Roman" w:hAnsi="Times New Roman" w:cs="Times New Roman"/>
          <w:sz w:val="24"/>
          <w:szCs w:val="24"/>
        </w:rPr>
        <w:t>постановление</w:t>
      </w:r>
      <w:r w:rsidR="00D50ACC">
        <w:rPr>
          <w:rFonts w:ascii="Times New Roman" w:hAnsi="Times New Roman" w:cs="Times New Roman"/>
          <w:sz w:val="24"/>
          <w:szCs w:val="24"/>
        </w:rPr>
        <w:t xml:space="preserve"> </w:t>
      </w:r>
      <w:r w:rsidR="00D50ACC" w:rsidRPr="009B7F50">
        <w:rPr>
          <w:rFonts w:ascii="Times New Roman" w:hAnsi="Times New Roman" w:cs="Times New Roman"/>
          <w:color w:val="000000"/>
          <w:sz w:val="24"/>
          <w:szCs w:val="24"/>
        </w:rPr>
        <w:t>администрации</w:t>
      </w:r>
      <w:r w:rsidR="00E834FB" w:rsidRPr="00E834FB">
        <w:rPr>
          <w:rFonts w:ascii="Times New Roman" w:hAnsi="Times New Roman" w:cs="Times New Roman"/>
          <w:sz w:val="24"/>
          <w:szCs w:val="24"/>
        </w:rPr>
        <w:t xml:space="preserve"> </w:t>
      </w:r>
      <w:r w:rsidR="0050580F">
        <w:rPr>
          <w:rFonts w:ascii="Times New Roman" w:hAnsi="Times New Roman" w:cs="Times New Roman"/>
          <w:sz w:val="24"/>
          <w:szCs w:val="24"/>
        </w:rPr>
        <w:t>Пурдошанского</w:t>
      </w:r>
      <w:r w:rsidR="00E834FB" w:rsidRPr="007D1398">
        <w:rPr>
          <w:rFonts w:ascii="Times New Roman" w:hAnsi="Times New Roman" w:cs="Times New Roman"/>
          <w:sz w:val="24"/>
          <w:szCs w:val="24"/>
        </w:rPr>
        <w:t xml:space="preserve"> </w:t>
      </w:r>
      <w:r w:rsidR="00306D17">
        <w:rPr>
          <w:rFonts w:ascii="Times New Roman" w:hAnsi="Times New Roman" w:cs="Times New Roman"/>
          <w:color w:val="000000"/>
          <w:sz w:val="24"/>
          <w:szCs w:val="24"/>
        </w:rPr>
        <w:t xml:space="preserve">сельского поселения </w:t>
      </w:r>
      <w:r w:rsidR="007E7759">
        <w:rPr>
          <w:rFonts w:ascii="Times New Roman" w:hAnsi="Times New Roman" w:cs="Times New Roman"/>
          <w:sz w:val="24"/>
          <w:szCs w:val="24"/>
        </w:rPr>
        <w:t>Темниковского</w:t>
      </w:r>
      <w:r>
        <w:rPr>
          <w:rFonts w:ascii="Times New Roman" w:hAnsi="Times New Roman" w:cs="Times New Roman"/>
          <w:sz w:val="24"/>
          <w:szCs w:val="24"/>
        </w:rPr>
        <w:t xml:space="preserve"> </w:t>
      </w:r>
      <w:r w:rsidRPr="009B7F50">
        <w:rPr>
          <w:rFonts w:ascii="Times New Roman" w:hAnsi="Times New Roman" w:cs="Times New Roman"/>
          <w:color w:val="000000"/>
          <w:sz w:val="24"/>
          <w:szCs w:val="24"/>
        </w:rPr>
        <w:t xml:space="preserve">муниципального района Республики Мордовия от </w:t>
      </w:r>
      <w:r w:rsidR="002524F1">
        <w:rPr>
          <w:rFonts w:ascii="Times New Roman" w:hAnsi="Times New Roman" w:cs="Times New Roman"/>
          <w:color w:val="000000"/>
          <w:sz w:val="24"/>
          <w:szCs w:val="24"/>
        </w:rPr>
        <w:t>11</w:t>
      </w:r>
      <w:r w:rsidR="00E834FB">
        <w:rPr>
          <w:rFonts w:ascii="Times New Roman" w:hAnsi="Times New Roman" w:cs="Times New Roman"/>
          <w:color w:val="000000"/>
          <w:sz w:val="24"/>
          <w:szCs w:val="24"/>
        </w:rPr>
        <w:t xml:space="preserve"> </w:t>
      </w:r>
      <w:r w:rsidR="002524F1">
        <w:rPr>
          <w:rFonts w:ascii="Times New Roman" w:hAnsi="Times New Roman" w:cs="Times New Roman"/>
          <w:color w:val="000000"/>
          <w:sz w:val="24"/>
          <w:szCs w:val="24"/>
        </w:rPr>
        <w:t>октября</w:t>
      </w:r>
      <w:r w:rsidR="00E834FB">
        <w:rPr>
          <w:rFonts w:ascii="Times New Roman" w:hAnsi="Times New Roman" w:cs="Times New Roman"/>
          <w:color w:val="000000"/>
          <w:sz w:val="24"/>
          <w:szCs w:val="24"/>
        </w:rPr>
        <w:t xml:space="preserve"> </w:t>
      </w:r>
      <w:r w:rsidRPr="009B7F50">
        <w:rPr>
          <w:rFonts w:ascii="Times New Roman" w:hAnsi="Times New Roman" w:cs="Times New Roman"/>
          <w:color w:val="000000"/>
          <w:sz w:val="24"/>
          <w:szCs w:val="24"/>
        </w:rPr>
        <w:t>201</w:t>
      </w:r>
      <w:r w:rsidR="002524F1">
        <w:rPr>
          <w:rFonts w:ascii="Times New Roman" w:hAnsi="Times New Roman" w:cs="Times New Roman"/>
          <w:color w:val="000000"/>
          <w:sz w:val="24"/>
          <w:szCs w:val="24"/>
        </w:rPr>
        <w:t>8</w:t>
      </w:r>
      <w:r w:rsidR="00306D17">
        <w:rPr>
          <w:rFonts w:ascii="Times New Roman" w:hAnsi="Times New Roman" w:cs="Times New Roman"/>
          <w:color w:val="000000"/>
          <w:sz w:val="24"/>
          <w:szCs w:val="24"/>
        </w:rPr>
        <w:t xml:space="preserve"> №</w:t>
      </w:r>
      <w:r w:rsidR="002524F1">
        <w:rPr>
          <w:rFonts w:ascii="Times New Roman" w:hAnsi="Times New Roman" w:cs="Times New Roman"/>
          <w:color w:val="000000"/>
          <w:sz w:val="24"/>
          <w:szCs w:val="24"/>
        </w:rPr>
        <w:t xml:space="preserve"> 55 </w:t>
      </w:r>
      <w:r w:rsidRPr="009B7F50">
        <w:rPr>
          <w:rFonts w:ascii="Times New Roman" w:hAnsi="Times New Roman" w:cs="Times New Roman"/>
          <w:color w:val="000000"/>
          <w:sz w:val="24"/>
          <w:szCs w:val="24"/>
        </w:rPr>
        <w:t>"</w:t>
      </w:r>
      <w:r w:rsidR="000C56A1">
        <w:rPr>
          <w:rFonts w:ascii="Times New Roman" w:hAnsi="Times New Roman" w:cs="Times New Roman"/>
          <w:sz w:val="24"/>
          <w:szCs w:val="24"/>
        </w:rPr>
        <w:t xml:space="preserve">Об утверждении </w:t>
      </w:r>
      <w:proofErr w:type="gramStart"/>
      <w:r w:rsidR="000C56A1">
        <w:rPr>
          <w:rFonts w:ascii="Times New Roman" w:hAnsi="Times New Roman" w:cs="Times New Roman"/>
          <w:sz w:val="24"/>
          <w:szCs w:val="24"/>
        </w:rPr>
        <w:t xml:space="preserve">Порядка </w:t>
      </w:r>
      <w:r w:rsidR="002524F1">
        <w:rPr>
          <w:rFonts w:ascii="Times New Roman" w:hAnsi="Times New Roman" w:cs="Times New Roman"/>
          <w:sz w:val="24"/>
          <w:szCs w:val="24"/>
        </w:rPr>
        <w:t>санкционирования оплаты денежных</w:t>
      </w:r>
      <w:r w:rsidR="000C56A1">
        <w:rPr>
          <w:rFonts w:ascii="Times New Roman" w:hAnsi="Times New Roman" w:cs="Times New Roman"/>
          <w:sz w:val="24"/>
          <w:szCs w:val="24"/>
        </w:rPr>
        <w:t xml:space="preserve"> обязательств получателей средств </w:t>
      </w:r>
      <w:r w:rsidRPr="009B7F50">
        <w:rPr>
          <w:rFonts w:ascii="Times New Roman" w:hAnsi="Times New Roman" w:cs="Times New Roman"/>
          <w:sz w:val="24"/>
          <w:szCs w:val="24"/>
        </w:rPr>
        <w:t>бюджета</w:t>
      </w:r>
      <w:proofErr w:type="gramEnd"/>
      <w:r w:rsidRPr="009B7F50">
        <w:rPr>
          <w:rFonts w:ascii="Times New Roman" w:hAnsi="Times New Roman" w:cs="Times New Roman"/>
          <w:sz w:val="24"/>
          <w:szCs w:val="24"/>
        </w:rPr>
        <w:t xml:space="preserve"> </w:t>
      </w:r>
      <w:r w:rsidR="0050580F">
        <w:rPr>
          <w:rFonts w:ascii="Times New Roman" w:hAnsi="Times New Roman" w:cs="Times New Roman"/>
          <w:sz w:val="24"/>
          <w:szCs w:val="24"/>
        </w:rPr>
        <w:t>Пурдошанского</w:t>
      </w:r>
      <w:r w:rsidR="00E834FB" w:rsidRPr="009B7F50">
        <w:rPr>
          <w:rFonts w:ascii="Times New Roman" w:hAnsi="Times New Roman" w:cs="Times New Roman"/>
          <w:sz w:val="24"/>
          <w:szCs w:val="24"/>
        </w:rPr>
        <w:t xml:space="preserve"> </w:t>
      </w:r>
      <w:r w:rsidR="00306D17">
        <w:rPr>
          <w:rFonts w:ascii="Times New Roman" w:hAnsi="Times New Roman" w:cs="Times New Roman"/>
          <w:sz w:val="24"/>
          <w:szCs w:val="24"/>
        </w:rPr>
        <w:t xml:space="preserve">сельского поселения </w:t>
      </w:r>
      <w:r w:rsidR="007E7759">
        <w:rPr>
          <w:rFonts w:ascii="Times New Roman" w:hAnsi="Times New Roman" w:cs="Times New Roman"/>
          <w:sz w:val="24"/>
          <w:szCs w:val="24"/>
        </w:rPr>
        <w:t>Темниковского</w:t>
      </w:r>
      <w:r w:rsidRPr="009B7F50">
        <w:rPr>
          <w:rFonts w:ascii="Times New Roman" w:hAnsi="Times New Roman" w:cs="Times New Roman"/>
          <w:sz w:val="24"/>
          <w:szCs w:val="24"/>
        </w:rPr>
        <w:t xml:space="preserve"> муниципального </w:t>
      </w:r>
      <w:r w:rsidR="00D50ACC" w:rsidRPr="009B7F50">
        <w:rPr>
          <w:rFonts w:ascii="Times New Roman" w:hAnsi="Times New Roman" w:cs="Times New Roman"/>
          <w:sz w:val="24"/>
          <w:szCs w:val="24"/>
        </w:rPr>
        <w:t xml:space="preserve">района </w:t>
      </w:r>
      <w:r w:rsidR="000C56A1">
        <w:rPr>
          <w:rFonts w:ascii="Times New Roman" w:hAnsi="Times New Roman" w:cs="Times New Roman"/>
          <w:sz w:val="24"/>
          <w:szCs w:val="24"/>
        </w:rPr>
        <w:t>Республики Мордовия</w:t>
      </w:r>
      <w:r w:rsidR="002524F1">
        <w:rPr>
          <w:rFonts w:ascii="Times New Roman" w:hAnsi="Times New Roman" w:cs="Times New Roman"/>
          <w:sz w:val="24"/>
          <w:szCs w:val="24"/>
        </w:rPr>
        <w:t xml:space="preserve"> и </w:t>
      </w:r>
      <w:r w:rsidR="00535D61">
        <w:rPr>
          <w:rFonts w:ascii="Times New Roman" w:hAnsi="Times New Roman" w:cs="Times New Roman"/>
          <w:sz w:val="24"/>
          <w:szCs w:val="24"/>
        </w:rPr>
        <w:t>администраторов источников финансирования дефицита бюджета Пурдошанского сельского поселения Темниковского муниципального района Республики Мордовия"</w:t>
      </w:r>
      <w:r w:rsidR="000C56A1">
        <w:rPr>
          <w:rFonts w:ascii="Times New Roman" w:hAnsi="Times New Roman" w:cs="Times New Roman"/>
          <w:sz w:val="24"/>
          <w:szCs w:val="24"/>
        </w:rPr>
        <w:t>.</w:t>
      </w:r>
    </w:p>
    <w:p w:rsidR="00235A77" w:rsidRPr="007D1398" w:rsidRDefault="00D9531B" w:rsidP="00676F7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w:t>
      </w:r>
      <w:r w:rsidR="00235A77" w:rsidRPr="007D1398">
        <w:rPr>
          <w:rFonts w:ascii="Times New Roman" w:hAnsi="Times New Roman" w:cs="Times New Roman"/>
          <w:sz w:val="24"/>
          <w:szCs w:val="24"/>
        </w:rPr>
        <w:t xml:space="preserve">. </w:t>
      </w:r>
      <w:proofErr w:type="gramStart"/>
      <w:r w:rsidR="00235A77" w:rsidRPr="007D1398">
        <w:rPr>
          <w:rFonts w:ascii="Times New Roman" w:hAnsi="Times New Roman" w:cs="Times New Roman"/>
          <w:sz w:val="24"/>
          <w:szCs w:val="24"/>
        </w:rPr>
        <w:t>Контроль з</w:t>
      </w:r>
      <w:r w:rsidR="003D77EB">
        <w:rPr>
          <w:rFonts w:ascii="Times New Roman" w:hAnsi="Times New Roman" w:cs="Times New Roman"/>
          <w:sz w:val="24"/>
          <w:szCs w:val="24"/>
        </w:rPr>
        <w:t>а</w:t>
      </w:r>
      <w:proofErr w:type="gramEnd"/>
      <w:r w:rsidR="003D77EB">
        <w:rPr>
          <w:rFonts w:ascii="Times New Roman" w:hAnsi="Times New Roman" w:cs="Times New Roman"/>
          <w:sz w:val="24"/>
          <w:szCs w:val="24"/>
        </w:rPr>
        <w:t xml:space="preserve"> исполнением настоящего </w:t>
      </w:r>
      <w:r w:rsidR="006B7D78">
        <w:rPr>
          <w:rFonts w:ascii="Times New Roman" w:hAnsi="Times New Roman" w:cs="Times New Roman"/>
          <w:sz w:val="24"/>
          <w:szCs w:val="24"/>
        </w:rPr>
        <w:t xml:space="preserve">постановления </w:t>
      </w:r>
      <w:r w:rsidR="006B7D78" w:rsidRPr="007D1398">
        <w:rPr>
          <w:rFonts w:ascii="Times New Roman" w:hAnsi="Times New Roman" w:cs="Times New Roman"/>
          <w:sz w:val="24"/>
          <w:szCs w:val="24"/>
        </w:rPr>
        <w:t>возложить</w:t>
      </w:r>
      <w:r w:rsidR="00E834FB">
        <w:rPr>
          <w:rFonts w:ascii="Times New Roman" w:hAnsi="Times New Roman" w:cs="Times New Roman"/>
          <w:sz w:val="24"/>
          <w:szCs w:val="24"/>
        </w:rPr>
        <w:t xml:space="preserve"> на </w:t>
      </w:r>
      <w:r w:rsidR="00306D17">
        <w:rPr>
          <w:rFonts w:ascii="Times New Roman" w:hAnsi="Times New Roman" w:cs="Times New Roman"/>
          <w:sz w:val="24"/>
          <w:szCs w:val="24"/>
        </w:rPr>
        <w:t xml:space="preserve">Главу </w:t>
      </w:r>
      <w:r w:rsidR="0050580F">
        <w:rPr>
          <w:rFonts w:ascii="Times New Roman" w:hAnsi="Times New Roman" w:cs="Times New Roman"/>
          <w:sz w:val="24"/>
          <w:szCs w:val="24"/>
        </w:rPr>
        <w:t>Пурдошанского</w:t>
      </w:r>
      <w:r w:rsidR="00E834FB" w:rsidRPr="009B7F50">
        <w:rPr>
          <w:rFonts w:ascii="Times New Roman" w:hAnsi="Times New Roman" w:cs="Times New Roman"/>
          <w:sz w:val="24"/>
          <w:szCs w:val="24"/>
        </w:rPr>
        <w:t xml:space="preserve"> </w:t>
      </w:r>
      <w:r w:rsidR="00306D17">
        <w:rPr>
          <w:rFonts w:ascii="Times New Roman" w:hAnsi="Times New Roman" w:cs="Times New Roman"/>
          <w:sz w:val="24"/>
          <w:szCs w:val="24"/>
        </w:rPr>
        <w:t xml:space="preserve">сельского поселения </w:t>
      </w:r>
      <w:proofErr w:type="spellStart"/>
      <w:r w:rsidR="00524D95">
        <w:rPr>
          <w:rFonts w:ascii="Times New Roman" w:hAnsi="Times New Roman" w:cs="Times New Roman"/>
          <w:sz w:val="24"/>
          <w:szCs w:val="24"/>
        </w:rPr>
        <w:t>Кашуркина</w:t>
      </w:r>
      <w:proofErr w:type="spellEnd"/>
      <w:r w:rsidR="00524D95">
        <w:rPr>
          <w:rFonts w:ascii="Times New Roman" w:hAnsi="Times New Roman" w:cs="Times New Roman"/>
          <w:sz w:val="24"/>
          <w:szCs w:val="24"/>
        </w:rPr>
        <w:t xml:space="preserve"> Н.В.</w:t>
      </w:r>
      <w:r w:rsidR="007E7759">
        <w:rPr>
          <w:rFonts w:ascii="Times New Roman" w:hAnsi="Times New Roman" w:cs="Times New Roman"/>
          <w:sz w:val="24"/>
          <w:szCs w:val="24"/>
        </w:rPr>
        <w:t>.</w:t>
      </w:r>
    </w:p>
    <w:p w:rsidR="00235A77" w:rsidRDefault="00D9531B" w:rsidP="00676F76">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E51434">
        <w:rPr>
          <w:rFonts w:ascii="Times New Roman" w:hAnsi="Times New Roman" w:cs="Times New Roman"/>
          <w:sz w:val="24"/>
          <w:szCs w:val="24"/>
        </w:rPr>
        <w:t>. Настоящее постановление</w:t>
      </w:r>
      <w:r w:rsidR="00235A77" w:rsidRPr="007D1398">
        <w:rPr>
          <w:rFonts w:ascii="Times New Roman" w:hAnsi="Times New Roman" w:cs="Times New Roman"/>
          <w:sz w:val="24"/>
          <w:szCs w:val="24"/>
        </w:rPr>
        <w:t xml:space="preserve"> вступает в силу со дня его подписания и распространяет действие на правоотношения, возникшие с </w:t>
      </w:r>
      <w:r w:rsidR="0050580F">
        <w:rPr>
          <w:rFonts w:ascii="Times New Roman" w:hAnsi="Times New Roman" w:cs="Times New Roman"/>
          <w:sz w:val="24"/>
          <w:szCs w:val="24"/>
        </w:rPr>
        <w:t>06 октября 2020</w:t>
      </w:r>
      <w:r w:rsidR="00235A77" w:rsidRPr="007D1398">
        <w:rPr>
          <w:rFonts w:ascii="Times New Roman" w:hAnsi="Times New Roman" w:cs="Times New Roman"/>
          <w:sz w:val="24"/>
          <w:szCs w:val="24"/>
        </w:rPr>
        <w:t xml:space="preserve"> г.</w:t>
      </w:r>
    </w:p>
    <w:p w:rsidR="00676F76" w:rsidRPr="007D1398" w:rsidRDefault="00676F76" w:rsidP="00676F76">
      <w:pPr>
        <w:pStyle w:val="ConsPlusNormal"/>
        <w:ind w:firstLine="540"/>
        <w:jc w:val="both"/>
        <w:rPr>
          <w:rFonts w:ascii="Times New Roman" w:hAnsi="Times New Roman" w:cs="Times New Roman"/>
          <w:sz w:val="24"/>
          <w:szCs w:val="24"/>
        </w:rPr>
      </w:pPr>
    </w:p>
    <w:p w:rsidR="00235A77" w:rsidRDefault="00235A77">
      <w:pPr>
        <w:pStyle w:val="ConsPlusNormal"/>
        <w:jc w:val="both"/>
        <w:rPr>
          <w:rFonts w:ascii="Times New Roman" w:hAnsi="Times New Roman" w:cs="Times New Roman"/>
          <w:sz w:val="24"/>
          <w:szCs w:val="24"/>
        </w:rPr>
      </w:pPr>
    </w:p>
    <w:p w:rsidR="004A3BB4" w:rsidRPr="00E834FB" w:rsidRDefault="004A3BB4">
      <w:pPr>
        <w:pStyle w:val="ConsPlusNormal"/>
        <w:jc w:val="both"/>
        <w:rPr>
          <w:rFonts w:ascii="Times New Roman" w:hAnsi="Times New Roman" w:cs="Times New Roman"/>
          <w:sz w:val="24"/>
          <w:szCs w:val="24"/>
        </w:rPr>
      </w:pPr>
    </w:p>
    <w:p w:rsidR="00E834FB" w:rsidRPr="00E834FB" w:rsidRDefault="007E7759" w:rsidP="00E834FB">
      <w:pPr>
        <w:spacing w:after="0" w:line="240" w:lineRule="auto"/>
        <w:jc w:val="both"/>
        <w:rPr>
          <w:rFonts w:ascii="Times New Roman" w:hAnsi="Times New Roman" w:cs="Times New Roman"/>
          <w:sz w:val="24"/>
          <w:szCs w:val="24"/>
        </w:rPr>
      </w:pPr>
      <w:r w:rsidRPr="00E834FB">
        <w:rPr>
          <w:rFonts w:ascii="Times New Roman" w:hAnsi="Times New Roman" w:cs="Times New Roman"/>
          <w:sz w:val="24"/>
          <w:szCs w:val="24"/>
        </w:rPr>
        <w:t xml:space="preserve">Глава </w:t>
      </w:r>
      <w:r w:rsidR="0050580F">
        <w:rPr>
          <w:rFonts w:ascii="Times New Roman" w:hAnsi="Times New Roman" w:cs="Times New Roman"/>
          <w:sz w:val="24"/>
          <w:szCs w:val="24"/>
        </w:rPr>
        <w:t>Пурдошанского</w:t>
      </w:r>
    </w:p>
    <w:p w:rsidR="008A729A" w:rsidRPr="00E834FB" w:rsidRDefault="008A729A" w:rsidP="00293D92">
      <w:pPr>
        <w:spacing w:after="0" w:line="240" w:lineRule="auto"/>
        <w:jc w:val="both"/>
        <w:rPr>
          <w:rFonts w:ascii="Times New Roman" w:hAnsi="Times New Roman" w:cs="Times New Roman"/>
          <w:sz w:val="24"/>
          <w:szCs w:val="24"/>
        </w:rPr>
      </w:pPr>
      <w:r w:rsidRPr="00E834FB">
        <w:rPr>
          <w:rFonts w:ascii="Times New Roman" w:hAnsi="Times New Roman" w:cs="Times New Roman"/>
          <w:sz w:val="24"/>
          <w:szCs w:val="24"/>
        </w:rPr>
        <w:t>сельского поселения</w:t>
      </w:r>
      <w:r w:rsidR="007E7759">
        <w:rPr>
          <w:rFonts w:ascii="Times New Roman" w:hAnsi="Times New Roman" w:cs="Times New Roman"/>
          <w:sz w:val="24"/>
          <w:szCs w:val="24"/>
        </w:rPr>
        <w:t xml:space="preserve">                                                                            </w:t>
      </w:r>
      <w:r w:rsidR="00524D95">
        <w:rPr>
          <w:rFonts w:ascii="Times New Roman" w:hAnsi="Times New Roman" w:cs="Times New Roman"/>
          <w:sz w:val="24"/>
          <w:szCs w:val="24"/>
        </w:rPr>
        <w:t xml:space="preserve">Н.В. </w:t>
      </w:r>
      <w:proofErr w:type="spellStart"/>
      <w:r w:rsidR="00524D95">
        <w:rPr>
          <w:rFonts w:ascii="Times New Roman" w:hAnsi="Times New Roman" w:cs="Times New Roman"/>
          <w:sz w:val="24"/>
          <w:szCs w:val="24"/>
        </w:rPr>
        <w:t>Кашуркин</w:t>
      </w:r>
      <w:proofErr w:type="spellEnd"/>
    </w:p>
    <w:p w:rsidR="00676F76" w:rsidRDefault="00676F76" w:rsidP="00676F76">
      <w:pPr>
        <w:spacing w:after="0" w:line="240" w:lineRule="auto"/>
        <w:jc w:val="both"/>
        <w:rPr>
          <w:rFonts w:ascii="Times New Roman" w:hAnsi="Times New Roman" w:cs="Times New Roman"/>
          <w:b/>
          <w:sz w:val="28"/>
          <w:szCs w:val="28"/>
        </w:rPr>
      </w:pPr>
    </w:p>
    <w:p w:rsidR="00676F76" w:rsidRPr="00676F76" w:rsidRDefault="00676F76" w:rsidP="00676F76">
      <w:pPr>
        <w:spacing w:after="0" w:line="240" w:lineRule="auto"/>
        <w:jc w:val="both"/>
        <w:rPr>
          <w:rFonts w:ascii="Times New Roman" w:hAnsi="Times New Roman" w:cs="Times New Roman"/>
          <w:b/>
          <w:sz w:val="28"/>
          <w:szCs w:val="28"/>
        </w:rPr>
      </w:pPr>
    </w:p>
    <w:p w:rsidR="00235A77" w:rsidRPr="007D1398" w:rsidRDefault="00235A77">
      <w:pPr>
        <w:pStyle w:val="ConsPlusNormal"/>
        <w:jc w:val="both"/>
        <w:rPr>
          <w:rFonts w:ascii="Times New Roman" w:hAnsi="Times New Roman" w:cs="Times New Roman"/>
          <w:sz w:val="24"/>
          <w:szCs w:val="24"/>
        </w:rPr>
      </w:pPr>
    </w:p>
    <w:p w:rsidR="00235A77" w:rsidRDefault="00235A77">
      <w:pPr>
        <w:pStyle w:val="ConsPlusNormal"/>
        <w:jc w:val="both"/>
        <w:rPr>
          <w:rFonts w:ascii="Times New Roman" w:hAnsi="Times New Roman" w:cs="Times New Roman"/>
          <w:sz w:val="24"/>
          <w:szCs w:val="24"/>
        </w:rPr>
      </w:pPr>
    </w:p>
    <w:p w:rsidR="007E7759" w:rsidRDefault="007E7759">
      <w:pPr>
        <w:pStyle w:val="ConsPlusNormal"/>
        <w:jc w:val="both"/>
        <w:rPr>
          <w:rFonts w:ascii="Times New Roman" w:hAnsi="Times New Roman" w:cs="Times New Roman"/>
          <w:sz w:val="24"/>
          <w:szCs w:val="24"/>
        </w:rPr>
      </w:pPr>
    </w:p>
    <w:p w:rsidR="00E51434" w:rsidRDefault="00E51434">
      <w:pPr>
        <w:pStyle w:val="ConsPlusNormal"/>
        <w:jc w:val="both"/>
        <w:rPr>
          <w:rFonts w:ascii="Times New Roman" w:hAnsi="Times New Roman" w:cs="Times New Roman"/>
          <w:sz w:val="24"/>
          <w:szCs w:val="24"/>
        </w:rPr>
      </w:pPr>
    </w:p>
    <w:p w:rsidR="004A3BB4" w:rsidRPr="007D1398" w:rsidRDefault="004A3BB4">
      <w:pPr>
        <w:pStyle w:val="ConsPlusNormal"/>
        <w:jc w:val="both"/>
        <w:rPr>
          <w:rFonts w:ascii="Times New Roman" w:hAnsi="Times New Roman" w:cs="Times New Roman"/>
          <w:sz w:val="24"/>
          <w:szCs w:val="24"/>
        </w:rPr>
      </w:pPr>
    </w:p>
    <w:p w:rsidR="00235A77" w:rsidRPr="007D1398" w:rsidRDefault="00235A77">
      <w:pPr>
        <w:pStyle w:val="ConsPlusNormal"/>
        <w:jc w:val="right"/>
        <w:outlineLvl w:val="0"/>
        <w:rPr>
          <w:rFonts w:ascii="Times New Roman" w:hAnsi="Times New Roman" w:cs="Times New Roman"/>
          <w:sz w:val="24"/>
          <w:szCs w:val="24"/>
        </w:rPr>
      </w:pPr>
      <w:r w:rsidRPr="007D1398">
        <w:rPr>
          <w:rFonts w:ascii="Times New Roman" w:hAnsi="Times New Roman" w:cs="Times New Roman"/>
          <w:sz w:val="24"/>
          <w:szCs w:val="24"/>
        </w:rPr>
        <w:t>Утвержден</w:t>
      </w:r>
    </w:p>
    <w:p w:rsidR="00293D92" w:rsidRDefault="00293D92">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Постановлением </w:t>
      </w:r>
      <w:r w:rsidR="00235A77" w:rsidRPr="007D1398">
        <w:rPr>
          <w:rFonts w:ascii="Times New Roman" w:hAnsi="Times New Roman" w:cs="Times New Roman"/>
          <w:sz w:val="24"/>
          <w:szCs w:val="24"/>
        </w:rPr>
        <w:t xml:space="preserve">администрации </w:t>
      </w:r>
    </w:p>
    <w:p w:rsidR="008A729A" w:rsidRDefault="002524F1">
      <w:pPr>
        <w:pStyle w:val="ConsPlusNormal"/>
        <w:jc w:val="right"/>
        <w:rPr>
          <w:rFonts w:ascii="Times New Roman" w:hAnsi="Times New Roman" w:cs="Times New Roman"/>
          <w:sz w:val="24"/>
          <w:szCs w:val="24"/>
        </w:rPr>
      </w:pPr>
      <w:r>
        <w:rPr>
          <w:rFonts w:ascii="Times New Roman" w:hAnsi="Times New Roman" w:cs="Times New Roman"/>
          <w:sz w:val="24"/>
          <w:szCs w:val="24"/>
        </w:rPr>
        <w:t>Пурдошанского</w:t>
      </w:r>
      <w:r w:rsidR="00E834FB">
        <w:rPr>
          <w:rFonts w:ascii="Times New Roman" w:hAnsi="Times New Roman" w:cs="Times New Roman"/>
          <w:sz w:val="24"/>
          <w:szCs w:val="24"/>
        </w:rPr>
        <w:t xml:space="preserve"> </w:t>
      </w:r>
      <w:r w:rsidR="008A729A">
        <w:rPr>
          <w:rFonts w:ascii="Times New Roman" w:hAnsi="Times New Roman" w:cs="Times New Roman"/>
          <w:sz w:val="24"/>
          <w:szCs w:val="24"/>
        </w:rPr>
        <w:t>сельского поселения</w:t>
      </w:r>
    </w:p>
    <w:p w:rsidR="00235A77" w:rsidRPr="007D1398" w:rsidRDefault="007E7759">
      <w:pPr>
        <w:pStyle w:val="ConsPlusNormal"/>
        <w:jc w:val="right"/>
        <w:rPr>
          <w:rFonts w:ascii="Times New Roman" w:hAnsi="Times New Roman" w:cs="Times New Roman"/>
          <w:sz w:val="24"/>
          <w:szCs w:val="24"/>
        </w:rPr>
      </w:pPr>
      <w:r>
        <w:rPr>
          <w:rFonts w:ascii="Times New Roman" w:hAnsi="Times New Roman" w:cs="Times New Roman"/>
          <w:sz w:val="24"/>
          <w:szCs w:val="24"/>
        </w:rPr>
        <w:t>Темниковского</w:t>
      </w:r>
      <w:r w:rsidR="00293D92">
        <w:rPr>
          <w:rFonts w:ascii="Times New Roman" w:hAnsi="Times New Roman" w:cs="Times New Roman"/>
          <w:sz w:val="24"/>
          <w:szCs w:val="24"/>
        </w:rPr>
        <w:t xml:space="preserve"> муниципального района</w:t>
      </w:r>
    </w:p>
    <w:p w:rsidR="00235A77" w:rsidRPr="007D1398" w:rsidRDefault="00235A77">
      <w:pPr>
        <w:pStyle w:val="ConsPlusNormal"/>
        <w:jc w:val="right"/>
        <w:rPr>
          <w:rFonts w:ascii="Times New Roman" w:hAnsi="Times New Roman" w:cs="Times New Roman"/>
          <w:sz w:val="24"/>
          <w:szCs w:val="24"/>
        </w:rPr>
      </w:pPr>
      <w:proofErr w:type="gramStart"/>
      <w:r w:rsidRPr="007D1398">
        <w:rPr>
          <w:rFonts w:ascii="Times New Roman" w:hAnsi="Times New Roman" w:cs="Times New Roman"/>
          <w:sz w:val="24"/>
          <w:szCs w:val="24"/>
        </w:rPr>
        <w:t>муниципального</w:t>
      </w:r>
      <w:proofErr w:type="gramEnd"/>
      <w:r w:rsidRPr="007D1398">
        <w:rPr>
          <w:rFonts w:ascii="Times New Roman" w:hAnsi="Times New Roman" w:cs="Times New Roman"/>
          <w:sz w:val="24"/>
          <w:szCs w:val="24"/>
        </w:rPr>
        <w:t xml:space="preserve"> районаРеспублики Мордовия</w:t>
      </w:r>
    </w:p>
    <w:p w:rsidR="00235A77" w:rsidRPr="007D1398" w:rsidRDefault="008A729A">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w:t>
      </w:r>
      <w:r w:rsidR="00B00E72">
        <w:rPr>
          <w:rFonts w:ascii="Times New Roman" w:hAnsi="Times New Roman" w:cs="Times New Roman"/>
          <w:sz w:val="24"/>
          <w:szCs w:val="24"/>
        </w:rPr>
        <w:t>«</w:t>
      </w:r>
      <w:r w:rsidR="002524F1">
        <w:rPr>
          <w:rFonts w:ascii="Times New Roman" w:hAnsi="Times New Roman" w:cs="Times New Roman"/>
          <w:sz w:val="24"/>
          <w:szCs w:val="24"/>
        </w:rPr>
        <w:t>27</w:t>
      </w:r>
      <w:r w:rsidR="00492B3B">
        <w:rPr>
          <w:rFonts w:ascii="Times New Roman" w:hAnsi="Times New Roman" w:cs="Times New Roman"/>
          <w:sz w:val="24"/>
          <w:szCs w:val="24"/>
        </w:rPr>
        <w:t xml:space="preserve">» </w:t>
      </w:r>
      <w:r w:rsidR="002524F1">
        <w:rPr>
          <w:rFonts w:ascii="Times New Roman" w:hAnsi="Times New Roman" w:cs="Times New Roman"/>
          <w:sz w:val="24"/>
          <w:szCs w:val="24"/>
        </w:rPr>
        <w:t>января 2021</w:t>
      </w:r>
      <w:r w:rsidR="00B00E72">
        <w:rPr>
          <w:rFonts w:ascii="Times New Roman" w:hAnsi="Times New Roman" w:cs="Times New Roman"/>
          <w:sz w:val="24"/>
          <w:szCs w:val="24"/>
        </w:rPr>
        <w:t xml:space="preserve"> г. №</w:t>
      </w:r>
      <w:r w:rsidR="002524F1">
        <w:rPr>
          <w:rFonts w:ascii="Times New Roman" w:hAnsi="Times New Roman" w:cs="Times New Roman"/>
          <w:sz w:val="24"/>
          <w:szCs w:val="24"/>
        </w:rPr>
        <w:t>2</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Title"/>
        <w:jc w:val="center"/>
        <w:rPr>
          <w:rFonts w:ascii="Times New Roman" w:hAnsi="Times New Roman" w:cs="Times New Roman"/>
          <w:sz w:val="24"/>
          <w:szCs w:val="24"/>
        </w:rPr>
      </w:pPr>
      <w:bookmarkStart w:id="1" w:name="P38"/>
      <w:bookmarkEnd w:id="1"/>
      <w:r w:rsidRPr="007D1398">
        <w:rPr>
          <w:rFonts w:ascii="Times New Roman" w:hAnsi="Times New Roman" w:cs="Times New Roman"/>
          <w:sz w:val="24"/>
          <w:szCs w:val="24"/>
        </w:rPr>
        <w:t xml:space="preserve">ПОРЯДОК </w:t>
      </w:r>
      <w:proofErr w:type="gramStart"/>
      <w:r w:rsidRPr="007D1398">
        <w:rPr>
          <w:rFonts w:ascii="Times New Roman" w:hAnsi="Times New Roman" w:cs="Times New Roman"/>
          <w:sz w:val="24"/>
          <w:szCs w:val="24"/>
        </w:rPr>
        <w:t>САНКЦИОНИРОВАНИЯ ОПЛАТЫ ДЕНЕЖНЫХ ОБЯЗАТ</w:t>
      </w:r>
      <w:r w:rsidR="00212FB4">
        <w:rPr>
          <w:rFonts w:ascii="Times New Roman" w:hAnsi="Times New Roman" w:cs="Times New Roman"/>
          <w:sz w:val="24"/>
          <w:szCs w:val="24"/>
        </w:rPr>
        <w:t xml:space="preserve">ЕЛЬСТВ ПОЛУЧАТЕЛЕЙ </w:t>
      </w:r>
      <w:r w:rsidR="001E1A43">
        <w:rPr>
          <w:rFonts w:ascii="Times New Roman" w:hAnsi="Times New Roman" w:cs="Times New Roman"/>
          <w:sz w:val="24"/>
          <w:szCs w:val="24"/>
        </w:rPr>
        <w:t xml:space="preserve">СРЕДСТВ </w:t>
      </w:r>
      <w:r w:rsidR="001E1A43" w:rsidRPr="007D1398">
        <w:rPr>
          <w:rFonts w:ascii="Times New Roman" w:hAnsi="Times New Roman" w:cs="Times New Roman"/>
          <w:sz w:val="24"/>
          <w:szCs w:val="24"/>
        </w:rPr>
        <w:t>БЮДЖЕТА</w:t>
      </w:r>
      <w:proofErr w:type="gramEnd"/>
      <w:r w:rsidR="001E1A43">
        <w:rPr>
          <w:rFonts w:ascii="Times New Roman" w:hAnsi="Times New Roman" w:cs="Times New Roman"/>
          <w:sz w:val="24"/>
          <w:szCs w:val="24"/>
        </w:rPr>
        <w:t xml:space="preserve"> </w:t>
      </w:r>
      <w:r w:rsidR="002524F1">
        <w:rPr>
          <w:rFonts w:ascii="Times New Roman" w:hAnsi="Times New Roman" w:cs="Times New Roman"/>
          <w:sz w:val="24"/>
          <w:szCs w:val="24"/>
        </w:rPr>
        <w:t>ПУРДОШАНСКОГО</w:t>
      </w:r>
      <w:r w:rsidR="00E834FB">
        <w:rPr>
          <w:rFonts w:ascii="Times New Roman" w:hAnsi="Times New Roman" w:cs="Times New Roman"/>
          <w:sz w:val="24"/>
          <w:szCs w:val="24"/>
        </w:rPr>
        <w:t xml:space="preserve"> </w:t>
      </w:r>
      <w:r w:rsidR="00212FB4">
        <w:rPr>
          <w:rFonts w:ascii="Times New Roman" w:hAnsi="Times New Roman" w:cs="Times New Roman"/>
          <w:sz w:val="24"/>
          <w:szCs w:val="24"/>
        </w:rPr>
        <w:t>СЕЛЬСКОГО ПОСЕЛЕНИЯ</w:t>
      </w:r>
      <w:r w:rsidR="00E834FB">
        <w:rPr>
          <w:rFonts w:ascii="Times New Roman" w:hAnsi="Times New Roman" w:cs="Times New Roman"/>
          <w:sz w:val="24"/>
          <w:szCs w:val="24"/>
        </w:rPr>
        <w:t xml:space="preserve"> </w:t>
      </w:r>
      <w:r w:rsidR="007E7759">
        <w:rPr>
          <w:rFonts w:ascii="Times New Roman" w:hAnsi="Times New Roman" w:cs="Times New Roman"/>
          <w:sz w:val="24"/>
          <w:szCs w:val="24"/>
        </w:rPr>
        <w:t>ТЕМНИКОВСКОГО</w:t>
      </w:r>
      <w:r w:rsidR="00492B3B">
        <w:rPr>
          <w:rFonts w:ascii="Times New Roman" w:hAnsi="Times New Roman" w:cs="Times New Roman"/>
          <w:sz w:val="24"/>
          <w:szCs w:val="24"/>
        </w:rPr>
        <w:t xml:space="preserve"> </w:t>
      </w:r>
      <w:r w:rsidR="00492B3B" w:rsidRPr="007D1398">
        <w:rPr>
          <w:rFonts w:ascii="Times New Roman" w:hAnsi="Times New Roman" w:cs="Times New Roman"/>
          <w:sz w:val="24"/>
          <w:szCs w:val="24"/>
        </w:rPr>
        <w:t>МУНИЦИПАЛЬНОГО</w:t>
      </w:r>
      <w:r w:rsidRPr="007D1398">
        <w:rPr>
          <w:rFonts w:ascii="Times New Roman" w:hAnsi="Times New Roman" w:cs="Times New Roman"/>
          <w:sz w:val="24"/>
          <w:szCs w:val="24"/>
        </w:rPr>
        <w:t xml:space="preserve"> РАЙОНА РЕСПУБЛИКИ МОРДОВИЯ И АДМИНИСТРАТОРОВ ИСТОЧНИКОВ ФИНАНСИРОВАНИЯ ДЕФИЦИТА </w:t>
      </w:r>
      <w:r w:rsidR="001E1A43" w:rsidRPr="007D1398">
        <w:rPr>
          <w:rFonts w:ascii="Times New Roman" w:hAnsi="Times New Roman" w:cs="Times New Roman"/>
          <w:sz w:val="24"/>
          <w:szCs w:val="24"/>
        </w:rPr>
        <w:t xml:space="preserve">БЮДЖЕТА </w:t>
      </w:r>
      <w:r w:rsidR="002524F1">
        <w:rPr>
          <w:rFonts w:ascii="Times New Roman" w:hAnsi="Times New Roman" w:cs="Times New Roman"/>
          <w:sz w:val="24"/>
          <w:szCs w:val="24"/>
        </w:rPr>
        <w:t>ПУРДОШАНСКОГО</w:t>
      </w:r>
      <w:r w:rsidR="00E834FB">
        <w:rPr>
          <w:rFonts w:ascii="Times New Roman" w:hAnsi="Times New Roman" w:cs="Times New Roman"/>
          <w:sz w:val="24"/>
          <w:szCs w:val="24"/>
        </w:rPr>
        <w:t xml:space="preserve"> </w:t>
      </w:r>
      <w:r w:rsidR="002D2620">
        <w:rPr>
          <w:rFonts w:ascii="Times New Roman" w:hAnsi="Times New Roman" w:cs="Times New Roman"/>
          <w:sz w:val="24"/>
          <w:szCs w:val="24"/>
        </w:rPr>
        <w:t xml:space="preserve">СЕЛЬСКОГО ПОСЕЛЕНИЯ </w:t>
      </w:r>
      <w:r w:rsidR="007E7759">
        <w:rPr>
          <w:rFonts w:ascii="Times New Roman" w:hAnsi="Times New Roman" w:cs="Times New Roman"/>
          <w:sz w:val="24"/>
          <w:szCs w:val="24"/>
        </w:rPr>
        <w:t>ТЕМНИКОВСКОГО</w:t>
      </w:r>
      <w:r w:rsidRPr="007D1398">
        <w:rPr>
          <w:rFonts w:ascii="Times New Roman" w:hAnsi="Times New Roman" w:cs="Times New Roman"/>
          <w:sz w:val="24"/>
          <w:szCs w:val="24"/>
        </w:rPr>
        <w:t xml:space="preserve"> МУНИЦИПАЛЬНОГО РАЙОНА РЕСПУБЛИКИ МОРДОВИЯ</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w:t>
      </w:r>
      <w:proofErr w:type="gramStart"/>
      <w:r w:rsidRPr="007D1398">
        <w:rPr>
          <w:rFonts w:ascii="Times New Roman" w:hAnsi="Times New Roman" w:cs="Times New Roman"/>
          <w:sz w:val="24"/>
          <w:szCs w:val="24"/>
        </w:rPr>
        <w:t xml:space="preserve">Настоящий Порядок разработан в соответствии со </w:t>
      </w:r>
      <w:hyperlink r:id="rId9"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10"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районного бюджета </w:t>
      </w:r>
      <w:r w:rsidR="007E7759">
        <w:rPr>
          <w:rFonts w:ascii="Times New Roman" w:hAnsi="Times New Roman" w:cs="Times New Roman"/>
          <w:sz w:val="24"/>
          <w:szCs w:val="24"/>
        </w:rPr>
        <w:t>Темниковского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sidR="00535D61">
        <w:rPr>
          <w:rFonts w:ascii="Times New Roman" w:hAnsi="Times New Roman" w:cs="Times New Roman"/>
          <w:sz w:val="24"/>
          <w:szCs w:val="24"/>
        </w:rPr>
        <w:t>Пурдошанского</w:t>
      </w:r>
      <w:r w:rsidR="00524D95">
        <w:rPr>
          <w:rFonts w:ascii="Times New Roman" w:hAnsi="Times New Roman" w:cs="Times New Roman"/>
          <w:sz w:val="24"/>
          <w:szCs w:val="24"/>
        </w:rPr>
        <w:t xml:space="preserve"> </w:t>
      </w:r>
      <w:r w:rsidR="004B3C68">
        <w:rPr>
          <w:rFonts w:ascii="Times New Roman" w:hAnsi="Times New Roman" w:cs="Times New Roman"/>
          <w:sz w:val="24"/>
          <w:szCs w:val="24"/>
        </w:rPr>
        <w:t xml:space="preserve">сельского поселения </w:t>
      </w:r>
      <w:r w:rsidR="00234332">
        <w:rPr>
          <w:rFonts w:ascii="Times New Roman" w:hAnsi="Times New Roman" w:cs="Times New Roman"/>
          <w:sz w:val="24"/>
          <w:szCs w:val="24"/>
        </w:rPr>
        <w:t>Темниковского</w:t>
      </w:r>
      <w:r w:rsidRPr="007D1398">
        <w:rPr>
          <w:rFonts w:ascii="Times New Roman" w:hAnsi="Times New Roman" w:cs="Times New Roman"/>
          <w:sz w:val="24"/>
          <w:szCs w:val="24"/>
        </w:rPr>
        <w:t xml:space="preserve"> муниципального района Республики Мордовия (далее - орган, осуществляющий открытие и ведение лицевых счетов), оплаты за счет средств</w:t>
      </w:r>
      <w:proofErr w:type="gramEnd"/>
      <w:r w:rsidRPr="007D1398">
        <w:rPr>
          <w:rFonts w:ascii="Times New Roman" w:hAnsi="Times New Roman" w:cs="Times New Roman"/>
          <w:sz w:val="24"/>
          <w:szCs w:val="24"/>
        </w:rPr>
        <w:t xml:space="preserve"> бюджета </w:t>
      </w:r>
      <w:r w:rsidR="00535D61">
        <w:rPr>
          <w:rFonts w:ascii="Times New Roman" w:hAnsi="Times New Roman" w:cs="Times New Roman"/>
          <w:sz w:val="24"/>
          <w:szCs w:val="24"/>
        </w:rPr>
        <w:t>Пурдошанского</w:t>
      </w:r>
      <w:r w:rsidR="00E834FB" w:rsidRPr="007D1398">
        <w:rPr>
          <w:rFonts w:ascii="Times New Roman" w:hAnsi="Times New Roman" w:cs="Times New Roman"/>
          <w:sz w:val="24"/>
          <w:szCs w:val="24"/>
        </w:rPr>
        <w:t xml:space="preserve"> </w:t>
      </w:r>
      <w:r w:rsidR="004B3C68">
        <w:rPr>
          <w:rFonts w:ascii="Times New Roman" w:hAnsi="Times New Roman" w:cs="Times New Roman"/>
          <w:sz w:val="24"/>
          <w:szCs w:val="24"/>
        </w:rPr>
        <w:t xml:space="preserve">сельского поселения </w:t>
      </w:r>
      <w:r w:rsidR="00234332">
        <w:rPr>
          <w:rFonts w:ascii="Times New Roman" w:hAnsi="Times New Roman" w:cs="Times New Roman"/>
          <w:sz w:val="24"/>
          <w:szCs w:val="24"/>
        </w:rPr>
        <w:t>Темниковского</w:t>
      </w:r>
      <w:r w:rsidRPr="007D1398">
        <w:rPr>
          <w:rFonts w:ascii="Times New Roman" w:hAnsi="Times New Roman" w:cs="Times New Roman"/>
          <w:sz w:val="24"/>
          <w:szCs w:val="24"/>
        </w:rPr>
        <w:t xml:space="preserve"> муниципального района Респу</w:t>
      </w:r>
      <w:r w:rsidR="004B3C68">
        <w:rPr>
          <w:rFonts w:ascii="Times New Roman" w:hAnsi="Times New Roman" w:cs="Times New Roman"/>
          <w:sz w:val="24"/>
          <w:szCs w:val="24"/>
        </w:rPr>
        <w:t xml:space="preserve">блики Мордовия (далее - </w:t>
      </w:r>
      <w:r w:rsidRPr="007D1398">
        <w:rPr>
          <w:rFonts w:ascii="Times New Roman" w:hAnsi="Times New Roman" w:cs="Times New Roman"/>
          <w:sz w:val="24"/>
          <w:szCs w:val="24"/>
        </w:rPr>
        <w:t xml:space="preserve"> бюджет) денежных обязательств получателей средств бюджета </w:t>
      </w:r>
      <w:r w:rsidR="00535D61">
        <w:rPr>
          <w:rFonts w:ascii="Times New Roman" w:hAnsi="Times New Roman" w:cs="Times New Roman"/>
          <w:sz w:val="24"/>
          <w:szCs w:val="24"/>
        </w:rPr>
        <w:t>Пурдошанского</w:t>
      </w:r>
      <w:r w:rsidR="00E834FB" w:rsidRPr="007D1398">
        <w:rPr>
          <w:rFonts w:ascii="Times New Roman" w:hAnsi="Times New Roman" w:cs="Times New Roman"/>
          <w:sz w:val="24"/>
          <w:szCs w:val="24"/>
        </w:rPr>
        <w:t xml:space="preserve"> </w:t>
      </w:r>
      <w:r w:rsidR="004B3C68">
        <w:rPr>
          <w:rFonts w:ascii="Times New Roman" w:hAnsi="Times New Roman" w:cs="Times New Roman"/>
          <w:sz w:val="24"/>
          <w:szCs w:val="24"/>
        </w:rPr>
        <w:t xml:space="preserve">сельского поселения </w:t>
      </w:r>
      <w:r w:rsidR="00234332">
        <w:rPr>
          <w:rFonts w:ascii="Times New Roman" w:hAnsi="Times New Roman" w:cs="Times New Roman"/>
          <w:sz w:val="24"/>
          <w:szCs w:val="24"/>
        </w:rPr>
        <w:t>Темниковского</w:t>
      </w:r>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источников финансирования дефицита бюджета </w:t>
      </w:r>
      <w:r w:rsidR="00535D61">
        <w:rPr>
          <w:rFonts w:ascii="Times New Roman" w:hAnsi="Times New Roman" w:cs="Times New Roman"/>
          <w:sz w:val="24"/>
          <w:szCs w:val="24"/>
        </w:rPr>
        <w:t>Пурдошанского</w:t>
      </w:r>
      <w:r w:rsidR="00E834FB" w:rsidRPr="007D1398">
        <w:rPr>
          <w:rFonts w:ascii="Times New Roman" w:hAnsi="Times New Roman" w:cs="Times New Roman"/>
          <w:sz w:val="24"/>
          <w:szCs w:val="24"/>
        </w:rPr>
        <w:t xml:space="preserve"> </w:t>
      </w:r>
      <w:r w:rsidR="004B3C68">
        <w:rPr>
          <w:rFonts w:ascii="Times New Roman" w:hAnsi="Times New Roman" w:cs="Times New Roman"/>
          <w:sz w:val="24"/>
          <w:szCs w:val="24"/>
        </w:rPr>
        <w:t xml:space="preserve">сельского поселения </w:t>
      </w:r>
      <w:r w:rsidR="00234332">
        <w:rPr>
          <w:rFonts w:ascii="Times New Roman" w:hAnsi="Times New Roman" w:cs="Times New Roman"/>
          <w:sz w:val="24"/>
          <w:szCs w:val="24"/>
        </w:rPr>
        <w:t>Темниковского</w:t>
      </w:r>
      <w:r w:rsidRPr="007D1398">
        <w:rPr>
          <w:rFonts w:ascii="Times New Roman" w:hAnsi="Times New Roman" w:cs="Times New Roman"/>
          <w:sz w:val="24"/>
          <w:szCs w:val="24"/>
        </w:rPr>
        <w:t xml:space="preserve"> муниципального района Республики Мордовия) (далее - администраторы источников).</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235A77" w:rsidRPr="007D1398" w:rsidRDefault="00993A77">
      <w:pPr>
        <w:pStyle w:val="ConsPlusNormal"/>
        <w:spacing w:before="220"/>
        <w:ind w:firstLine="540"/>
        <w:jc w:val="both"/>
        <w:rPr>
          <w:rFonts w:ascii="Times New Roman" w:hAnsi="Times New Roman" w:cs="Times New Roman"/>
          <w:sz w:val="24"/>
          <w:szCs w:val="24"/>
        </w:rPr>
      </w:pPr>
      <w:hyperlink r:id="rId11" w:history="1">
        <w:proofErr w:type="gramStart"/>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12"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(сокращенную) (код формы по КФД 0531851), </w:t>
      </w:r>
      <w:hyperlink r:id="rId13"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получение наличных денег (код по КФД 0531802), Сводную </w:t>
      </w:r>
      <w:hyperlink r:id="rId14" w:history="1">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00235A77" w:rsidRPr="007D1398">
        <w:rPr>
          <w:rFonts w:ascii="Times New Roman" w:hAnsi="Times New Roman" w:cs="Times New Roman"/>
          <w:sz w:val="24"/>
          <w:szCs w:val="24"/>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235A77" w:rsidRPr="007D1398">
        <w:rPr>
          <w:rFonts w:ascii="Times New Roman" w:hAnsi="Times New Roman" w:cs="Times New Roman"/>
          <w:sz w:val="24"/>
          <w:szCs w:val="24"/>
        </w:rPr>
        <w:t>казначейства отдельных функций финансовых органов субъектов Российской Федерации</w:t>
      </w:r>
      <w:proofErr w:type="gramEnd"/>
      <w:r w:rsidR="00235A77" w:rsidRPr="007D1398">
        <w:rPr>
          <w:rFonts w:ascii="Times New Roman" w:hAnsi="Times New Roman" w:cs="Times New Roman"/>
          <w:sz w:val="24"/>
          <w:szCs w:val="24"/>
        </w:rPr>
        <w:t xml:space="preserve"> и муниципальных образований по исполнению соответствующих бюджетов";</w:t>
      </w:r>
    </w:p>
    <w:p w:rsidR="00235A77" w:rsidRPr="007D1398" w:rsidRDefault="00993A77">
      <w:pPr>
        <w:pStyle w:val="ConsPlusNormal"/>
        <w:spacing w:before="220"/>
        <w:ind w:firstLine="540"/>
        <w:jc w:val="both"/>
        <w:rPr>
          <w:rFonts w:ascii="Times New Roman" w:hAnsi="Times New Roman" w:cs="Times New Roman"/>
          <w:sz w:val="24"/>
          <w:szCs w:val="24"/>
        </w:rPr>
      </w:pPr>
      <w:hyperlink r:id="rId15" w:history="1">
        <w:proofErr w:type="gramStart"/>
        <w:r w:rsidR="00235A77" w:rsidRPr="007D1398">
          <w:rPr>
            <w:rFonts w:ascii="Times New Roman" w:hAnsi="Times New Roman" w:cs="Times New Roman"/>
            <w:sz w:val="24"/>
            <w:szCs w:val="24"/>
          </w:rPr>
          <w:t>Заявку</w:t>
        </w:r>
      </w:hyperlink>
      <w:r w:rsidR="00235A77" w:rsidRPr="007D1398">
        <w:rPr>
          <w:rFonts w:ascii="Times New Roman" w:hAnsi="Times New Roman" w:cs="Times New Roman"/>
          <w:sz w:val="24"/>
          <w:szCs w:val="24"/>
        </w:rPr>
        <w:t xml:space="preserve"> на получение денежных средств, перечисляемых на карту (код формы по </w:t>
      </w:r>
      <w:r w:rsidR="00235A77" w:rsidRPr="007D1398">
        <w:rPr>
          <w:rFonts w:ascii="Times New Roman" w:hAnsi="Times New Roman" w:cs="Times New Roman"/>
          <w:sz w:val="24"/>
          <w:szCs w:val="24"/>
        </w:rPr>
        <w:lastRenderedPageBreak/>
        <w:t>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bookmarkStart w:id="2" w:name="P50"/>
      <w:bookmarkEnd w:id="2"/>
      <w:r w:rsidRPr="007D1398">
        <w:rPr>
          <w:rFonts w:ascii="Times New Roman" w:hAnsi="Times New Roman" w:cs="Times New Roman"/>
          <w:sz w:val="24"/>
          <w:szCs w:val="24"/>
        </w:rPr>
        <w:t xml:space="preserve">3. </w:t>
      </w:r>
      <w:proofErr w:type="gramStart"/>
      <w:r w:rsidRPr="007D1398">
        <w:rPr>
          <w:rFonts w:ascii="Times New Roman" w:hAnsi="Times New Roman" w:cs="Times New Roman"/>
          <w:sz w:val="24"/>
          <w:szCs w:val="24"/>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D1398">
          <w:rPr>
            <w:rFonts w:ascii="Times New Roman" w:hAnsi="Times New Roman" w:cs="Times New Roman"/>
            <w:sz w:val="24"/>
            <w:szCs w:val="24"/>
          </w:rPr>
          <w:t>пунктом 4</w:t>
        </w:r>
      </w:hyperlink>
      <w:r w:rsidRPr="007D1398">
        <w:rPr>
          <w:rFonts w:ascii="Times New Roman" w:hAnsi="Times New Roman" w:cs="Times New Roman"/>
          <w:sz w:val="24"/>
          <w:szCs w:val="24"/>
        </w:rPr>
        <w:t xml:space="preserve"> настоящего Порядка (с учетом положений </w:t>
      </w:r>
      <w:hyperlink w:anchor="P71" w:history="1">
        <w:r w:rsidRPr="007D1398">
          <w:rPr>
            <w:rFonts w:ascii="Times New Roman" w:hAnsi="Times New Roman" w:cs="Times New Roman"/>
            <w:sz w:val="24"/>
            <w:szCs w:val="24"/>
          </w:rPr>
          <w:t>пункта 5</w:t>
        </w:r>
        <w:proofErr w:type="gramEnd"/>
      </w:hyperlink>
      <w:r w:rsidRPr="007D1398">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7D1398">
          <w:rPr>
            <w:rFonts w:ascii="Times New Roman" w:hAnsi="Times New Roman" w:cs="Times New Roman"/>
            <w:sz w:val="24"/>
            <w:szCs w:val="24"/>
          </w:rPr>
          <w:t>пунктами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и </w:t>
      </w:r>
      <w:hyperlink w:anchor="P95" w:history="1">
        <w:r w:rsidRPr="007D1398">
          <w:rPr>
            <w:rFonts w:ascii="Times New Roman" w:hAnsi="Times New Roman" w:cs="Times New Roman"/>
            <w:sz w:val="24"/>
            <w:szCs w:val="24"/>
          </w:rPr>
          <w:t>8</w:t>
        </w:r>
      </w:hyperlink>
      <w:r w:rsidRPr="007D1398">
        <w:rPr>
          <w:rFonts w:ascii="Times New Roman" w:hAnsi="Times New Roman" w:cs="Times New Roman"/>
          <w:sz w:val="24"/>
          <w:szCs w:val="24"/>
        </w:rPr>
        <w:t xml:space="preserve"> настоящего Порядка: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235A77" w:rsidRPr="007D1398" w:rsidRDefault="00235A77">
      <w:pPr>
        <w:pStyle w:val="ConsPlusNormal"/>
        <w:spacing w:before="28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3" w:name="P55"/>
      <w:bookmarkEnd w:id="3"/>
      <w:r w:rsidRPr="007D1398">
        <w:rPr>
          <w:rFonts w:ascii="Times New Roman" w:hAnsi="Times New Roman" w:cs="Times New Roman"/>
          <w:sz w:val="24"/>
          <w:szCs w:val="24"/>
        </w:rPr>
        <w:t>4. Заявка проверяется на наличие в ней следующих реквизитов и показателей:</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w:t>
      </w:r>
      <w:proofErr w:type="gramEnd"/>
      <w:r w:rsidRPr="007D1398">
        <w:rPr>
          <w:rFonts w:ascii="Times New Roman" w:hAnsi="Times New Roman" w:cs="Times New Roman"/>
          <w:sz w:val="24"/>
          <w:szCs w:val="24"/>
        </w:rPr>
        <w:t xml:space="preserve">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6" w:history="1">
        <w:r w:rsidRPr="007D1398">
          <w:rPr>
            <w:rFonts w:ascii="Times New Roman" w:hAnsi="Times New Roman" w:cs="Times New Roman"/>
            <w:sz w:val="24"/>
            <w:szCs w:val="24"/>
          </w:rPr>
          <w:t>классификатором</w:t>
        </w:r>
      </w:hyperlink>
      <w:r w:rsidRPr="007D1398">
        <w:rPr>
          <w:rFonts w:ascii="Times New Roman" w:hAnsi="Times New Roman" w:cs="Times New Roman"/>
          <w:sz w:val="24"/>
          <w:szCs w:val="24"/>
        </w:rPr>
        <w:t xml:space="preserve"> валют, в которой он должен быть произведен;</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5) суммы кассового расхода (кассовой выплаты) в валюте Российской Федерации, в </w:t>
      </w:r>
      <w:r w:rsidRPr="007D1398">
        <w:rPr>
          <w:rFonts w:ascii="Times New Roman" w:hAnsi="Times New Roman" w:cs="Times New Roman"/>
          <w:sz w:val="24"/>
          <w:szCs w:val="24"/>
        </w:rPr>
        <w:lastRenderedPageBreak/>
        <w:t>рублевом эквиваленте, исчисленном на дату оформления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вида средств;</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235A77" w:rsidRPr="007D1398" w:rsidRDefault="00235A77">
      <w:pPr>
        <w:pStyle w:val="ConsPlusNormal"/>
        <w:spacing w:before="220"/>
        <w:ind w:firstLine="540"/>
        <w:jc w:val="both"/>
        <w:rPr>
          <w:rFonts w:ascii="Times New Roman" w:hAnsi="Times New Roman" w:cs="Times New Roman"/>
          <w:sz w:val="24"/>
          <w:szCs w:val="24"/>
        </w:rPr>
      </w:pPr>
      <w:bookmarkStart w:id="4" w:name="P69"/>
      <w:bookmarkEnd w:id="4"/>
      <w:proofErr w:type="gramStart"/>
      <w:r w:rsidRPr="007D1398">
        <w:rPr>
          <w:rFonts w:ascii="Times New Roman" w:hAnsi="Times New Roman" w:cs="Times New Roman"/>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районного бюджета </w:t>
      </w:r>
      <w:r w:rsidR="00FB1D98">
        <w:rPr>
          <w:rFonts w:ascii="Times New Roman" w:hAnsi="Times New Roman" w:cs="Times New Roman"/>
          <w:sz w:val="24"/>
          <w:szCs w:val="24"/>
        </w:rPr>
        <w:t>Темниковского</w:t>
      </w:r>
      <w:r w:rsidRPr="007D1398">
        <w:rPr>
          <w:rFonts w:ascii="Times New Roman" w:hAnsi="Times New Roman" w:cs="Times New Roman"/>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r w:rsidR="00535D61">
        <w:rPr>
          <w:rFonts w:ascii="Times New Roman" w:hAnsi="Times New Roman" w:cs="Times New Roman"/>
          <w:sz w:val="24"/>
          <w:szCs w:val="24"/>
        </w:rPr>
        <w:t>Пурдошанского</w:t>
      </w:r>
      <w:r w:rsidR="00E834FB" w:rsidRPr="007D1398">
        <w:rPr>
          <w:rFonts w:ascii="Times New Roman" w:hAnsi="Times New Roman" w:cs="Times New Roman"/>
          <w:sz w:val="24"/>
          <w:szCs w:val="24"/>
        </w:rPr>
        <w:t xml:space="preserve"> </w:t>
      </w:r>
      <w:r w:rsidR="004B3C68">
        <w:rPr>
          <w:rFonts w:ascii="Times New Roman" w:hAnsi="Times New Roman" w:cs="Times New Roman"/>
          <w:sz w:val="24"/>
          <w:szCs w:val="24"/>
        </w:rPr>
        <w:t xml:space="preserve">сельского поселения </w:t>
      </w:r>
      <w:r w:rsidR="00FB1D98">
        <w:rPr>
          <w:rFonts w:ascii="Times New Roman" w:hAnsi="Times New Roman" w:cs="Times New Roman"/>
          <w:sz w:val="24"/>
          <w:szCs w:val="24"/>
        </w:rPr>
        <w:t>Темниковского</w:t>
      </w:r>
      <w:r w:rsidRPr="007D1398">
        <w:rPr>
          <w:rFonts w:ascii="Times New Roman" w:hAnsi="Times New Roman" w:cs="Times New Roman"/>
          <w:sz w:val="24"/>
          <w:szCs w:val="24"/>
        </w:rPr>
        <w:t xml:space="preserve"> муниципального района Республики Мордовия (далее - Перечень документов), предоставляемых получателями средств районного бюджета при постановке на</w:t>
      </w:r>
      <w:proofErr w:type="gramEnd"/>
      <w:r w:rsidRPr="007D1398">
        <w:rPr>
          <w:rFonts w:ascii="Times New Roman" w:hAnsi="Times New Roman" w:cs="Times New Roman"/>
          <w:sz w:val="24"/>
          <w:szCs w:val="24"/>
        </w:rPr>
        <w:t xml:space="preserve"> учет бюджетных и денежных обязательств.</w:t>
      </w:r>
    </w:p>
    <w:p w:rsidR="00235A77" w:rsidRPr="007D1398" w:rsidRDefault="00235A77">
      <w:pPr>
        <w:pStyle w:val="ConsPlusNormal"/>
        <w:spacing w:before="220"/>
        <w:ind w:firstLine="540"/>
        <w:jc w:val="both"/>
        <w:rPr>
          <w:rFonts w:ascii="Times New Roman" w:hAnsi="Times New Roman" w:cs="Times New Roman"/>
          <w:sz w:val="24"/>
          <w:szCs w:val="24"/>
        </w:rPr>
      </w:pPr>
      <w:bookmarkStart w:id="5" w:name="P70"/>
      <w:bookmarkEnd w:id="5"/>
      <w:proofErr w:type="gramStart"/>
      <w:r w:rsidRPr="007D1398">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proofErr w:type="gramEnd"/>
      <w:r w:rsidRPr="007D1398">
        <w:rPr>
          <w:rFonts w:ascii="Times New Roman" w:hAnsi="Times New Roman" w:cs="Times New Roman"/>
          <w:sz w:val="24"/>
          <w:szCs w:val="24"/>
        </w:rPr>
        <w:t xml:space="preserve"> </w:t>
      </w:r>
      <w:proofErr w:type="gramStart"/>
      <w:r w:rsidRPr="007D1398">
        <w:rPr>
          <w:rFonts w:ascii="Times New Roman" w:hAnsi="Times New Roman" w:cs="Times New Roman"/>
          <w:sz w:val="24"/>
          <w:szCs w:val="24"/>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roofErr w:type="gramEnd"/>
    </w:p>
    <w:p w:rsidR="00235A77" w:rsidRPr="00FB5606" w:rsidRDefault="00235A77" w:rsidP="00FB5606">
      <w:pPr>
        <w:pStyle w:val="ConsPlusNormal"/>
        <w:spacing w:before="220"/>
        <w:ind w:firstLine="540"/>
        <w:jc w:val="both"/>
        <w:rPr>
          <w:rFonts w:ascii="Times New Roman" w:hAnsi="Times New Roman" w:cs="Times New Roman"/>
          <w:sz w:val="24"/>
          <w:szCs w:val="24"/>
        </w:rPr>
      </w:pPr>
      <w:bookmarkStart w:id="6" w:name="P71"/>
      <w:bookmarkEnd w:id="6"/>
      <w:r w:rsidRPr="00FB5606">
        <w:rPr>
          <w:rFonts w:ascii="Times New Roman" w:hAnsi="Times New Roman" w:cs="Times New Roman"/>
          <w:sz w:val="24"/>
          <w:szCs w:val="24"/>
        </w:rPr>
        <w:t xml:space="preserve">5. Требования </w:t>
      </w:r>
      <w:hyperlink w:anchor="P69" w:history="1">
        <w:r w:rsidRPr="00FB5606">
          <w:rPr>
            <w:rFonts w:ascii="Times New Roman" w:hAnsi="Times New Roman" w:cs="Times New Roman"/>
            <w:sz w:val="24"/>
            <w:szCs w:val="24"/>
          </w:rPr>
          <w:t>подпунктов 14</w:t>
        </w:r>
      </w:hyperlink>
      <w:r w:rsidRPr="00FB5606">
        <w:rPr>
          <w:rFonts w:ascii="Times New Roman" w:hAnsi="Times New Roman" w:cs="Times New Roman"/>
          <w:sz w:val="24"/>
          <w:szCs w:val="24"/>
        </w:rPr>
        <w:t xml:space="preserve"> и </w:t>
      </w:r>
      <w:hyperlink w:anchor="P70" w:history="1">
        <w:r w:rsidRPr="00FB5606">
          <w:rPr>
            <w:rFonts w:ascii="Times New Roman" w:hAnsi="Times New Roman" w:cs="Times New Roman"/>
            <w:sz w:val="24"/>
            <w:szCs w:val="24"/>
          </w:rPr>
          <w:t>15 пункта 4</w:t>
        </w:r>
      </w:hyperlink>
      <w:r w:rsidRPr="00FB5606">
        <w:rPr>
          <w:rFonts w:ascii="Times New Roman" w:hAnsi="Times New Roman" w:cs="Times New Roman"/>
          <w:sz w:val="24"/>
          <w:szCs w:val="24"/>
        </w:rPr>
        <w:t xml:space="preserve"> настоящего Порядка не применяются в </w:t>
      </w:r>
      <w:r w:rsidRPr="00FB5606">
        <w:rPr>
          <w:rFonts w:ascii="Times New Roman" w:hAnsi="Times New Roman" w:cs="Times New Roman"/>
          <w:sz w:val="24"/>
          <w:szCs w:val="24"/>
        </w:rPr>
        <w:lastRenderedPageBreak/>
        <w:t>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Требования </w:t>
      </w:r>
      <w:hyperlink w:anchor="P69" w:history="1">
        <w:r w:rsidRPr="007D1398">
          <w:rPr>
            <w:rFonts w:ascii="Times New Roman" w:hAnsi="Times New Roman" w:cs="Times New Roman"/>
            <w:sz w:val="24"/>
            <w:szCs w:val="24"/>
          </w:rPr>
          <w:t>подпункта 14 пункта 4</w:t>
        </w:r>
      </w:hyperlink>
      <w:r w:rsidRPr="007D1398">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235A77" w:rsidRPr="007D1398" w:rsidRDefault="00235A77">
      <w:pPr>
        <w:pStyle w:val="ConsPlusNormal"/>
        <w:spacing w:before="220"/>
        <w:ind w:firstLine="540"/>
        <w:jc w:val="both"/>
        <w:rPr>
          <w:rFonts w:ascii="Times New Roman" w:hAnsi="Times New Roman" w:cs="Times New Roman"/>
          <w:sz w:val="24"/>
          <w:szCs w:val="24"/>
        </w:rPr>
      </w:pPr>
      <w:bookmarkStart w:id="7" w:name="P74"/>
      <w:bookmarkEnd w:id="7"/>
      <w:r w:rsidRPr="007D1398">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bookmarkStart w:id="8" w:name="P75"/>
      <w:bookmarkEnd w:id="8"/>
      <w:r w:rsidRPr="007D1398">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соответствие указанных в Заявке </w:t>
      </w:r>
      <w:proofErr w:type="gramStart"/>
      <w:r w:rsidRPr="007D1398">
        <w:rPr>
          <w:rFonts w:ascii="Times New Roman" w:hAnsi="Times New Roman" w:cs="Times New Roman"/>
          <w:sz w:val="24"/>
          <w:szCs w:val="24"/>
        </w:rPr>
        <w:t>кодов видов расходов классификации расходов районного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4) не</w:t>
      </w:r>
      <w:r w:rsidR="00E834FB">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на счета, открытые органам Федерального казначейства в учреждениях Центрального банка Российской Федерации;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идентичность кода (кодов) классификации расходов районного бюджета по денежному обязательству и платежу;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10) не</w:t>
      </w:r>
      <w:r w:rsidR="00E834FB">
        <w:rPr>
          <w:rFonts w:ascii="Times New Roman" w:hAnsi="Times New Roman" w:cs="Times New Roman"/>
          <w:sz w:val="24"/>
          <w:szCs w:val="24"/>
        </w:rPr>
        <w:t xml:space="preserve"> </w:t>
      </w:r>
      <w:r w:rsidRPr="007D1398">
        <w:rPr>
          <w:rFonts w:ascii="Times New Roman" w:hAnsi="Times New Roman" w:cs="Times New Roman"/>
          <w:sz w:val="24"/>
          <w:szCs w:val="24"/>
        </w:rPr>
        <w:t xml:space="preserve">превышение суммы Заявки над суммой неисполненного денежного </w:t>
      </w:r>
      <w:r w:rsidRPr="007D1398">
        <w:rPr>
          <w:rFonts w:ascii="Times New Roman" w:hAnsi="Times New Roman" w:cs="Times New Roman"/>
          <w:sz w:val="24"/>
          <w:szCs w:val="24"/>
        </w:rPr>
        <w:lastRenderedPageBreak/>
        <w:t>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соответствие кода классификации расходов бюджет</w:t>
      </w:r>
      <w:r>
        <w:rPr>
          <w:rFonts w:ascii="Times New Roman" w:hAnsi="Times New Roman" w:cs="Times New Roman"/>
          <w:sz w:val="24"/>
          <w:szCs w:val="24"/>
        </w:rPr>
        <w:t>а</w:t>
      </w:r>
      <w:r w:rsidRPr="007D1398">
        <w:rPr>
          <w:rFonts w:ascii="Times New Roman" w:hAnsi="Times New Roman" w:cs="Times New Roman"/>
          <w:sz w:val="24"/>
          <w:szCs w:val="24"/>
        </w:rPr>
        <w:t xml:space="preserve"> и кода объекта АИП по денежному обязательству и платежу;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не</w:t>
      </w:r>
      <w:r w:rsidR="00E834FB">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235A77" w:rsidRPr="007D1398" w:rsidRDefault="00235A77">
      <w:pPr>
        <w:pStyle w:val="ConsPlusNormal"/>
        <w:spacing w:before="220"/>
        <w:ind w:firstLine="540"/>
        <w:jc w:val="both"/>
        <w:rPr>
          <w:rFonts w:ascii="Times New Roman" w:hAnsi="Times New Roman" w:cs="Times New Roman"/>
          <w:sz w:val="24"/>
          <w:szCs w:val="24"/>
        </w:rPr>
      </w:pPr>
      <w:bookmarkStart w:id="9" w:name="P87"/>
      <w:bookmarkEnd w:id="9"/>
      <w:r w:rsidRPr="007D1398">
        <w:rPr>
          <w:rFonts w:ascii="Times New Roman" w:hAnsi="Times New Roman" w:cs="Times New Roman"/>
          <w:sz w:val="24"/>
          <w:szCs w:val="24"/>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235A77" w:rsidRPr="007D1398" w:rsidRDefault="00235A77">
      <w:pPr>
        <w:pStyle w:val="ConsPlusNormal"/>
        <w:spacing w:before="220"/>
        <w:ind w:firstLine="540"/>
        <w:jc w:val="both"/>
        <w:rPr>
          <w:rFonts w:ascii="Times New Roman" w:hAnsi="Times New Roman" w:cs="Times New Roman"/>
          <w:sz w:val="24"/>
          <w:szCs w:val="24"/>
        </w:rPr>
      </w:pPr>
      <w:bookmarkStart w:id="10" w:name="P89"/>
      <w:bookmarkEnd w:id="10"/>
      <w:r w:rsidRPr="007D1398">
        <w:rPr>
          <w:rFonts w:ascii="Times New Roman" w:hAnsi="Times New Roman" w:cs="Times New Roman"/>
          <w:sz w:val="24"/>
          <w:szCs w:val="24"/>
        </w:rPr>
        <w:t>14) не</w:t>
      </w:r>
      <w:r w:rsidR="00E834FB">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235A77" w:rsidRPr="007D1398" w:rsidRDefault="00235A77">
      <w:pPr>
        <w:pStyle w:val="ConsPlusNormal"/>
        <w:spacing w:before="220"/>
        <w:ind w:firstLine="540"/>
        <w:jc w:val="both"/>
        <w:rPr>
          <w:rFonts w:ascii="Times New Roman" w:hAnsi="Times New Roman" w:cs="Times New Roman"/>
          <w:sz w:val="24"/>
          <w:szCs w:val="24"/>
        </w:rPr>
      </w:pPr>
      <w:bookmarkStart w:id="11" w:name="P90"/>
      <w:bookmarkEnd w:id="11"/>
      <w:r w:rsidRPr="007D1398">
        <w:rPr>
          <w:rFonts w:ascii="Times New Roman" w:hAnsi="Times New Roman" w:cs="Times New Roman"/>
          <w:sz w:val="24"/>
          <w:szCs w:val="24"/>
        </w:rPr>
        <w:t>15) не</w:t>
      </w:r>
      <w:r w:rsidR="00E834FB">
        <w:rPr>
          <w:rFonts w:ascii="Times New Roman" w:hAnsi="Times New Roman" w:cs="Times New Roman"/>
          <w:sz w:val="24"/>
          <w:szCs w:val="24"/>
        </w:rPr>
        <w:t xml:space="preserve"> </w:t>
      </w:r>
      <w:r w:rsidRPr="007D1398">
        <w:rPr>
          <w:rFonts w:ascii="Times New Roman" w:hAnsi="Times New Roman" w:cs="Times New Roman"/>
          <w:sz w:val="24"/>
          <w:szCs w:val="24"/>
        </w:rPr>
        <w:t>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235A77" w:rsidRPr="007D1398" w:rsidRDefault="00235A77">
      <w:pPr>
        <w:pStyle w:val="ConsPlusNormal"/>
        <w:spacing w:before="220"/>
        <w:ind w:firstLine="540"/>
        <w:jc w:val="both"/>
        <w:rPr>
          <w:rFonts w:ascii="Times New Roman" w:hAnsi="Times New Roman" w:cs="Times New Roman"/>
          <w:sz w:val="24"/>
          <w:szCs w:val="24"/>
        </w:rPr>
      </w:pPr>
      <w:bookmarkStart w:id="12" w:name="P91"/>
      <w:bookmarkEnd w:id="12"/>
      <w:r w:rsidRPr="007D1398">
        <w:rPr>
          <w:rFonts w:ascii="Times New Roman" w:hAnsi="Times New Roman" w:cs="Times New Roman"/>
          <w:sz w:val="24"/>
          <w:szCs w:val="24"/>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235A77" w:rsidRPr="007D1398" w:rsidRDefault="00235A77">
      <w:pPr>
        <w:pStyle w:val="ConsPlusNormal"/>
        <w:spacing w:before="220"/>
        <w:ind w:firstLine="540"/>
        <w:jc w:val="both"/>
        <w:rPr>
          <w:rFonts w:ascii="Times New Roman" w:hAnsi="Times New Roman" w:cs="Times New Roman"/>
          <w:sz w:val="24"/>
          <w:szCs w:val="24"/>
        </w:rPr>
      </w:pPr>
      <w:bookmarkStart w:id="13" w:name="P93"/>
      <w:bookmarkEnd w:id="13"/>
      <w:r w:rsidRPr="007D1398">
        <w:rPr>
          <w:rFonts w:ascii="Times New Roman" w:hAnsi="Times New Roman" w:cs="Times New Roman"/>
          <w:sz w:val="24"/>
          <w:szCs w:val="24"/>
        </w:rPr>
        <w:t xml:space="preserve">7. </w:t>
      </w:r>
      <w:proofErr w:type="gramStart"/>
      <w:r w:rsidRPr="007D1398">
        <w:rPr>
          <w:rFonts w:ascii="Times New Roman" w:hAnsi="Times New Roman" w:cs="Times New Roman"/>
          <w:sz w:val="24"/>
          <w:szCs w:val="24"/>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7" w:history="1">
        <w:r w:rsidRPr="007D1398">
          <w:rPr>
            <w:rFonts w:ascii="Times New Roman" w:hAnsi="Times New Roman" w:cs="Times New Roman"/>
            <w:sz w:val="24"/>
            <w:szCs w:val="24"/>
          </w:rPr>
          <w:t>ОКУД</w:t>
        </w:r>
      </w:hyperlink>
      <w:r w:rsidRPr="007D1398">
        <w:rPr>
          <w:rFonts w:ascii="Times New Roman" w:hAnsi="Times New Roman" w:cs="Times New Roman"/>
          <w:sz w:val="24"/>
          <w:szCs w:val="24"/>
        </w:rPr>
        <w:t xml:space="preserve"> 0506102) в соответствии с установленным </w:t>
      </w:r>
      <w:hyperlink r:id="rId18" w:history="1">
        <w:r w:rsidRPr="007D1398">
          <w:rPr>
            <w:rFonts w:ascii="Times New Roman" w:hAnsi="Times New Roman" w:cs="Times New Roman"/>
            <w:sz w:val="24"/>
            <w:szCs w:val="24"/>
          </w:rPr>
          <w:t>Порядком</w:t>
        </w:r>
      </w:hyperlink>
      <w:r w:rsidRPr="007D1398">
        <w:rPr>
          <w:rFonts w:ascii="Times New Roman" w:hAnsi="Times New Roman" w:cs="Times New Roman"/>
          <w:sz w:val="24"/>
          <w:szCs w:val="24"/>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w:t>
      </w:r>
      <w:proofErr w:type="gramEnd"/>
      <w:r w:rsidRPr="007D1398">
        <w:rPr>
          <w:rFonts w:ascii="Times New Roman" w:hAnsi="Times New Roman" w:cs="Times New Roman"/>
          <w:sz w:val="24"/>
          <w:szCs w:val="24"/>
        </w:rPr>
        <w:t xml:space="preserve">, осуществляющий открытие и ведение лицевых счетов, вместе с Заявкой на кассовый </w:t>
      </w:r>
      <w:proofErr w:type="gramStart"/>
      <w:r w:rsidRPr="007D1398">
        <w:rPr>
          <w:rFonts w:ascii="Times New Roman" w:hAnsi="Times New Roman" w:cs="Times New Roman"/>
          <w:sz w:val="24"/>
          <w:szCs w:val="24"/>
        </w:rPr>
        <w:t>расход</w:t>
      </w:r>
      <w:proofErr w:type="gramEnd"/>
      <w:r w:rsidRPr="007D1398">
        <w:rPr>
          <w:rFonts w:ascii="Times New Roman" w:hAnsi="Times New Roman" w:cs="Times New Roman"/>
          <w:sz w:val="24"/>
          <w:szCs w:val="24"/>
        </w:rPr>
        <w:t xml:space="preserve">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w:t>
      </w:r>
      <w:r w:rsidRPr="007D1398">
        <w:rPr>
          <w:rFonts w:ascii="Times New Roman" w:hAnsi="Times New Roman" w:cs="Times New Roman"/>
          <w:sz w:val="24"/>
          <w:szCs w:val="24"/>
        </w:rPr>
        <w:lastRenderedPageBreak/>
        <w:t>тайну.</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При санкционировании оплаты денежных обязатель</w:t>
      </w:r>
      <w:proofErr w:type="gramStart"/>
      <w:r w:rsidRPr="007D1398">
        <w:rPr>
          <w:rFonts w:ascii="Times New Roman" w:hAnsi="Times New Roman" w:cs="Times New Roman"/>
          <w:sz w:val="24"/>
          <w:szCs w:val="24"/>
        </w:rPr>
        <w:t>ств в сл</w:t>
      </w:r>
      <w:proofErr w:type="gramEnd"/>
      <w:r w:rsidRPr="007D1398">
        <w:rPr>
          <w:rFonts w:ascii="Times New Roman" w:hAnsi="Times New Roman" w:cs="Times New Roman"/>
          <w:sz w:val="24"/>
          <w:szCs w:val="24"/>
        </w:rPr>
        <w:t xml:space="preserve">учае, установленном настоящим пунктом, дополнительно к направлениям проверки, установленным </w:t>
      </w:r>
      <w:hyperlink w:anchor="P74" w:history="1">
        <w:r w:rsidRPr="007D1398">
          <w:rPr>
            <w:rFonts w:ascii="Times New Roman" w:hAnsi="Times New Roman" w:cs="Times New Roman"/>
            <w:sz w:val="24"/>
            <w:szCs w:val="24"/>
          </w:rPr>
          <w:t>пунктом 6</w:t>
        </w:r>
      </w:hyperlink>
      <w:r w:rsidRPr="007D1398">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14" w:name="P95"/>
      <w:bookmarkEnd w:id="14"/>
      <w:r w:rsidRPr="007D1398">
        <w:rPr>
          <w:rFonts w:ascii="Times New Roman" w:hAnsi="Times New Roman" w:cs="Times New Roman"/>
          <w:sz w:val="24"/>
          <w:szCs w:val="24"/>
        </w:rPr>
        <w:t xml:space="preserve">8. </w:t>
      </w:r>
      <w:proofErr w:type="gramStart"/>
      <w:r w:rsidRPr="007D1398">
        <w:rPr>
          <w:rFonts w:ascii="Times New Roman" w:hAnsi="Times New Roman" w:cs="Times New Roman"/>
          <w:sz w:val="24"/>
          <w:szCs w:val="24"/>
        </w:rPr>
        <w:t>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w:t>
      </w:r>
      <w:proofErr w:type="gramEnd"/>
      <w:r w:rsidRPr="007D1398">
        <w:rPr>
          <w:rFonts w:ascii="Times New Roman" w:hAnsi="Times New Roman" w:cs="Times New Roman"/>
          <w:sz w:val="24"/>
          <w:szCs w:val="24"/>
        </w:rPr>
        <w:t xml:space="preserve">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235A77" w:rsidRPr="007D1398" w:rsidRDefault="00235A77">
      <w:pPr>
        <w:pStyle w:val="ConsPlusNormal"/>
        <w:spacing w:before="220"/>
        <w:ind w:firstLine="540"/>
        <w:jc w:val="both"/>
        <w:rPr>
          <w:rFonts w:ascii="Times New Roman" w:hAnsi="Times New Roman" w:cs="Times New Roman"/>
          <w:sz w:val="24"/>
          <w:szCs w:val="24"/>
        </w:rPr>
      </w:pPr>
      <w:bookmarkStart w:id="15" w:name="P96"/>
      <w:bookmarkEnd w:id="15"/>
      <w:r w:rsidRPr="007D1398">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w:t>
      </w:r>
      <w:proofErr w:type="gramStart"/>
      <w:r w:rsidRPr="007D1398">
        <w:rPr>
          <w:rFonts w:ascii="Times New Roman" w:hAnsi="Times New Roman" w:cs="Times New Roman"/>
          <w:sz w:val="24"/>
          <w:szCs w:val="24"/>
        </w:rPr>
        <w:t>кодов видов расходов классификации расходов районного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w:t>
      </w:r>
      <w:r w:rsidR="00E834FB">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235A77" w:rsidRPr="007D1398" w:rsidRDefault="00235A77">
      <w:pPr>
        <w:pStyle w:val="ConsPlusNormal"/>
        <w:spacing w:before="220"/>
        <w:ind w:firstLine="540"/>
        <w:jc w:val="both"/>
        <w:rPr>
          <w:rFonts w:ascii="Times New Roman" w:hAnsi="Times New Roman" w:cs="Times New Roman"/>
          <w:sz w:val="24"/>
          <w:szCs w:val="24"/>
        </w:rPr>
      </w:pPr>
      <w:bookmarkStart w:id="16" w:name="P100"/>
      <w:bookmarkEnd w:id="16"/>
      <w:r w:rsidRPr="007D1398">
        <w:rPr>
          <w:rFonts w:ascii="Times New Roman" w:hAnsi="Times New Roman" w:cs="Times New Roman"/>
          <w:sz w:val="24"/>
          <w:szCs w:val="24"/>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соответствие указанных в Заявке </w:t>
      </w:r>
      <w:proofErr w:type="gramStart"/>
      <w:r w:rsidRPr="007D1398">
        <w:rPr>
          <w:rFonts w:ascii="Times New Roman" w:hAnsi="Times New Roman" w:cs="Times New Roman"/>
          <w:sz w:val="24"/>
          <w:szCs w:val="24"/>
        </w:rPr>
        <w:t>кодов классификации источников финансирования дефицита районного бюджета</w:t>
      </w:r>
      <w:proofErr w:type="gramEnd"/>
      <w:r w:rsidRPr="007D1398">
        <w:rPr>
          <w:rFonts w:ascii="Times New Roman" w:hAnsi="Times New Roman" w:cs="Times New Roman"/>
          <w:sz w:val="24"/>
          <w:szCs w:val="24"/>
        </w:rPr>
        <w:t xml:space="preserve"> кодам бюджетной классификации Российской Федерации, действующим в текущем финансовом году на момент представления Заявки;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w:t>
      </w:r>
      <w:proofErr w:type="gramStart"/>
      <w:r w:rsidRPr="007D1398">
        <w:rPr>
          <w:rFonts w:ascii="Times New Roman" w:hAnsi="Times New Roman" w:cs="Times New Roman"/>
          <w:sz w:val="24"/>
          <w:szCs w:val="24"/>
        </w:rPr>
        <w:t>кодов аналитической группы вида источника финансирования дефицита бюджета</w:t>
      </w:r>
      <w:proofErr w:type="gramEnd"/>
      <w:r w:rsidRPr="007D1398">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w:t>
      </w:r>
      <w:r w:rsidR="00E834FB">
        <w:rPr>
          <w:rFonts w:ascii="Times New Roman" w:hAnsi="Times New Roman" w:cs="Times New Roman"/>
          <w:sz w:val="24"/>
          <w:szCs w:val="24"/>
        </w:rPr>
        <w:t xml:space="preserve"> </w:t>
      </w:r>
      <w:r w:rsidRPr="007D1398">
        <w:rPr>
          <w:rFonts w:ascii="Times New Roman" w:hAnsi="Times New Roman" w:cs="Times New Roman"/>
          <w:sz w:val="24"/>
          <w:szCs w:val="24"/>
        </w:rPr>
        <w:t>превышение сумм, указанных в Заявке, остаткам соответствующих бюджетных ассигнований, учтенных на лицевом счете администратора источников.</w:t>
      </w:r>
    </w:p>
    <w:p w:rsidR="00235A77"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11. </w:t>
      </w:r>
      <w:proofErr w:type="gramStart"/>
      <w:r w:rsidRPr="007D1398">
        <w:rPr>
          <w:rFonts w:ascii="Times New Roman" w:hAnsi="Times New Roman" w:cs="Times New Roman"/>
          <w:sz w:val="24"/>
          <w:szCs w:val="24"/>
        </w:rPr>
        <w:t xml:space="preserve">В случае если форма или информация, указанная в Заявке, не соответствуют требованиям, установленным </w:t>
      </w:r>
      <w:hyperlink w:anchor="P50" w:history="1">
        <w:r w:rsidRPr="007D1398">
          <w:rPr>
            <w:rFonts w:ascii="Times New Roman" w:hAnsi="Times New Roman" w:cs="Times New Roman"/>
            <w:sz w:val="24"/>
            <w:szCs w:val="24"/>
          </w:rPr>
          <w:t>пунктами 3</w:t>
        </w:r>
      </w:hyperlink>
      <w:r w:rsidRPr="007D1398">
        <w:rPr>
          <w:rFonts w:ascii="Times New Roman" w:hAnsi="Times New Roman" w:cs="Times New Roman"/>
          <w:sz w:val="24"/>
          <w:szCs w:val="24"/>
        </w:rPr>
        <w:t xml:space="preserve">, </w:t>
      </w:r>
      <w:hyperlink w:anchor="P55" w:history="1">
        <w:r w:rsidRPr="007D1398">
          <w:rPr>
            <w:rFonts w:ascii="Times New Roman" w:hAnsi="Times New Roman" w:cs="Times New Roman"/>
            <w:sz w:val="24"/>
            <w:szCs w:val="24"/>
          </w:rPr>
          <w:t>4</w:t>
        </w:r>
      </w:hyperlink>
      <w:r w:rsidRPr="007D1398">
        <w:rPr>
          <w:rFonts w:ascii="Times New Roman" w:hAnsi="Times New Roman" w:cs="Times New Roman"/>
          <w:sz w:val="24"/>
          <w:szCs w:val="24"/>
        </w:rPr>
        <w:t xml:space="preserve">, </w:t>
      </w:r>
      <w:hyperlink w:anchor="P75" w:history="1">
        <w:r w:rsidRPr="007D1398">
          <w:rPr>
            <w:rFonts w:ascii="Times New Roman" w:hAnsi="Times New Roman" w:cs="Times New Roman"/>
            <w:sz w:val="24"/>
            <w:szCs w:val="24"/>
          </w:rPr>
          <w:t>подпунктами 1</w:t>
        </w:r>
      </w:hyperlink>
      <w:r w:rsidRPr="007D1398">
        <w:rPr>
          <w:rFonts w:ascii="Times New Roman" w:hAnsi="Times New Roman" w:cs="Times New Roman"/>
          <w:sz w:val="24"/>
          <w:szCs w:val="24"/>
        </w:rPr>
        <w:t xml:space="preserve"> - </w:t>
      </w:r>
      <w:hyperlink w:anchor="P87" w:history="1">
        <w:r w:rsidRPr="007D1398">
          <w:rPr>
            <w:rFonts w:ascii="Times New Roman" w:hAnsi="Times New Roman" w:cs="Times New Roman"/>
            <w:sz w:val="24"/>
            <w:szCs w:val="24"/>
          </w:rPr>
          <w:t>13</w:t>
        </w:r>
      </w:hyperlink>
      <w:r w:rsidRPr="007D1398">
        <w:rPr>
          <w:rFonts w:ascii="Times New Roman" w:hAnsi="Times New Roman" w:cs="Times New Roman"/>
          <w:sz w:val="24"/>
          <w:szCs w:val="24"/>
        </w:rPr>
        <w:t xml:space="preserve">, </w:t>
      </w:r>
      <w:hyperlink w:anchor="P91" w:history="1">
        <w:r w:rsidRPr="007D1398">
          <w:rPr>
            <w:rFonts w:ascii="Times New Roman" w:hAnsi="Times New Roman" w:cs="Times New Roman"/>
            <w:sz w:val="24"/>
            <w:szCs w:val="24"/>
          </w:rPr>
          <w:t>16 пункта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7D1398">
          <w:rPr>
            <w:rFonts w:ascii="Times New Roman" w:hAnsi="Times New Roman" w:cs="Times New Roman"/>
            <w:sz w:val="24"/>
            <w:szCs w:val="24"/>
          </w:rPr>
          <w:t>пунктом 8</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районного бюджета (администратору источников) не позднее</w:t>
      </w:r>
      <w:proofErr w:type="gramEnd"/>
      <w:r w:rsidRPr="007D1398">
        <w:rPr>
          <w:rFonts w:ascii="Times New Roman" w:hAnsi="Times New Roman" w:cs="Times New Roman"/>
          <w:sz w:val="24"/>
          <w:szCs w:val="24"/>
        </w:rPr>
        <w:t xml:space="preserve">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833067" w:rsidRPr="007D1398" w:rsidRDefault="00833067">
      <w:pPr>
        <w:pStyle w:val="ConsPlusNormal"/>
        <w:spacing w:before="220"/>
        <w:ind w:firstLine="540"/>
        <w:jc w:val="both"/>
        <w:rPr>
          <w:rFonts w:ascii="Times New Roman" w:hAnsi="Times New Roman" w:cs="Times New Roman"/>
          <w:sz w:val="24"/>
          <w:szCs w:val="24"/>
        </w:rPr>
      </w:pP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направляется </w:t>
      </w:r>
      <w:hyperlink r:id="rId19" w:history="1">
        <w:r w:rsidRPr="007D1398">
          <w:rPr>
            <w:rFonts w:ascii="Times New Roman" w:hAnsi="Times New Roman" w:cs="Times New Roman"/>
            <w:sz w:val="24"/>
            <w:szCs w:val="24"/>
          </w:rPr>
          <w:t>Протокол</w:t>
        </w:r>
      </w:hyperlink>
      <w:r w:rsidRPr="007D1398">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w:t>
      </w:r>
      <w:proofErr w:type="gramEnd"/>
      <w:r w:rsidRPr="007D1398">
        <w:rPr>
          <w:rFonts w:ascii="Times New Roman" w:hAnsi="Times New Roman" w:cs="Times New Roman"/>
          <w:sz w:val="24"/>
          <w:szCs w:val="24"/>
        </w:rPr>
        <w:t xml:space="preserve">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235A77" w:rsidRPr="007D1398" w:rsidRDefault="00235A77">
      <w:pPr>
        <w:pStyle w:val="ConsPlusNormal"/>
        <w:spacing w:before="220"/>
        <w:ind w:firstLine="540"/>
        <w:jc w:val="both"/>
        <w:rPr>
          <w:rFonts w:ascii="Times New Roman" w:hAnsi="Times New Roman" w:cs="Times New Roman"/>
          <w:sz w:val="24"/>
          <w:szCs w:val="24"/>
        </w:rPr>
      </w:pPr>
      <w:proofErr w:type="gramStart"/>
      <w:r w:rsidRPr="007D1398">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7D1398">
          <w:rPr>
            <w:rFonts w:ascii="Times New Roman" w:hAnsi="Times New Roman" w:cs="Times New Roman"/>
            <w:sz w:val="24"/>
            <w:szCs w:val="24"/>
          </w:rPr>
          <w:t>подпунктами 14</w:t>
        </w:r>
      </w:hyperlink>
      <w:r w:rsidRPr="007D1398">
        <w:rPr>
          <w:rFonts w:ascii="Times New Roman" w:hAnsi="Times New Roman" w:cs="Times New Roman"/>
          <w:sz w:val="24"/>
          <w:szCs w:val="24"/>
        </w:rPr>
        <w:t xml:space="preserve"> и (или) </w:t>
      </w:r>
      <w:hyperlink w:anchor="P90" w:history="1">
        <w:r w:rsidRPr="007D1398">
          <w:rPr>
            <w:rFonts w:ascii="Times New Roman" w:hAnsi="Times New Roman" w:cs="Times New Roman"/>
            <w:sz w:val="24"/>
            <w:szCs w:val="24"/>
          </w:rPr>
          <w:t>15 пункта 6</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20"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w:t>
      </w:r>
      <w:proofErr w:type="gramEnd"/>
      <w:r w:rsidRPr="007D1398">
        <w:rPr>
          <w:rFonts w:ascii="Times New Roman" w:hAnsi="Times New Roman" w:cs="Times New Roman"/>
          <w:sz w:val="24"/>
          <w:szCs w:val="24"/>
        </w:rPr>
        <w:t xml:space="preserve"> </w:t>
      </w:r>
      <w:proofErr w:type="gramStart"/>
      <w:r w:rsidRPr="007D1398">
        <w:rPr>
          <w:rFonts w:ascii="Times New Roman" w:hAnsi="Times New Roman" w:cs="Times New Roman"/>
          <w:sz w:val="24"/>
          <w:szCs w:val="24"/>
        </w:rPr>
        <w:t xml:space="preserve">нарушении установленных предельных размеров авансового платежа по форме согласно приложению 1 (код формы по КФД 0504713) и (или) </w:t>
      </w:r>
      <w:hyperlink r:id="rId21"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w:t>
      </w:r>
      <w:proofErr w:type="gramEnd"/>
      <w:r w:rsidRPr="007D1398">
        <w:rPr>
          <w:rFonts w:ascii="Times New Roman" w:hAnsi="Times New Roman" w:cs="Times New Roman"/>
          <w:sz w:val="24"/>
          <w:szCs w:val="24"/>
        </w:rPr>
        <w:t xml:space="preserve">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12. </w:t>
      </w:r>
      <w:proofErr w:type="gramStart"/>
      <w:r w:rsidRPr="007D1398">
        <w:rPr>
          <w:rFonts w:ascii="Times New Roman" w:hAnsi="Times New Roman" w:cs="Times New Roman"/>
          <w:sz w:val="24"/>
          <w:szCs w:val="24"/>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p>
    <w:p w:rsidR="00235A77" w:rsidRPr="007D1398" w:rsidRDefault="00235A77">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pStyle w:val="ConsPlusNormal"/>
        <w:jc w:val="both"/>
        <w:rPr>
          <w:rFonts w:ascii="Times New Roman" w:hAnsi="Times New Roman" w:cs="Times New Roman"/>
          <w:sz w:val="24"/>
          <w:szCs w:val="24"/>
        </w:rPr>
      </w:pPr>
    </w:p>
    <w:p w:rsidR="00235A77" w:rsidRPr="007D1398" w:rsidRDefault="00235A77">
      <w:pPr>
        <w:rPr>
          <w:rFonts w:ascii="Times New Roman" w:hAnsi="Times New Roman" w:cs="Times New Roman"/>
          <w:sz w:val="24"/>
          <w:szCs w:val="24"/>
        </w:rPr>
      </w:pPr>
    </w:p>
    <w:sectPr w:rsidR="00235A77" w:rsidRPr="007D1398" w:rsidSect="00D05A85">
      <w:headerReference w:type="default" r:id="rId22"/>
      <w:pgSz w:w="11906" w:h="16838"/>
      <w:pgMar w:top="993"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A77" w:rsidRDefault="00993A77" w:rsidP="00D05A85">
      <w:pPr>
        <w:spacing w:after="0" w:line="240" w:lineRule="auto"/>
      </w:pPr>
      <w:r>
        <w:separator/>
      </w:r>
    </w:p>
  </w:endnote>
  <w:endnote w:type="continuationSeparator" w:id="0">
    <w:p w:rsidR="00993A77" w:rsidRDefault="00993A77" w:rsidP="00D05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A77" w:rsidRDefault="00993A77" w:rsidP="00D05A85">
      <w:pPr>
        <w:spacing w:after="0" w:line="240" w:lineRule="auto"/>
      </w:pPr>
      <w:r>
        <w:separator/>
      </w:r>
    </w:p>
  </w:footnote>
  <w:footnote w:type="continuationSeparator" w:id="0">
    <w:p w:rsidR="00993A77" w:rsidRDefault="00993A77" w:rsidP="00D05A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1227414"/>
      <w:docPartObj>
        <w:docPartGallery w:val="Page Numbers (Top of Page)"/>
        <w:docPartUnique/>
      </w:docPartObj>
    </w:sdtPr>
    <w:sdtEndPr/>
    <w:sdtContent>
      <w:p w:rsidR="00D05A85" w:rsidRDefault="00D05A85">
        <w:pPr>
          <w:pStyle w:val="a6"/>
          <w:jc w:val="center"/>
        </w:pPr>
        <w:r>
          <w:fldChar w:fldCharType="begin"/>
        </w:r>
        <w:r>
          <w:instrText>PAGE   \* MERGEFORMAT</w:instrText>
        </w:r>
        <w:r>
          <w:fldChar w:fldCharType="separate"/>
        </w:r>
        <w:r w:rsidR="00676A2F">
          <w:rPr>
            <w:noProof/>
          </w:rPr>
          <w:t>9</w:t>
        </w:r>
        <w:r>
          <w:fldChar w:fldCharType="end"/>
        </w:r>
      </w:p>
    </w:sdtContent>
  </w:sdt>
  <w:p w:rsidR="00D05A85" w:rsidRDefault="00D05A8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642DD5"/>
    <w:rsid w:val="00015B3D"/>
    <w:rsid w:val="000B764C"/>
    <w:rsid w:val="000C56A1"/>
    <w:rsid w:val="000C59A9"/>
    <w:rsid w:val="001438BA"/>
    <w:rsid w:val="001E1A43"/>
    <w:rsid w:val="00212FB4"/>
    <w:rsid w:val="00234332"/>
    <w:rsid w:val="00235A77"/>
    <w:rsid w:val="002421E4"/>
    <w:rsid w:val="0024577E"/>
    <w:rsid w:val="002524F1"/>
    <w:rsid w:val="00293D92"/>
    <w:rsid w:val="002B7801"/>
    <w:rsid w:val="002C37BE"/>
    <w:rsid w:val="002D2620"/>
    <w:rsid w:val="00300F2C"/>
    <w:rsid w:val="00306D17"/>
    <w:rsid w:val="003D4BAF"/>
    <w:rsid w:val="003D77EB"/>
    <w:rsid w:val="00444F9C"/>
    <w:rsid w:val="00454202"/>
    <w:rsid w:val="00492B3B"/>
    <w:rsid w:val="004A3BB4"/>
    <w:rsid w:val="004B3C68"/>
    <w:rsid w:val="004C4E49"/>
    <w:rsid w:val="004D53EF"/>
    <w:rsid w:val="004F00C9"/>
    <w:rsid w:val="004F27CA"/>
    <w:rsid w:val="0050580F"/>
    <w:rsid w:val="00524D95"/>
    <w:rsid w:val="00535D61"/>
    <w:rsid w:val="00572962"/>
    <w:rsid w:val="00595FF4"/>
    <w:rsid w:val="005D669D"/>
    <w:rsid w:val="005D7FAF"/>
    <w:rsid w:val="00600CE3"/>
    <w:rsid w:val="00613AE8"/>
    <w:rsid w:val="00642DD5"/>
    <w:rsid w:val="00676A2F"/>
    <w:rsid w:val="00676F76"/>
    <w:rsid w:val="006B7D78"/>
    <w:rsid w:val="006C10E2"/>
    <w:rsid w:val="007976B9"/>
    <w:rsid w:val="007A052E"/>
    <w:rsid w:val="007D1398"/>
    <w:rsid w:val="007D4200"/>
    <w:rsid w:val="007E7759"/>
    <w:rsid w:val="00822FA4"/>
    <w:rsid w:val="00833067"/>
    <w:rsid w:val="008771F0"/>
    <w:rsid w:val="008A729A"/>
    <w:rsid w:val="008F2162"/>
    <w:rsid w:val="00993A77"/>
    <w:rsid w:val="009E63CB"/>
    <w:rsid w:val="00A06A31"/>
    <w:rsid w:val="00A075B4"/>
    <w:rsid w:val="00AB4AC1"/>
    <w:rsid w:val="00AC4122"/>
    <w:rsid w:val="00B00E72"/>
    <w:rsid w:val="00B1475D"/>
    <w:rsid w:val="00B270E0"/>
    <w:rsid w:val="00C02DE7"/>
    <w:rsid w:val="00CA3C8A"/>
    <w:rsid w:val="00D05A85"/>
    <w:rsid w:val="00D50ACC"/>
    <w:rsid w:val="00D54AE1"/>
    <w:rsid w:val="00D91184"/>
    <w:rsid w:val="00D9531B"/>
    <w:rsid w:val="00E51434"/>
    <w:rsid w:val="00E5290A"/>
    <w:rsid w:val="00E834FB"/>
    <w:rsid w:val="00EB5F01"/>
    <w:rsid w:val="00EB7968"/>
    <w:rsid w:val="00F57C78"/>
    <w:rsid w:val="00F7295C"/>
    <w:rsid w:val="00FB1D98"/>
    <w:rsid w:val="00FB2E24"/>
    <w:rsid w:val="00FB5606"/>
    <w:rsid w:val="00FB73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3CA"/>
    <w:pPr>
      <w:spacing w:after="200" w:line="276" w:lineRule="auto"/>
    </w:pPr>
    <w:rPr>
      <w:rFonts w:cs="Calibri"/>
      <w:lang w:eastAsia="en-US"/>
    </w:rPr>
  </w:style>
  <w:style w:type="paragraph" w:styleId="1">
    <w:name w:val="heading 1"/>
    <w:basedOn w:val="a"/>
    <w:next w:val="a"/>
    <w:link w:val="10"/>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AB4AC1"/>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10">
    <w:name w:val="Заголовок 1 Знак"/>
    <w:basedOn w:val="a0"/>
    <w:link w:val="1"/>
    <w:uiPriority w:val="99"/>
    <w:locked/>
    <w:rsid w:val="007D4200"/>
    <w:rPr>
      <w:rFonts w:ascii="Arial" w:hAnsi="Arial" w:cs="Arial"/>
      <w:b/>
      <w:bCs/>
      <w:color w:val="000080"/>
      <w:lang w:val="ru-RU" w:eastAsia="ru-RU"/>
    </w:rPr>
  </w:style>
  <w:style w:type="paragraph" w:customStyle="1" w:styleId="a3">
    <w:name w:val="Знак"/>
    <w:basedOn w:val="a"/>
    <w:uiPriority w:val="99"/>
    <w:rsid w:val="007D4200"/>
    <w:pPr>
      <w:spacing w:after="0" w:line="240" w:lineRule="auto"/>
    </w:pPr>
    <w:rPr>
      <w:rFonts w:ascii="Verdana" w:hAnsi="Verdana" w:cs="Verdana"/>
      <w:sz w:val="20"/>
      <w:szCs w:val="20"/>
      <w:lang w:val="en-US"/>
    </w:rPr>
  </w:style>
  <w:style w:type="paragraph" w:styleId="a4">
    <w:name w:val="Balloon Text"/>
    <w:basedOn w:val="a"/>
    <w:link w:val="a5"/>
    <w:uiPriority w:val="99"/>
    <w:semiHidden/>
    <w:unhideWhenUsed/>
    <w:rsid w:val="0057296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72962"/>
    <w:rPr>
      <w:rFonts w:ascii="Tahoma" w:hAnsi="Tahoma" w:cs="Tahoma"/>
      <w:sz w:val="16"/>
      <w:szCs w:val="16"/>
      <w:lang w:eastAsia="en-US"/>
    </w:rPr>
  </w:style>
  <w:style w:type="paragraph" w:styleId="a6">
    <w:name w:val="header"/>
    <w:basedOn w:val="a"/>
    <w:link w:val="a7"/>
    <w:uiPriority w:val="99"/>
    <w:unhideWhenUsed/>
    <w:rsid w:val="00D05A8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05A85"/>
    <w:rPr>
      <w:rFonts w:cs="Calibri"/>
      <w:lang w:eastAsia="en-US"/>
    </w:rPr>
  </w:style>
  <w:style w:type="paragraph" w:styleId="a8">
    <w:name w:val="footer"/>
    <w:basedOn w:val="a"/>
    <w:link w:val="a9"/>
    <w:uiPriority w:val="99"/>
    <w:unhideWhenUsed/>
    <w:rsid w:val="00D05A8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05A85"/>
    <w:rPr>
      <w:rFonts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85A2541537A9907597B8FCB6D2841F04A35YEF" TargetMode="External"/><Relationship Id="rId18" Type="http://schemas.openxmlformats.org/officeDocument/2006/relationships/hyperlink" Target="consultantplus://offline/ref=E8E5F48FB01B2D6021C1FF9CE48C8159983C77EFA55B2C1F0B25C25A0E72859C2A6718BB085744001EA17F32YBF" TargetMode="External"/><Relationship Id="rId3" Type="http://schemas.openxmlformats.org/officeDocument/2006/relationships/settings" Target="settings.xml"/><Relationship Id="rId21" Type="http://schemas.openxmlformats.org/officeDocument/2006/relationships/hyperlink" Target="consultantplus://offline/ref=E8E5F48FB01B2D6021C1E191F2E0DC559E3F2DE5A45C2541537A9907597B8FCB6D2841F94C5A440531YEF" TargetMode="Externa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D5E34Y5F" TargetMode="External"/><Relationship Id="rId17" Type="http://schemas.openxmlformats.org/officeDocument/2006/relationships/hyperlink" Target="consultantplus://offline/ref=E8E5F48FB01B2D6021C1E191F2E0DC559E3E2AE6A8532541537A99075937YBF" TargetMode="External"/><Relationship Id="rId2" Type="http://schemas.microsoft.com/office/2007/relationships/stylesWithEffects" Target="stylesWithEffects.xml"/><Relationship Id="rId16" Type="http://schemas.openxmlformats.org/officeDocument/2006/relationships/hyperlink" Target="consultantplus://offline/ref=E8E5F48FB01B2D6021C1E191F2E0DC559F372AE5AA5E2541537A99075937YBF" TargetMode="External"/><Relationship Id="rId20" Type="http://schemas.openxmlformats.org/officeDocument/2006/relationships/hyperlink" Target="consultantplus://offline/ref=E8E5F48FB01B2D6021C1E191F2E0DC559E3F2DE5A45C2541537A9907597B8FCB6D2841F94C5A450931Y7F"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E8E5F48FB01B2D6021C1E191F2E0DC559E3E28EBA85A2541537A9907597B8FCB6D2841FF4935Y9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E8E5F48FB01B2D6021C1E191F2E0DC559E3E28EBA9532541537A9907597B8FCB6D2841F94C5A400631YFF" TargetMode="External"/><Relationship Id="rId23" Type="http://schemas.openxmlformats.org/officeDocument/2006/relationships/fontTable" Target="fontTable.xml"/><Relationship Id="rId10" Type="http://schemas.openxmlformats.org/officeDocument/2006/relationships/hyperlink" Target="consultantplus://offline/ref=E8E5F48FB01B2D6021C1E191F2E0DC559F372DE3A4592541537A9907597B8FCB6D2841F94C59460631YDF" TargetMode="External"/><Relationship Id="rId19" Type="http://schemas.openxmlformats.org/officeDocument/2006/relationships/hyperlink" Target="consultantplus://offline/ref=E8E5F48FB01B2D6021C1E191F2E0DC559E3E28EBA85A2541537A9907597B8FCB6D2841F94C5B420431YBF" TargetMode="External"/><Relationship Id="rId4" Type="http://schemas.openxmlformats.org/officeDocument/2006/relationships/webSettings" Target="webSettings.xml"/><Relationship Id="rId9" Type="http://schemas.openxmlformats.org/officeDocument/2006/relationships/hyperlink" Target="consultantplus://offline/ref=E8E5F48FB01B2D6021C1E191F2E0DC559F372DE3A4592541537A9907597B8FCB6D2841FB4A5F34Y0F" TargetMode="External"/><Relationship Id="rId14" Type="http://schemas.openxmlformats.org/officeDocument/2006/relationships/hyperlink" Target="consultantplus://offline/ref=E8E5F48FB01B2D6021C1E191F2E0DC559E3E28EBA85A2541537A9907597B8FCB6D2841F94F5C34YC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9</Pages>
  <Words>3806</Words>
  <Characters>21699</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Ивашкин Владимир Игорьевич</dc:creator>
  <cp:lastModifiedBy>Администрация</cp:lastModifiedBy>
  <cp:revision>23</cp:revision>
  <cp:lastPrinted>2021-01-27T08:56:00Z</cp:lastPrinted>
  <dcterms:created xsi:type="dcterms:W3CDTF">2018-09-21T10:23:00Z</dcterms:created>
  <dcterms:modified xsi:type="dcterms:W3CDTF">2021-02-08T07:58:00Z</dcterms:modified>
</cp:coreProperties>
</file>