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5"/>
      </w:tblGrid>
      <w:tr w:rsidR="004B09BE" w:rsidRPr="004B09BE" w:rsidTr="004B09BE">
        <w:trPr>
          <w:cantSplit/>
          <w:trHeight w:val="2156"/>
          <w:jc w:val="center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</w:tcPr>
          <w:p w:rsidR="004B09BE" w:rsidRPr="004B09BE" w:rsidRDefault="004B09BE" w:rsidP="004B09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32"/>
              </w:rPr>
            </w:pPr>
            <w:r w:rsidRPr="004B09BE">
              <w:rPr>
                <w:rFonts w:ascii="Times New Roman" w:eastAsia="Calibri" w:hAnsi="Times New Roman" w:cs="Times New Roman"/>
                <w:sz w:val="28"/>
                <w:szCs w:val="32"/>
              </w:rPr>
              <w:t xml:space="preserve">АДМИНИСТРАЦИЯ ПУРДОШАНСКОГО СЕЛЬСКОГО ПОСЕЛЕНИЯ ТЕМНИКОВСКОГО МУНИЦИПАЛЬНОГО РАЙОНА </w:t>
            </w:r>
          </w:p>
          <w:p w:rsidR="004B09BE" w:rsidRPr="004B09BE" w:rsidRDefault="004B09BE" w:rsidP="004B09B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32"/>
              </w:rPr>
            </w:pPr>
            <w:r w:rsidRPr="004B09BE">
              <w:rPr>
                <w:rFonts w:ascii="Times New Roman" w:eastAsia="Calibri" w:hAnsi="Times New Roman" w:cs="Times New Roman"/>
                <w:sz w:val="28"/>
                <w:szCs w:val="32"/>
              </w:rPr>
              <w:t>РЕСПУБЛИКИ МОРДОВИЯ</w:t>
            </w:r>
          </w:p>
          <w:p w:rsidR="004B09BE" w:rsidRPr="004B09BE" w:rsidRDefault="004B09BE" w:rsidP="004B09B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</w:p>
          <w:p w:rsidR="004B09BE" w:rsidRPr="004B09BE" w:rsidRDefault="004B09BE" w:rsidP="004B09BE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</w:p>
          <w:p w:rsidR="004B09BE" w:rsidRPr="004B09BE" w:rsidRDefault="004B09BE" w:rsidP="004B09BE">
            <w:pPr>
              <w:jc w:val="center"/>
              <w:rPr>
                <w:rFonts w:ascii="Times New Roman" w:eastAsia="Calibri" w:hAnsi="Times New Roman" w:cs="Times New Roman"/>
                <w:b/>
                <w:spacing w:val="80"/>
                <w:sz w:val="32"/>
                <w:szCs w:val="36"/>
              </w:rPr>
            </w:pPr>
            <w:r w:rsidRPr="004B09BE">
              <w:rPr>
                <w:rFonts w:ascii="Times New Roman" w:eastAsia="Calibri" w:hAnsi="Times New Roman" w:cs="Times New Roman"/>
                <w:b/>
                <w:spacing w:val="80"/>
                <w:sz w:val="32"/>
                <w:szCs w:val="36"/>
              </w:rPr>
              <w:t>ПОСТАНОВЛЕНИЕ</w:t>
            </w:r>
          </w:p>
          <w:p w:rsidR="004B09BE" w:rsidRPr="004B09BE" w:rsidRDefault="004B09BE" w:rsidP="004B09BE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B09BE" w:rsidRDefault="004B09BE" w:rsidP="004B09BE">
            <w:pPr>
              <w:ind w:left="-2093" w:firstLine="2093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B09BE">
              <w:rPr>
                <w:rFonts w:ascii="Times New Roman" w:eastAsia="Calibri" w:hAnsi="Times New Roman" w:cs="Times New Roman"/>
                <w:sz w:val="28"/>
                <w:szCs w:val="28"/>
              </w:rPr>
              <w:t>от «29» января 2021 года                                                             № 6</w:t>
            </w:r>
          </w:p>
          <w:p w:rsidR="001718F9" w:rsidRPr="004B09BE" w:rsidRDefault="001718F9" w:rsidP="004B09BE">
            <w:pPr>
              <w:ind w:left="-2093" w:firstLine="2093"/>
              <w:jc w:val="both"/>
              <w:rPr>
                <w:rFonts w:ascii="Times New Roman" w:eastAsia="Calibri" w:hAnsi="Times New Roman" w:cs="Times New Roman"/>
                <w:spacing w:val="80"/>
                <w:sz w:val="40"/>
                <w:szCs w:val="40"/>
              </w:rPr>
            </w:pPr>
          </w:p>
        </w:tc>
        <w:bookmarkStart w:id="0" w:name="_GoBack"/>
        <w:bookmarkEnd w:id="0"/>
      </w:tr>
    </w:tbl>
    <w:p w:rsidR="004B09BE" w:rsidRPr="004B09BE" w:rsidRDefault="004B09BE" w:rsidP="004B09BE">
      <w:pPr>
        <w:keepNext/>
        <w:widowControl w:val="0"/>
        <w:numPr>
          <w:ilvl w:val="0"/>
          <w:numId w:val="1"/>
        </w:num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Times New Roman" w:eastAsia="SimSun" w:hAnsi="Times New Roman" w:cs="Times New Roman"/>
          <w:b/>
          <w:bCs/>
          <w:color w:val="2D2D2D"/>
          <w:spacing w:val="2"/>
          <w:kern w:val="2"/>
          <w:sz w:val="28"/>
          <w:szCs w:val="28"/>
          <w:lang w:eastAsia="hi-IN" w:bidi="hi-IN"/>
        </w:rPr>
      </w:pPr>
      <w:r w:rsidRPr="004B09BE">
        <w:rPr>
          <w:rFonts w:ascii="Times New Roman" w:eastAsia="SimSun" w:hAnsi="Times New Roman" w:cs="Times New Roman"/>
          <w:b/>
          <w:bCs/>
          <w:color w:val="2D2D2D"/>
          <w:spacing w:val="2"/>
          <w:kern w:val="2"/>
          <w:sz w:val="28"/>
          <w:szCs w:val="28"/>
          <w:lang w:eastAsia="hi-IN" w:bidi="hi-IN"/>
        </w:rPr>
        <w:t>Об определении единых специально отведенных или приспособленных мест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Пурдошанского сельского поселения</w:t>
      </w:r>
    </w:p>
    <w:p w:rsidR="004B09BE" w:rsidRPr="004B09BE" w:rsidRDefault="004B09BE" w:rsidP="004B09BE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SimSun" w:hAnsi="Times New Roman" w:cs="Lucida Sans"/>
          <w:kern w:val="2"/>
          <w:sz w:val="24"/>
          <w:szCs w:val="24"/>
          <w:lang w:eastAsia="hi-IN" w:bidi="hi-IN"/>
        </w:rPr>
      </w:pPr>
    </w:p>
    <w:p w:rsidR="001718F9" w:rsidRDefault="004B09BE" w:rsidP="001718F9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B09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4B09BE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br/>
      </w:r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ab/>
        <w:t>В соответствии с </w:t>
      </w:r>
      <w:hyperlink r:id="rId6" w:history="1">
        <w:r w:rsidRPr="001718F9">
          <w:rPr>
            <w:rFonts w:ascii="Times New Roman" w:eastAsia="SimSun" w:hAnsi="Times New Roman" w:cs="Times New Roman"/>
            <w:color w:val="00466E"/>
            <w:spacing w:val="2"/>
            <w:sz w:val="28"/>
            <w:szCs w:val="28"/>
            <w:u w:val="single"/>
            <w:lang w:eastAsia="ru-RU"/>
          </w:rPr>
          <w:t>Федеральным законом от 19 июня 2004 г. N 54-ФЗ "О собраниях, митингах, демонстрациях, шествиях и пикетированиях"</w:t>
        </w:r>
      </w:hyperlink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 администрация Пурдошанского сельского поселения постановляет:</w:t>
      </w:r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ab/>
        <w:t>1. Определить единые специально отведенные или приспособленные места для коллективного обсуждения общественно значимых вопросов и выражения общественных настроений, а также для массового присутствия граждан для публичного выражения общественного мнения по поводу актуальных проблем преимущественно общественно-политического характера на территории Пурдошанского сельского   поселения  согласно приложению 1.</w:t>
      </w:r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1718F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ab/>
        <w:t>2. Настоящее постановление вступает в силу по истечении 10 дней после дня его официального опубликования.</w:t>
      </w:r>
    </w:p>
    <w:p w:rsidR="001718F9" w:rsidRDefault="001718F9" w:rsidP="001718F9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1718F9" w:rsidRDefault="001718F9" w:rsidP="001718F9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</w:p>
    <w:p w:rsidR="004B09BE" w:rsidRPr="001718F9" w:rsidRDefault="004B09BE" w:rsidP="001718F9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B0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B09BE" w:rsidRPr="004B09BE" w:rsidRDefault="004B09BE" w:rsidP="004B09BE">
      <w:pPr>
        <w:widowControl w:val="0"/>
        <w:autoSpaceDE w:val="0"/>
        <w:autoSpaceDN w:val="0"/>
        <w:spacing w:before="2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9BE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Глава Пурдошанского</w:t>
      </w:r>
    </w:p>
    <w:p w:rsidR="004B09BE" w:rsidRPr="004B09BE" w:rsidRDefault="004B09BE" w:rsidP="004B09B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4B09BE">
        <w:rPr>
          <w:rFonts w:ascii="Times New Roman" w:eastAsia="Calibri" w:hAnsi="Times New Roman" w:cs="Times New Roman"/>
          <w:sz w:val="28"/>
          <w:szCs w:val="24"/>
        </w:rPr>
        <w:t xml:space="preserve">сельского поселения                                                                      Н.В. </w:t>
      </w:r>
      <w:proofErr w:type="spellStart"/>
      <w:r w:rsidRPr="004B09BE">
        <w:rPr>
          <w:rFonts w:ascii="Times New Roman" w:eastAsia="Calibri" w:hAnsi="Times New Roman" w:cs="Times New Roman"/>
          <w:sz w:val="28"/>
          <w:szCs w:val="24"/>
        </w:rPr>
        <w:t>Кашуркин</w:t>
      </w:r>
      <w:proofErr w:type="spellEnd"/>
      <w:r w:rsidRPr="004B09BE">
        <w:rPr>
          <w:rFonts w:ascii="Times New Roman" w:eastAsia="Calibri" w:hAnsi="Times New Roman" w:cs="Times New Roman"/>
          <w:sz w:val="28"/>
          <w:szCs w:val="24"/>
        </w:rPr>
        <w:t>.</w:t>
      </w:r>
    </w:p>
    <w:p w:rsidR="004B09BE" w:rsidRPr="004B09BE" w:rsidRDefault="004B09BE" w:rsidP="004B09B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B09BE" w:rsidRDefault="004B09BE" w:rsidP="004B09B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18F9" w:rsidRDefault="001718F9" w:rsidP="004B09B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18F9" w:rsidRDefault="001718F9" w:rsidP="004B09B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718F9" w:rsidRPr="004B09BE" w:rsidRDefault="001718F9" w:rsidP="004B09B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E4237" w:rsidRPr="002E4237" w:rsidRDefault="002E4237" w:rsidP="002E423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2E4237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Приложение 1</w:t>
      </w:r>
    </w:p>
    <w:p w:rsidR="002E4237" w:rsidRPr="002E4237" w:rsidRDefault="002E4237" w:rsidP="002E423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2E4237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к постановлению администрации</w:t>
      </w:r>
    </w:p>
    <w:p w:rsidR="002E4237" w:rsidRPr="002E4237" w:rsidRDefault="002E4237" w:rsidP="002E423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Пурдошанского сельского</w:t>
      </w:r>
      <w:r w:rsidRPr="002E4237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 xml:space="preserve"> поселения</w:t>
      </w:r>
    </w:p>
    <w:p w:rsidR="002E4237" w:rsidRPr="002E4237" w:rsidRDefault="002E4237" w:rsidP="002E423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</w:pPr>
      <w:r w:rsidRPr="002E4237">
        <w:rPr>
          <w:rFonts w:ascii="Times New Roman" w:eastAsia="SimSun" w:hAnsi="Times New Roman" w:cs="Times New Roman"/>
          <w:kern w:val="2"/>
          <w:sz w:val="24"/>
          <w:szCs w:val="24"/>
          <w:lang w:eastAsia="hi-IN" w:bidi="hi-IN"/>
        </w:rPr>
        <w:t>Темниковского муниципального района</w:t>
      </w:r>
    </w:p>
    <w:p w:rsidR="002E4237" w:rsidRPr="002E4237" w:rsidRDefault="002E4237" w:rsidP="002E4237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</w:pPr>
      <w:r w:rsidRPr="002E4237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>№</w:t>
      </w:r>
      <w:r w:rsidR="008C3CCE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 xml:space="preserve"> 6</w:t>
      </w:r>
      <w:r w:rsidRPr="002E4237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 xml:space="preserve">  от "_</w:t>
      </w:r>
      <w:r w:rsidR="008C3CCE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>29</w:t>
      </w:r>
      <w:r w:rsidRPr="002E4237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>"_</w:t>
      </w:r>
      <w:r w:rsidR="008C3CCE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 xml:space="preserve">января </w:t>
      </w:r>
      <w:r w:rsidRPr="002E4237">
        <w:rPr>
          <w:rFonts w:ascii="Times New Roman" w:eastAsia="Calibri" w:hAnsi="Times New Roman" w:cs="Times New Roman"/>
          <w:kern w:val="2"/>
          <w:sz w:val="24"/>
          <w:szCs w:val="24"/>
          <w:lang w:eastAsia="hi-IN" w:bidi="hi-IN"/>
        </w:rPr>
        <w:t>2021 года</w:t>
      </w:r>
    </w:p>
    <w:p w:rsidR="002E4237" w:rsidRPr="002E4237" w:rsidRDefault="002E4237" w:rsidP="002E4237">
      <w:pPr>
        <w:widowControl w:val="0"/>
        <w:suppressAutoHyphens/>
        <w:spacing w:after="0" w:line="240" w:lineRule="auto"/>
        <w:jc w:val="right"/>
        <w:rPr>
          <w:rFonts w:ascii="Times New Roman" w:eastAsia="SimSun" w:hAnsi="Times New Roman" w:cs="Lucida Sans"/>
          <w:kern w:val="2"/>
          <w:sz w:val="24"/>
          <w:szCs w:val="24"/>
          <w:lang w:eastAsia="hi-IN" w:bidi="hi-IN"/>
        </w:rPr>
      </w:pPr>
    </w:p>
    <w:p w:rsidR="002E4237" w:rsidRPr="002E4237" w:rsidRDefault="002E4237" w:rsidP="002E423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Lucida Sans"/>
          <w:kern w:val="2"/>
          <w:sz w:val="24"/>
          <w:szCs w:val="24"/>
          <w:lang w:eastAsia="hi-IN" w:bidi="hi-I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1"/>
        <w:gridCol w:w="8710"/>
      </w:tblGrid>
      <w:tr w:rsidR="002E4237" w:rsidRPr="002E4237" w:rsidTr="002E423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№</w:t>
            </w:r>
            <w:proofErr w:type="gramStart"/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п</w:t>
            </w:r>
            <w:proofErr w:type="gramEnd"/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/п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Место проведения публичного мероприятия</w:t>
            </w:r>
          </w:p>
        </w:tc>
      </w:tr>
      <w:tr w:rsidR="002E4237" w:rsidRPr="002E4237" w:rsidTr="002E423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С. Пурдошки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Ленина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д.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15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,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администраци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я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Пурдошан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ского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сельского поселения</w:t>
            </w:r>
          </w:p>
        </w:tc>
      </w:tr>
      <w:tr w:rsidR="002E4237" w:rsidRPr="002E4237" w:rsidTr="002E4237">
        <w:trPr>
          <w:trHeight w:val="325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С. Пурдошки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proofErr w:type="gramStart"/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Интернациональная</w:t>
            </w:r>
            <w:proofErr w:type="gramEnd"/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д.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2 , Пурдошанский СК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</w:p>
        </w:tc>
      </w:tr>
      <w:tr w:rsidR="002E4237" w:rsidRPr="002E4237" w:rsidTr="002E423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С. Жегалово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Молодежная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д.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9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,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администраци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я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Пурдошан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ского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сельского поселения</w:t>
            </w:r>
          </w:p>
        </w:tc>
      </w:tr>
      <w:tr w:rsidR="002E4237" w:rsidRPr="002E4237" w:rsidTr="002E4237">
        <w:trPr>
          <w:trHeight w:val="325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С. Ст. Ковыляй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Центральная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д.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29 , Ст. </w:t>
            </w:r>
            <w:proofErr w:type="spellStart"/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Ковыляйский</w:t>
            </w:r>
            <w:proofErr w:type="spellEnd"/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СК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</w:p>
        </w:tc>
      </w:tr>
      <w:tr w:rsidR="002E4237" w:rsidRPr="002E4237" w:rsidTr="002E4237"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1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С. Урей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proofErr w:type="gramStart"/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Советская</w:t>
            </w:r>
            <w:proofErr w:type="gramEnd"/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д.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1</w:t>
            </w:r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</w:t>
            </w:r>
            <w:proofErr w:type="spellStart"/>
            <w:r w:rsidR="00115305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Урейский</w:t>
            </w:r>
            <w:proofErr w:type="spellEnd"/>
            <w:r w:rsidR="00115305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СК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115305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</w:p>
        </w:tc>
      </w:tr>
      <w:tr w:rsidR="002E4237" w:rsidRPr="002E4237" w:rsidTr="002E4237">
        <w:trPr>
          <w:trHeight w:val="325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2</w:t>
            </w:r>
          </w:p>
        </w:tc>
        <w:tc>
          <w:tcPr>
            <w:tcW w:w="8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4237" w:rsidRPr="002E4237" w:rsidRDefault="002E4237" w:rsidP="001718F9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С. </w:t>
            </w:r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Булаево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ул.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Ленина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, д.</w:t>
            </w:r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41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, </w:t>
            </w:r>
            <w:r w:rsidR="00115305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Булаев</w:t>
            </w:r>
            <w:r w:rsidR="008C3CCE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>ский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СК</w:t>
            </w:r>
            <w:r w:rsidRPr="002E4237"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ascii="Times New Roman" w:eastAsia="SimSun" w:hAnsi="Times New Roman" w:cs="Lucida Sans"/>
                <w:kern w:val="2"/>
                <w:sz w:val="28"/>
                <w:szCs w:val="28"/>
                <w:lang w:eastAsia="hi-IN" w:bidi="hi-IN"/>
              </w:rPr>
              <w:t xml:space="preserve"> </w:t>
            </w:r>
          </w:p>
        </w:tc>
      </w:tr>
    </w:tbl>
    <w:p w:rsidR="004C5228" w:rsidRDefault="004C5228" w:rsidP="001718F9"/>
    <w:sectPr w:rsidR="004C5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9BE"/>
    <w:rsid w:val="00115305"/>
    <w:rsid w:val="001718F9"/>
    <w:rsid w:val="002E4237"/>
    <w:rsid w:val="004B09BE"/>
    <w:rsid w:val="004C5228"/>
    <w:rsid w:val="00726E1F"/>
    <w:rsid w:val="008C3CCE"/>
    <w:rsid w:val="00A91CC6"/>
    <w:rsid w:val="00B3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0053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dcterms:created xsi:type="dcterms:W3CDTF">2021-01-29T11:23:00Z</dcterms:created>
  <dcterms:modified xsi:type="dcterms:W3CDTF">2021-02-01T06:22:00Z</dcterms:modified>
</cp:coreProperties>
</file>