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131C1" w:rsidRPr="00DD694E" w:rsidRDefault="00CE2D44" w:rsidP="00DD694E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DD694E">
        <w:rPr>
          <w:rFonts w:ascii="Times New Roman" w:hAnsi="Times New Roman" w:cs="Times New Roman"/>
          <w:b/>
          <w:sz w:val="32"/>
          <w:szCs w:val="32"/>
        </w:rPr>
        <w:t>Центр занятости информирует</w:t>
      </w:r>
    </w:p>
    <w:p w:rsidR="00CE2D44" w:rsidRPr="00CE2D44" w:rsidRDefault="00CE2D44" w:rsidP="00CE2D4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У</w:t>
      </w:r>
      <w:r w:rsidRPr="00CE2D44">
        <w:rPr>
          <w:rFonts w:ascii="Times New Roman" w:eastAsia="Times New Roman" w:hAnsi="Times New Roman" w:cs="Times New Roman"/>
          <w:sz w:val="24"/>
          <w:szCs w:val="24"/>
          <w:lang w:eastAsia="ru-RU"/>
        </w:rPr>
        <w:t>тверждены правила предоставления субсидий</w:t>
      </w:r>
      <w:r w:rsidR="00FF3F21" w:rsidRPr="00FF3F2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виде</w:t>
      </w:r>
      <w:r w:rsidRPr="00CE2D4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компенсаци</w:t>
      </w:r>
      <w:r w:rsidR="00FF3F21"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r w:rsidRPr="00CE2D44">
        <w:rPr>
          <w:rFonts w:ascii="Times New Roman" w:eastAsia="Times New Roman" w:hAnsi="Times New Roman" w:cs="Times New Roman"/>
          <w:sz w:val="24"/>
          <w:szCs w:val="24"/>
          <w:lang w:eastAsia="ru-RU"/>
        </w:rPr>
        <w:t> затрат работодателя на выплату зарплаты работникам из числа трудоустроенных безработных граждан (</w:t>
      </w:r>
      <w:hyperlink r:id="rId5" w:history="1">
        <w:r w:rsidRPr="00CE2D44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постановление Правительства РФ от 13 марта 2021 г. № 362</w:t>
        </w:r>
      </w:hyperlink>
      <w:r w:rsidRPr="00CE2D44">
        <w:rPr>
          <w:rFonts w:ascii="Times New Roman" w:eastAsia="Times New Roman" w:hAnsi="Times New Roman" w:cs="Times New Roman"/>
          <w:sz w:val="24"/>
          <w:szCs w:val="24"/>
          <w:lang w:eastAsia="ru-RU"/>
        </w:rPr>
        <w:t>). При этом безработные граждане должны отвечать следующим критериям:</w:t>
      </w:r>
    </w:p>
    <w:p w:rsidR="00CE2D44" w:rsidRPr="00CE2D44" w:rsidRDefault="00CE2D44" w:rsidP="00CE2D44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E2D44">
        <w:rPr>
          <w:rFonts w:ascii="Times New Roman" w:eastAsia="Times New Roman" w:hAnsi="Times New Roman" w:cs="Times New Roman"/>
          <w:sz w:val="24"/>
          <w:szCs w:val="24"/>
          <w:lang w:eastAsia="ru-RU"/>
        </w:rPr>
        <w:t>на 1 января 2021 года они должны быть зарегистрированными в качестве безработных в органах службы занятости;</w:t>
      </w:r>
    </w:p>
    <w:p w:rsidR="00CE2D44" w:rsidRPr="00CE2D44" w:rsidRDefault="00CE2D44" w:rsidP="00CE2D44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E2D44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дату направления органами службы занятости для трудоустройства к работодателю они являлись безработными гражданами;</w:t>
      </w:r>
    </w:p>
    <w:p w:rsidR="00CE2D44" w:rsidRPr="00CE2D44" w:rsidRDefault="00CE2D44" w:rsidP="00CE2D44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E2D4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дату заключения трудового договора с работодателем не имели работы, не были зарегистрированы в качестве ИП, главы КФХ, единоличного исполнительного органа </w:t>
      </w:r>
      <w:proofErr w:type="spellStart"/>
      <w:r w:rsidRPr="00CE2D44">
        <w:rPr>
          <w:rFonts w:ascii="Times New Roman" w:eastAsia="Times New Roman" w:hAnsi="Times New Roman" w:cs="Times New Roman"/>
          <w:sz w:val="24"/>
          <w:szCs w:val="24"/>
          <w:lang w:eastAsia="ru-RU"/>
        </w:rPr>
        <w:t>юрлица</w:t>
      </w:r>
      <w:proofErr w:type="spellEnd"/>
      <w:r w:rsidRPr="00CE2D4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а также не являлись </w:t>
      </w:r>
      <w:proofErr w:type="spellStart"/>
      <w:r w:rsidRPr="00CE2D44">
        <w:rPr>
          <w:rFonts w:ascii="Times New Roman" w:eastAsia="Times New Roman" w:hAnsi="Times New Roman" w:cs="Times New Roman"/>
          <w:sz w:val="24"/>
          <w:szCs w:val="24"/>
          <w:lang w:eastAsia="ru-RU"/>
        </w:rPr>
        <w:t>самозанятыми</w:t>
      </w:r>
      <w:proofErr w:type="spellEnd"/>
      <w:r w:rsidRPr="00CE2D4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гражданами.</w:t>
      </w:r>
    </w:p>
    <w:p w:rsidR="00CE2D44" w:rsidRPr="00CE2D44" w:rsidRDefault="00CE2D44" w:rsidP="00CE2D4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E2D4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Субсидии предоставит ФСС России, выплаты будут осуществляться напрямую работодателю. </w:t>
      </w:r>
      <w:proofErr w:type="gramStart"/>
      <w:r w:rsidRPr="00CE2D44">
        <w:rPr>
          <w:rFonts w:ascii="Times New Roman" w:eastAsia="Times New Roman" w:hAnsi="Times New Roman" w:cs="Times New Roman"/>
          <w:sz w:val="24"/>
          <w:szCs w:val="24"/>
          <w:lang w:eastAsia="ru-RU"/>
        </w:rPr>
        <w:t>Для включения работодателя в реестр получателей субсидии он должен соответствовать определенным требованиям, в числе которых наличие государственной регистрации в качестве работодателя до 1 января 2021 года, отсутствие на дату направления заявления в ФСС России задолженности по уплате налогов, сборов, страховых взносов, пеней или задолженности по возврату в федеральный бюджет субсидий, бюджетных инвестиций, иной просроченной (неурегулированной) задолженности по денежным обязательствам перед</w:t>
      </w:r>
      <w:proofErr w:type="gramEnd"/>
      <w:r w:rsidRPr="00CE2D4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РФ.</w:t>
      </w:r>
    </w:p>
    <w:p w:rsidR="00CE2D44" w:rsidRPr="00CE2D44" w:rsidRDefault="00CE2D44" w:rsidP="00CE2D4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E2D44">
        <w:rPr>
          <w:rFonts w:ascii="Times New Roman" w:eastAsia="Times New Roman" w:hAnsi="Times New Roman" w:cs="Times New Roman"/>
          <w:sz w:val="24"/>
          <w:szCs w:val="24"/>
          <w:lang w:eastAsia="ru-RU"/>
        </w:rPr>
        <w:t>Также работодатель не должен находиться в процессе реорганизации (кроме присоединения), ликвидации, банкротства, приостановления деятельности, а работодатели, являющиеся ИП, – не должны прекращать деятельность. Если ранее работодатель получал средства из федерального бюджета, предусмотренные иными актами, на оговоренные цели, то субсидия ему не может быть предоставлена. Препятствием к получению субсидии является также наличие в уставном капитале юр</w:t>
      </w:r>
      <w:proofErr w:type="gramStart"/>
      <w:r w:rsidR="00FF3F21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CE2D44">
        <w:rPr>
          <w:rFonts w:ascii="Times New Roman" w:eastAsia="Times New Roman" w:hAnsi="Times New Roman" w:cs="Times New Roman"/>
          <w:sz w:val="24"/>
          <w:szCs w:val="24"/>
          <w:lang w:eastAsia="ru-RU"/>
        </w:rPr>
        <w:t>л</w:t>
      </w:r>
      <w:proofErr w:type="gramEnd"/>
      <w:r w:rsidRPr="00CE2D44">
        <w:rPr>
          <w:rFonts w:ascii="Times New Roman" w:eastAsia="Times New Roman" w:hAnsi="Times New Roman" w:cs="Times New Roman"/>
          <w:sz w:val="24"/>
          <w:szCs w:val="24"/>
          <w:lang w:eastAsia="ru-RU"/>
        </w:rPr>
        <w:t>ица доли участия иностранных юр</w:t>
      </w:r>
      <w:r w:rsidR="00FF3F21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CE2D44">
        <w:rPr>
          <w:rFonts w:ascii="Times New Roman" w:eastAsia="Times New Roman" w:hAnsi="Times New Roman" w:cs="Times New Roman"/>
          <w:sz w:val="24"/>
          <w:szCs w:val="24"/>
          <w:lang w:eastAsia="ru-RU"/>
        </w:rPr>
        <w:t>лиц, в совокупности превышающей 50%. Работодатель должен на день подачи заявления трудоустроить безработных граждан и выплачивать зарплату в размере не ниже величины МРОТ, предусмотрены и другие требования.</w:t>
      </w:r>
    </w:p>
    <w:p w:rsidR="00CE2D44" w:rsidRPr="00CE2D44" w:rsidRDefault="00CE2D44" w:rsidP="00CE2D4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E2D44">
        <w:rPr>
          <w:rFonts w:ascii="Times New Roman" w:eastAsia="Times New Roman" w:hAnsi="Times New Roman" w:cs="Times New Roman"/>
          <w:sz w:val="24"/>
          <w:szCs w:val="24"/>
          <w:lang w:eastAsia="ru-RU"/>
        </w:rPr>
        <w:t>Заявление о включении в реестр получателей субсидии, подписанное УКЭП или простой электронной подписью, следует направлять через Единую интегрированную информационную систему "Соцстрах" ФСС России.</w:t>
      </w:r>
    </w:p>
    <w:p w:rsidR="00CE2D44" w:rsidRPr="00CE2D44" w:rsidRDefault="00CE2D44" w:rsidP="00CE2D4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E2D44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 условии соответствия работодателя указанным критериям субсидия может быть выдана при наличии у ФСС России остатков лимитов бюджетных обязательств, предусмотренных на эти цели. Размер субсидии определяется как произведение величины МРОТ, увеличенной на сумму страховых взносов и районный коэффициент, на фактическую численность трудоустроенных безработных граждан, соответствующих установленным критериям, по истечении 1-го, 3-го и 6-го месяцев с даты их трудоустройства.</w:t>
      </w:r>
    </w:p>
    <w:p w:rsidR="00DD694E" w:rsidRDefault="00CE2D44" w:rsidP="00CE2D4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E2D44">
        <w:rPr>
          <w:rFonts w:ascii="Times New Roman" w:eastAsia="Times New Roman" w:hAnsi="Times New Roman" w:cs="Times New Roman"/>
          <w:sz w:val="24"/>
          <w:szCs w:val="24"/>
          <w:lang w:eastAsia="ru-RU"/>
        </w:rPr>
        <w:t>Служба занятости окажет содействие в подборе работников из числа безработных. </w:t>
      </w:r>
      <w:proofErr w:type="gramStart"/>
      <w:r w:rsidRPr="00CE2D4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приоритетном порядке такой подбор </w:t>
      </w:r>
      <w:r w:rsidR="00FF3F21">
        <w:rPr>
          <w:rFonts w:ascii="Times New Roman" w:eastAsia="Times New Roman" w:hAnsi="Times New Roman" w:cs="Times New Roman"/>
          <w:sz w:val="24"/>
          <w:szCs w:val="24"/>
          <w:lang w:eastAsia="ru-RU"/>
        </w:rPr>
        <w:t>будет осуществля</w:t>
      </w:r>
      <w:r w:rsidRPr="00CE2D44">
        <w:rPr>
          <w:rFonts w:ascii="Times New Roman" w:eastAsia="Times New Roman" w:hAnsi="Times New Roman" w:cs="Times New Roman"/>
          <w:sz w:val="24"/>
          <w:szCs w:val="24"/>
          <w:lang w:eastAsia="ru-RU"/>
        </w:rPr>
        <w:t>т</w:t>
      </w:r>
      <w:r w:rsidR="00DD694E">
        <w:rPr>
          <w:rFonts w:ascii="Times New Roman" w:eastAsia="Times New Roman" w:hAnsi="Times New Roman" w:cs="Times New Roman"/>
          <w:sz w:val="24"/>
          <w:szCs w:val="24"/>
          <w:lang w:eastAsia="ru-RU"/>
        </w:rPr>
        <w:t>ь</w:t>
      </w:r>
      <w:r w:rsidRPr="00CE2D44">
        <w:rPr>
          <w:rFonts w:ascii="Times New Roman" w:eastAsia="Times New Roman" w:hAnsi="Times New Roman" w:cs="Times New Roman"/>
          <w:sz w:val="24"/>
          <w:szCs w:val="24"/>
          <w:lang w:eastAsia="ru-RU"/>
        </w:rPr>
        <w:t>ся</w:t>
      </w:r>
      <w:r w:rsidR="00DD694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CE2D4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из числа граждан, </w:t>
      </w:r>
      <w:r w:rsidR="00DD694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CE2D4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испытывающих трудности в поиске работы (инвалиды, лица, освобожденные из исправительных учреждений, несовершеннолетние в возрасте от 14 до 18 лет, граждане </w:t>
      </w:r>
      <w:proofErr w:type="spellStart"/>
      <w:r w:rsidRPr="00CE2D44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предпенсионного</w:t>
      </w:r>
      <w:proofErr w:type="spellEnd"/>
      <w:r w:rsidRPr="00CE2D4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возраста, беженцы и вынужденные переселенцы, граждане, уволенные с </w:t>
      </w:r>
      <w:r w:rsidRPr="00CE2D44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военной службы, и члены их семей, одинокие и многодетные родители, воспитывающие несовершеннолетних детей, детей-инвалидов, "чернобыльцы", граждане в возрасте от 18 до</w:t>
      </w:r>
      <w:proofErr w:type="gramEnd"/>
      <w:r w:rsidRPr="00CE2D4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Pr="00CE2D4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20 лет, имеющие среднее профессиональное образование и ищущие работу впервые). </w:t>
      </w:r>
      <w:proofErr w:type="gramEnd"/>
    </w:p>
    <w:p w:rsidR="00CE2D44" w:rsidRPr="00CE2D44" w:rsidRDefault="00CE2D44" w:rsidP="00CE2D4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E2D44">
        <w:rPr>
          <w:rFonts w:ascii="Times New Roman" w:eastAsia="Times New Roman" w:hAnsi="Times New Roman" w:cs="Times New Roman"/>
          <w:sz w:val="24"/>
          <w:szCs w:val="24"/>
          <w:lang w:eastAsia="ru-RU"/>
        </w:rPr>
        <w:t>Соблюдение целей предоставления субсидии будет проверяться ФСС России и органом государственного финансового контроля.</w:t>
      </w:r>
    </w:p>
    <w:p w:rsidR="00B72F39" w:rsidRDefault="00B72F39" w:rsidP="00CE2D4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sectPr w:rsidR="00B72F39" w:rsidSect="00C131C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8B9213A"/>
    <w:multiLevelType w:val="multilevel"/>
    <w:tmpl w:val="E48692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E2D44"/>
    <w:rsid w:val="00A27ECB"/>
    <w:rsid w:val="00B51B11"/>
    <w:rsid w:val="00B72F39"/>
    <w:rsid w:val="00C131C1"/>
    <w:rsid w:val="00CE2D44"/>
    <w:rsid w:val="00DD694E"/>
    <w:rsid w:val="00FF3F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131C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CE2D4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CE2D44"/>
    <w:rPr>
      <w:color w:val="0000FF"/>
      <w:u w:val="single"/>
    </w:rPr>
  </w:style>
  <w:style w:type="paragraph" w:customStyle="1" w:styleId="advertising">
    <w:name w:val="advertising"/>
    <w:basedOn w:val="a"/>
    <w:rsid w:val="00CE2D4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CE2D44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574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garant.ru/hotlaw/federal/1452084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</TotalTime>
  <Pages>2</Pages>
  <Words>525</Words>
  <Characters>2999</Characters>
  <Application>Microsoft Office Word</Application>
  <DocSecurity>0</DocSecurity>
  <Lines>24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Direktor</dc:creator>
  <cp:lastModifiedBy>Administrator</cp:lastModifiedBy>
  <cp:revision>2</cp:revision>
  <dcterms:created xsi:type="dcterms:W3CDTF">2021-03-24T06:57:00Z</dcterms:created>
  <dcterms:modified xsi:type="dcterms:W3CDTF">2021-03-24T12:45:00Z</dcterms:modified>
</cp:coreProperties>
</file>