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both"/>
        <w:rPr>
          <w:sz w:val="28"/>
          <w:szCs w:val="28"/>
        </w:rPr>
      </w:pPr>
      <w:r>
        <w:rPr>
          <w:sz w:val="28"/>
          <w:szCs w:val="28"/>
        </w:rPr>
        <w:t>Пополнение индивидуального лицевого счета многодетных матерей.</w:t>
      </w:r>
    </w:p>
    <w:p>
      <w:pPr>
        <w:pStyle w:val="Style13"/>
        <w:jc w:val="both"/>
        <w:rPr>
          <w:b/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С 2019 года Управлением Пенсионного фонда проводится заблаговременная работа с многодетными матерями Республики Мордовия, которая направлена на пополнение индивидуального лицевого счета матери периодами трудовой деятельности, а также такому социально значимому периоду, как уход за ребенком по достижению им возраста полутора лет.</w:t>
      </w:r>
    </w:p>
    <w:p>
      <w:pPr>
        <w:pStyle w:val="Style13"/>
        <w:spacing w:lineRule="auto" w:line="276"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>Проведение данной работы позволяет многодетным матерям в дальнейшем в короткие сроки и без посещения государственных учреждений реализовывать свои права на меры социальной поддержки государства, в том числе и в части досрочного назначения страховой пенсии по старости.</w:t>
      </w:r>
    </w:p>
    <w:p>
      <w:pPr>
        <w:pStyle w:val="Style13"/>
        <w:spacing w:lineRule="auto" w:line="276"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>Напоминаем, что женщинам, родившим пятерых и более детей, пенсия назначается в 50 лет. Матери родившие троих детей смогут досрочно выйти на пенсию в 57 лет, а четверых детей - в 56 лет.</w:t>
      </w:r>
    </w:p>
    <w:p>
      <w:pPr>
        <w:pStyle w:val="Style13"/>
        <w:spacing w:lineRule="auto" w:line="276"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>Основными требованиями для досрочного назначения пенсии являются: отсутствие факта лишения родительских прав в отношении детей, воспитание их до 8 лет, страховой стаж в количестве 15 лет и наличие требуемой величины индивидуального пенсионного коэффициента.</w:t>
      </w:r>
    </w:p>
    <w:p>
      <w:pPr>
        <w:pStyle w:val="Style13"/>
        <w:spacing w:lineRule="auto" w:line="276" w:before="0" w:after="0"/>
        <w:jc w:val="both"/>
        <w:rPr/>
      </w:pPr>
      <w:r>
        <w:rPr>
          <w:sz w:val="28"/>
          <w:szCs w:val="28"/>
        </w:rPr>
        <w:t xml:space="preserve">На все дополнительные вопросы информацию можно получить по </w:t>
      </w:r>
      <w:r>
        <w:rPr>
          <w:sz w:val="28"/>
          <w:szCs w:val="28"/>
          <w:lang w:val="ru-RU"/>
        </w:rPr>
        <w:t>т</w:t>
      </w:r>
      <w:r>
        <w:rPr>
          <w:rStyle w:val="Style11"/>
          <w:b w:val="false"/>
          <w:bCs w:val="false"/>
          <w:sz w:val="28"/>
          <w:szCs w:val="28"/>
          <w:lang w:val="ru-RU"/>
        </w:rPr>
        <w:t>елефону  Клиентской службы  УПФР в Краснослободском МР Республики Мордовия : (8-834-43) 3-01-94.</w:t>
      </w:r>
    </w:p>
    <w:p>
      <w:pPr>
        <w:pStyle w:val="Style13"/>
        <w:jc w:val="both"/>
        <w:rPr>
          <w:b/>
          <w:b/>
          <w:bCs/>
          <w:lang w:val="ru-RU"/>
        </w:rPr>
      </w:pPr>
      <w:r>
        <w:rPr>
          <w:b/>
          <w:bCs/>
          <w:lang w:val="ru-RU"/>
        </w:rPr>
      </w:r>
    </w:p>
    <w:p>
      <w:pPr>
        <w:pStyle w:val="Style13"/>
        <w:spacing w:before="0" w:after="120"/>
        <w:jc w:val="both"/>
        <w:rPr>
          <w:b/>
          <w:b/>
          <w:bCs/>
          <w:lang w:val="ru-RU"/>
        </w:rPr>
      </w:pPr>
      <w:r>
        <w:rPr>
          <w:b/>
          <w:bCs/>
          <w:lang w:val="ru-RU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3950970" cy="2778125"/>
            <wp:effectExtent l="0" t="0" r="0" b="0"/>
            <wp:wrapSquare wrapText="largest"/>
            <wp:docPr id="1" name="Изображение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6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0970" cy="2778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6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 w:val="24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Times New Roman" w:hAnsi="Times New Roman" w:eastAsia="Andale Sans UI" w:cs="Tahoma"/>
      <w:color w:val="auto"/>
      <w:sz w:val="24"/>
      <w:szCs w:val="24"/>
      <w:lang w:val="zxx" w:eastAsia="zxx" w:bidi="zxx"/>
    </w:rPr>
  </w:style>
  <w:style w:type="paragraph" w:styleId="1">
    <w:name w:val="Заголовок 1"/>
    <w:basedOn w:val="Style12"/>
    <w:next w:val="Style13"/>
    <w:pPr>
      <w:numPr>
        <w:ilvl w:val="0"/>
        <w:numId w:val="0"/>
      </w:numPr>
      <w:spacing w:before="240" w:after="120"/>
      <w:outlineLvl w:val="0"/>
    </w:pPr>
    <w:rPr>
      <w:rFonts w:ascii="Liberation Serif" w:hAnsi="Liberation Serif" w:eastAsia="Segoe UI" w:cs="Tahoma"/>
      <w:b/>
      <w:bCs/>
      <w:sz w:val="48"/>
      <w:szCs w:val="48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3">
    <w:name w:val="Основной текст"/>
    <w:basedOn w:val="Normal"/>
    <w:pPr>
      <w:spacing w:before="0" w:after="120"/>
    </w:pPr>
    <w:rPr/>
  </w:style>
  <w:style w:type="paragraph" w:styleId="Style14">
    <w:name w:val="Список"/>
    <w:basedOn w:val="Style13"/>
    <w:pPr/>
    <w:rPr>
      <w:rFonts w:cs="Tahoma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Tahoma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6</TotalTime>
  <Application>LibreOffice/5.0.1.2$Windows_x86 LibreOffice_project/81898c9f5c0d43f3473ba111d7b351050be20261</Application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language>ru-RU</dc:language>
  <dcterms:modified xsi:type="dcterms:W3CDTF">2021-01-15T14:28:39Z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