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78" w:rsidRPr="00F37278" w:rsidRDefault="00F37278" w:rsidP="00F37278">
      <w:pPr>
        <w:shd w:val="clear" w:color="auto" w:fill="FFFFFF"/>
        <w:spacing w:after="150" w:line="240" w:lineRule="auto"/>
        <w:outlineLvl w:val="0"/>
        <w:rPr>
          <w:rFonts w:ascii="Trebuchet MS" w:eastAsia="Times New Roman" w:hAnsi="Trebuchet MS" w:cs="Times New Roman"/>
          <w:b/>
          <w:bCs/>
          <w:color w:val="31333E"/>
          <w:kern w:val="36"/>
          <w:sz w:val="36"/>
          <w:szCs w:val="36"/>
          <w:lang w:eastAsia="ru-RU"/>
        </w:rPr>
      </w:pPr>
      <w:r w:rsidRPr="00F37278">
        <w:rPr>
          <w:rFonts w:ascii="Trebuchet MS" w:eastAsia="Times New Roman" w:hAnsi="Trebuchet MS" w:cs="Times New Roman"/>
          <w:b/>
          <w:bCs/>
          <w:color w:val="31333E"/>
          <w:kern w:val="36"/>
          <w:sz w:val="36"/>
          <w:szCs w:val="36"/>
          <w:lang w:eastAsia="ru-RU"/>
        </w:rPr>
        <w:t>Во всероссийской премии Темников дважды одержал победу</w:t>
      </w:r>
    </w:p>
    <w:p w:rsidR="00F37278" w:rsidRPr="00F37278" w:rsidRDefault="00F37278" w:rsidP="00F37278">
      <w:pPr>
        <w:spacing w:before="150" w:after="150" w:line="240" w:lineRule="auto"/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</w:pPr>
      <w:bookmarkStart w:id="0" w:name="_GoBack"/>
      <w:bookmarkEnd w:id="0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В Саранске состоялся финал Всероссийской туристской премии «Маршрут Года». 2-4 февраля из разных уголков нашей страны в столицу Мордовии съехались конкурсанты. В различных номинациях за призовые места боролись представители туриндустрии.</w:t>
      </w:r>
    </w:p>
    <w:p w:rsidR="00F37278" w:rsidRPr="00F37278" w:rsidRDefault="00F37278" w:rsidP="00F37278">
      <w:pPr>
        <w:spacing w:before="150" w:after="150" w:line="240" w:lineRule="auto"/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</w:pPr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Туристск</w:t>
      </w:r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о-</w:t>
      </w:r>
      <w:proofErr w:type="gram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информационный центр Темникова заявлялся на конкурс в 3 номинациях. В двух </w:t>
      </w:r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в вышел</w:t>
      </w:r>
      <w:proofErr w:type="gram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в финал и занял 1-ые места. Это номинации » Лучший детский маршрут» с туристическим маршрутом «этническая история Мордвы» и номинация «Лучший гастрономический тур» с маршрутом » Гастрономический тур трёх культур Темниковского района». Очная защита тура состоялась 4 февраля в отеле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Radisson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Hotels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and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Congress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Center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Saransk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. Команда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турцентра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Темникова к защите своих проектов подошла творчески. Помимо презентации туров, где был обозначен маршрут следования туристов, точки посещения, количество туристов, блюда, была еще и подготовленная творческая программа для жюри. Это было сделано для того, чтобы судьи почувствовали атмосферу яркого и гостеприимного Темникова, а не только узнали сухие факты и цифры. При защите детского тура состоялось музыкальное выступление молодого рэп-исполнителя, Майка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Саратовкина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( </w:t>
      </w:r>
      <w:proofErr w:type="spellStart"/>
      <w:proofErr w:type="gram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MC’Sarafan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). Он ранее написал гимн Темникова, который исполнил в этот день в современном стиле хип-хопа. Во время его выступления на сцене так же находились живые скульптуры, которые олицетворяют такие направления как: историко-культурный туризм, этнический, экологический. Статуи двигались под ритмы трека, создавая неповторимую атмосферу связи современного, старинного и вечных ценностей. Это во многом и отражает нынешнее направление развития всего района в целом.</w:t>
      </w:r>
    </w:p>
    <w:p w:rsidR="00F37278" w:rsidRPr="00F37278" w:rsidRDefault="00F37278" w:rsidP="00F37278">
      <w:pPr>
        <w:spacing w:before="150" w:after="150" w:line="240" w:lineRule="auto"/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</w:pPr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Затем, Наталья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Прийменко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, директор туристск</w:t>
      </w:r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о-</w:t>
      </w:r>
      <w:proofErr w:type="gram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информационного центра Темникова, рассказала судьям особенности этого детского маршрута. Куда входят посещение этно-дома «Мордовский» в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с</w:t>
      </w:r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.Л</w:t>
      </w:r>
      <w:proofErr w:type="gram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есное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Цибаево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, Краеведческого музея Темникова и Мордовского заповедника. Во всех этих точках дети узнают историю мордвы, пробуют вкусные деревенские угощения и в интерактивной форме </w:t>
      </w:r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узнают</w:t>
      </w:r>
      <w:proofErr w:type="gram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как жили наши предки. Выступление и сам тур были восприняты жюри на ура, что позже и позволило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Темникову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в этой номинации получить заслуженное 1-ое место. Чуть позднее, в другом зале, состоялась защита гастрономического тура. Здесь тоже не обошлось без креатива. На этот раз была показана сценка, как современные девушки —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татарочка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, русская и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мордовочка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приготовили вкусные блюда своих национальных кухонь. Затем написали свои желания на листочках и сожгли их в печке, что тоже является старинным обрядом. Печка, кстати, была так же специально изготовлена и привезена на защиту тура, для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атмосферности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. В сценке приняли участие сотрудники ДК Темникова и администрации района.</w:t>
      </w:r>
    </w:p>
    <w:p w:rsidR="00F37278" w:rsidRPr="00F37278" w:rsidRDefault="00F37278" w:rsidP="00F37278">
      <w:pPr>
        <w:spacing w:before="150" w:after="150" w:line="240" w:lineRule="auto"/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</w:pPr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Затем жюри и все присутствующие смогли попробовать угощения. А Наталья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Прийменко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, тем временем, рассказала об особенностях гастрономического тура. В него входят посещение «Мордовского», » Татарского», » Русского» подворья в Темниковском районе. Там туристы не только угощаются блюдами, но и пробуют их приготовить самостоятельно, по старинным рецептам, с использованием деревенских технологий. В этой номинации Темников вновь занял первое место, опередив многих участников из других регионов. Туристическая премия » Маршрут года» проводилась в Саранске впервые. Мероприятие проводилось в 7-ой раз, и каждый раз это новый город. На суд экспертов было представлено 442 проекта из 62 регионов России. За победу боролись 202 работы. 12 — от Мордовии.</w:t>
      </w:r>
    </w:p>
    <w:p w:rsidR="00F37278" w:rsidRPr="00F37278" w:rsidRDefault="00F37278" w:rsidP="00F37278">
      <w:pPr>
        <w:spacing w:before="150" w:after="150" w:line="240" w:lineRule="auto"/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</w:pPr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Организаторами финала премии стали Правительство Республики Мордовия, Министерство спорта, молодежной политики и туризма Республики Мордовия и </w:t>
      </w:r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lastRenderedPageBreak/>
        <w:t xml:space="preserve">ФРОС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Region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PR. На финале победителей и призёров поздравил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Врио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 Главы Мордовии Артём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Здунов</w:t>
      </w:r>
      <w:proofErr w:type="spellEnd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 xml:space="preserve">. Конкурсантов от Темникова поддержал Глава Темниковского района Сергей </w:t>
      </w:r>
      <w:proofErr w:type="spell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Кизим</w:t>
      </w:r>
      <w:proofErr w:type="spellEnd"/>
      <w:proofErr w:type="gramStart"/>
      <w:r w:rsidRPr="00F3727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.</w:t>
      </w:r>
      <w:proofErr w:type="gramEnd"/>
    </w:p>
    <w:p w:rsidR="00F37278" w:rsidRDefault="00F37278">
      <w:r>
        <w:t>(ПО МАТЕРИАЛАМ ГТРК «Мордовия»)</w:t>
      </w:r>
    </w:p>
    <w:p w:rsidR="00AA7132" w:rsidRDefault="00F37278">
      <w:r>
        <w:t xml:space="preserve"> </w:t>
      </w:r>
    </w:p>
    <w:sectPr w:rsidR="00AA7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78"/>
    <w:rsid w:val="001A0F58"/>
    <w:rsid w:val="00AA7132"/>
    <w:rsid w:val="00F3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72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2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3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72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2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3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515</Words>
  <Characters>3302</Characters>
  <Application>Microsoft Office Word</Application>
  <DocSecurity>0</DocSecurity>
  <Lines>56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2021-03-31T12:36:00Z</dcterms:created>
  <dcterms:modified xsi:type="dcterms:W3CDTF">2021-03-31T12:40:00Z</dcterms:modified>
</cp:coreProperties>
</file>