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41" w:rsidRPr="00547C2F" w:rsidRDefault="00B41241" w:rsidP="00B41241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B41241" w:rsidRPr="00547C2F" w:rsidRDefault="00B41241" w:rsidP="00B41241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B41241" w:rsidRDefault="00B41241" w:rsidP="00B41241">
      <w:pPr>
        <w:pStyle w:val="a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41241" w:rsidRPr="00547C2F" w:rsidRDefault="00B41241" w:rsidP="00B41241">
      <w:pPr>
        <w:pStyle w:val="a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41241" w:rsidRPr="00582A9F" w:rsidRDefault="00B41241" w:rsidP="00B41241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2A9F">
        <w:rPr>
          <w:b/>
          <w:bCs/>
          <w:sz w:val="34"/>
          <w:szCs w:val="34"/>
        </w:rPr>
        <w:t>П</w:t>
      </w:r>
      <w:proofErr w:type="gramEnd"/>
      <w:r w:rsidRPr="00582A9F">
        <w:rPr>
          <w:b/>
          <w:bCs/>
          <w:sz w:val="34"/>
          <w:szCs w:val="34"/>
        </w:rPr>
        <w:t xml:space="preserve"> О С Т А Н О В Л Е Н И Е</w:t>
      </w:r>
    </w:p>
    <w:p w:rsidR="00B41241" w:rsidRDefault="00B41241" w:rsidP="00B41241">
      <w:pPr>
        <w:shd w:val="clear" w:color="auto" w:fill="FFFFFF"/>
        <w:outlineLvl w:val="0"/>
        <w:rPr>
          <w:sz w:val="28"/>
          <w:szCs w:val="28"/>
        </w:rPr>
      </w:pPr>
    </w:p>
    <w:p w:rsidR="00B41241" w:rsidRPr="00547C2F" w:rsidRDefault="00B41241" w:rsidP="00B41241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28.01.2021 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№ 6</w:t>
      </w:r>
    </w:p>
    <w:p w:rsidR="00B41241" w:rsidRDefault="00B41241" w:rsidP="00B41241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</w:t>
      </w:r>
      <w:proofErr w:type="gramStart"/>
      <w:r w:rsidRPr="00547C2F">
        <w:rPr>
          <w:bCs/>
          <w:sz w:val="28"/>
          <w:szCs w:val="28"/>
        </w:rPr>
        <w:t>.Р</w:t>
      </w:r>
      <w:proofErr w:type="gramEnd"/>
      <w:r w:rsidRPr="00547C2F">
        <w:rPr>
          <w:bCs/>
          <w:sz w:val="28"/>
          <w:szCs w:val="28"/>
        </w:rPr>
        <w:t>усское Тювеево</w:t>
      </w:r>
    </w:p>
    <w:p w:rsidR="00B41241" w:rsidRDefault="00B41241" w:rsidP="00B4124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</w:p>
    <w:p w:rsidR="00B41241" w:rsidRDefault="00B41241" w:rsidP="00B41241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AC7189">
        <w:rPr>
          <w:b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Положения </w:t>
      </w:r>
      <w:r w:rsidRPr="008420AA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экспертной комиссии</w:t>
      </w:r>
      <w:r w:rsidRPr="008420AA">
        <w:rPr>
          <w:b/>
          <w:sz w:val="28"/>
          <w:szCs w:val="28"/>
        </w:rPr>
        <w:t xml:space="preserve"> </w:t>
      </w:r>
    </w:p>
    <w:p w:rsidR="00B41241" w:rsidRPr="008420AA" w:rsidRDefault="00B41241" w:rsidP="00B41241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Русско-Тювеевского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B41241" w:rsidRDefault="00B41241" w:rsidP="00B4124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Темниковского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  <w:r w:rsidRPr="00AA6BFC">
        <w:rPr>
          <w:sz w:val="28"/>
          <w:szCs w:val="28"/>
        </w:rPr>
        <w:t xml:space="preserve"> </w:t>
      </w:r>
    </w:p>
    <w:p w:rsidR="00B41241" w:rsidRPr="00AA6BFC" w:rsidRDefault="00B41241" w:rsidP="00B41241">
      <w:pPr>
        <w:jc w:val="center"/>
        <w:rPr>
          <w:b/>
          <w:sz w:val="28"/>
          <w:szCs w:val="28"/>
        </w:rPr>
      </w:pPr>
      <w:r w:rsidRPr="00AA6BFC">
        <w:rPr>
          <w:b/>
          <w:sz w:val="28"/>
          <w:szCs w:val="28"/>
        </w:rPr>
        <w:t>по вопросам архивного дела</w:t>
      </w:r>
    </w:p>
    <w:p w:rsidR="00B41241" w:rsidRPr="00AA6BFC" w:rsidRDefault="00B41241" w:rsidP="00B41241">
      <w:pPr>
        <w:shd w:val="clear" w:color="auto" w:fill="FFFFFF"/>
        <w:ind w:firstLine="720"/>
        <w:jc w:val="center"/>
        <w:rPr>
          <w:b/>
          <w:sz w:val="28"/>
          <w:szCs w:val="28"/>
        </w:rPr>
      </w:pPr>
    </w:p>
    <w:p w:rsidR="00B41241" w:rsidRDefault="00B41241" w:rsidP="00B41241">
      <w:pPr>
        <w:jc w:val="center"/>
        <w:rPr>
          <w:b/>
          <w:sz w:val="28"/>
          <w:szCs w:val="28"/>
        </w:rPr>
      </w:pPr>
    </w:p>
    <w:p w:rsidR="00B41241" w:rsidRPr="00312B1C" w:rsidRDefault="00B41241" w:rsidP="00B41241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 xml:space="preserve">едеральным законом от 06.10.2003 г. N 131-ФЗ "Об общих принципах организации местного самоуправления в Российской Федерации", </w:t>
      </w:r>
      <w:r w:rsidRPr="00B239CA">
        <w:rPr>
          <w:sz w:val="28"/>
          <w:szCs w:val="28"/>
        </w:rPr>
        <w:t>Федеральным законом от 22.10.2004 N 125-ФЗ "Об архивном деле в Российской Федерации</w:t>
      </w:r>
      <w:r w:rsidRPr="004D6EC5">
        <w:rPr>
          <w:color w:val="444444"/>
          <w:sz w:val="28"/>
          <w:szCs w:val="28"/>
        </w:rPr>
        <w:t xml:space="preserve">, </w:t>
      </w:r>
      <w:r w:rsidRPr="008420AA">
        <w:rPr>
          <w:sz w:val="28"/>
          <w:szCs w:val="28"/>
        </w:rPr>
        <w:t xml:space="preserve">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деле Республики Мордовия»</w:t>
      </w:r>
      <w:r>
        <w:rPr>
          <w:sz w:val="28"/>
          <w:szCs w:val="28"/>
        </w:rPr>
        <w:t xml:space="preserve">, </w:t>
      </w:r>
      <w:r w:rsidRPr="00312B1C">
        <w:rPr>
          <w:sz w:val="28"/>
          <w:szCs w:val="28"/>
        </w:rPr>
        <w:t>администрация Русско-Тювеевского сельского поселения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</w:t>
      </w:r>
      <w:r>
        <w:rPr>
          <w:sz w:val="28"/>
          <w:szCs w:val="28"/>
        </w:rPr>
        <w:t xml:space="preserve">             </w:t>
      </w:r>
      <w:r w:rsidRPr="00294269">
        <w:rPr>
          <w:sz w:val="28"/>
          <w:szCs w:val="28"/>
        </w:rPr>
        <w:t xml:space="preserve">Мордовия </w:t>
      </w:r>
      <w:proofErr w:type="spellStart"/>
      <w:proofErr w:type="gramStart"/>
      <w:r w:rsidRPr="00312B1C">
        <w:rPr>
          <w:sz w:val="28"/>
          <w:szCs w:val="28"/>
        </w:rPr>
        <w:t>п</w:t>
      </w:r>
      <w:proofErr w:type="spellEnd"/>
      <w:proofErr w:type="gramEnd"/>
      <w:r w:rsidRPr="00312B1C">
        <w:rPr>
          <w:sz w:val="28"/>
          <w:szCs w:val="28"/>
        </w:rPr>
        <w:t xml:space="preserve"> о с т а </w:t>
      </w:r>
      <w:proofErr w:type="spellStart"/>
      <w:r w:rsidRPr="00312B1C">
        <w:rPr>
          <w:sz w:val="28"/>
          <w:szCs w:val="28"/>
        </w:rPr>
        <w:t>н</w:t>
      </w:r>
      <w:proofErr w:type="spellEnd"/>
      <w:r w:rsidRPr="00312B1C">
        <w:rPr>
          <w:sz w:val="28"/>
          <w:szCs w:val="28"/>
        </w:rPr>
        <w:t xml:space="preserve"> </w:t>
      </w:r>
      <w:proofErr w:type="gramStart"/>
      <w:r w:rsidRPr="00312B1C">
        <w:rPr>
          <w:sz w:val="28"/>
          <w:szCs w:val="28"/>
        </w:rPr>
        <w:t>о</w:t>
      </w:r>
      <w:proofErr w:type="gramEnd"/>
      <w:r w:rsidRPr="00312B1C">
        <w:rPr>
          <w:sz w:val="28"/>
          <w:szCs w:val="28"/>
        </w:rPr>
        <w:t xml:space="preserve"> в л я е т:</w:t>
      </w:r>
    </w:p>
    <w:p w:rsidR="00B41241" w:rsidRPr="00312B1C" w:rsidRDefault="00B41241" w:rsidP="00B41241">
      <w:pPr>
        <w:shd w:val="clear" w:color="auto" w:fill="FFFFFF"/>
        <w:ind w:firstLine="720"/>
        <w:jc w:val="both"/>
        <w:rPr>
          <w:sz w:val="28"/>
          <w:szCs w:val="28"/>
        </w:rPr>
      </w:pPr>
      <w:r w:rsidRPr="00312B1C">
        <w:rPr>
          <w:sz w:val="28"/>
          <w:szCs w:val="28"/>
        </w:rPr>
        <w:t xml:space="preserve"> 1.Утвердить </w:t>
      </w:r>
      <w:r w:rsidRPr="00B239CA">
        <w:rPr>
          <w:bCs/>
          <w:sz w:val="28"/>
          <w:szCs w:val="28"/>
        </w:rPr>
        <w:t>Положени</w:t>
      </w:r>
      <w:r>
        <w:rPr>
          <w:bCs/>
          <w:sz w:val="28"/>
          <w:szCs w:val="28"/>
        </w:rPr>
        <w:t>е</w:t>
      </w:r>
      <w:r w:rsidRPr="00B239CA">
        <w:rPr>
          <w:bCs/>
          <w:sz w:val="28"/>
          <w:szCs w:val="28"/>
        </w:rPr>
        <w:t xml:space="preserve"> </w:t>
      </w:r>
      <w:r w:rsidRPr="005E2998">
        <w:rPr>
          <w:sz w:val="28"/>
          <w:szCs w:val="28"/>
        </w:rPr>
        <w:t>об экспертной комиссии</w:t>
      </w:r>
      <w:r w:rsidRPr="008420AA">
        <w:rPr>
          <w:b/>
          <w:sz w:val="28"/>
          <w:szCs w:val="28"/>
        </w:rPr>
        <w:t xml:space="preserve"> </w:t>
      </w:r>
      <w:r w:rsidRPr="00B239CA">
        <w:rPr>
          <w:sz w:val="28"/>
          <w:szCs w:val="28"/>
        </w:rPr>
        <w:t>администрации Русско-Тювеевского</w:t>
      </w:r>
      <w:r>
        <w:rPr>
          <w:sz w:val="28"/>
          <w:szCs w:val="28"/>
        </w:rPr>
        <w:t xml:space="preserve"> </w:t>
      </w:r>
      <w:r w:rsidRPr="00B239CA">
        <w:rPr>
          <w:sz w:val="28"/>
          <w:szCs w:val="28"/>
        </w:rPr>
        <w:t>сельского поселения  Темниковского муниципального района Республики Мордовия</w:t>
      </w:r>
      <w:r>
        <w:rPr>
          <w:sz w:val="28"/>
          <w:szCs w:val="28"/>
        </w:rPr>
        <w:t xml:space="preserve"> по вопросам архивного дела.</w:t>
      </w:r>
    </w:p>
    <w:p w:rsidR="00B41241" w:rsidRPr="00541891" w:rsidRDefault="00B41241" w:rsidP="00B41241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541891">
        <w:rPr>
          <w:sz w:val="28"/>
          <w:szCs w:val="28"/>
        </w:rPr>
        <w:t>Контроль за</w:t>
      </w:r>
      <w:proofErr w:type="gramEnd"/>
      <w:r w:rsidRPr="00541891">
        <w:rPr>
          <w:sz w:val="28"/>
          <w:szCs w:val="28"/>
        </w:rPr>
        <w:t xml:space="preserve"> исполнением настоящего постановления возложить на главу Русско-Тювеевского  сельского поселения Темниковского муниципального района  </w:t>
      </w:r>
      <w:proofErr w:type="spellStart"/>
      <w:r w:rsidRPr="00541891">
        <w:rPr>
          <w:sz w:val="28"/>
          <w:szCs w:val="28"/>
        </w:rPr>
        <w:t>Ф.Ф.Леонович</w:t>
      </w:r>
      <w:proofErr w:type="spellEnd"/>
      <w:r w:rsidRPr="00541891">
        <w:rPr>
          <w:sz w:val="28"/>
          <w:szCs w:val="28"/>
        </w:rPr>
        <w:t>.</w:t>
      </w:r>
    </w:p>
    <w:p w:rsidR="00B41241" w:rsidRPr="00E82B9C" w:rsidRDefault="00B41241" w:rsidP="00B412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41891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B41241" w:rsidRDefault="00B41241" w:rsidP="00B41241">
      <w:pPr>
        <w:jc w:val="both"/>
        <w:rPr>
          <w:sz w:val="28"/>
          <w:szCs w:val="28"/>
        </w:rPr>
      </w:pPr>
    </w:p>
    <w:p w:rsidR="00B41241" w:rsidRDefault="00B41241" w:rsidP="00B41241">
      <w:pPr>
        <w:jc w:val="both"/>
        <w:rPr>
          <w:sz w:val="28"/>
          <w:szCs w:val="28"/>
        </w:rPr>
      </w:pPr>
    </w:p>
    <w:p w:rsidR="00B41241" w:rsidRDefault="00B41241" w:rsidP="00B41241">
      <w:pPr>
        <w:jc w:val="both"/>
        <w:rPr>
          <w:sz w:val="28"/>
          <w:szCs w:val="28"/>
        </w:rPr>
      </w:pPr>
    </w:p>
    <w:p w:rsidR="00B41241" w:rsidRPr="00E82B9C" w:rsidRDefault="00B41241" w:rsidP="00B41241">
      <w:pPr>
        <w:jc w:val="both"/>
        <w:rPr>
          <w:sz w:val="28"/>
          <w:szCs w:val="28"/>
        </w:rPr>
      </w:pPr>
    </w:p>
    <w:p w:rsidR="00B41241" w:rsidRDefault="00B41241" w:rsidP="00B41241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</w:t>
      </w:r>
    </w:p>
    <w:p w:rsidR="00B41241" w:rsidRPr="00E82B9C" w:rsidRDefault="00B41241" w:rsidP="00B41241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 </w:t>
      </w:r>
      <w:r>
        <w:rPr>
          <w:sz w:val="28"/>
          <w:szCs w:val="28"/>
        </w:rPr>
        <w:t xml:space="preserve">                                              </w:t>
      </w:r>
      <w:proofErr w:type="spellStart"/>
      <w:r w:rsidRPr="00E82B9C">
        <w:rPr>
          <w:sz w:val="28"/>
          <w:szCs w:val="28"/>
        </w:rPr>
        <w:t>Ф.Ф.Леонович</w:t>
      </w:r>
      <w:proofErr w:type="spellEnd"/>
    </w:p>
    <w:p w:rsidR="00B41241" w:rsidRPr="00E82B9C" w:rsidRDefault="00B41241" w:rsidP="00B41241">
      <w:pPr>
        <w:jc w:val="both"/>
        <w:rPr>
          <w:sz w:val="28"/>
          <w:szCs w:val="28"/>
        </w:rPr>
      </w:pPr>
    </w:p>
    <w:p w:rsidR="00B41241" w:rsidRPr="00E82B9C" w:rsidRDefault="00B41241" w:rsidP="00B41241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41241" w:rsidRPr="00E82B9C" w:rsidRDefault="00B41241" w:rsidP="00B41241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41241" w:rsidRPr="00E82B9C" w:rsidRDefault="00B41241" w:rsidP="00B41241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41241" w:rsidRPr="00E82B9C" w:rsidRDefault="00B41241" w:rsidP="00B41241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41241" w:rsidRDefault="00B41241" w:rsidP="00B41241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41241" w:rsidRDefault="00B41241" w:rsidP="00B41241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lastRenderedPageBreak/>
        <w:t xml:space="preserve">Приложение </w:t>
      </w:r>
    </w:p>
    <w:p w:rsidR="00B41241" w:rsidRPr="00E82B9C" w:rsidRDefault="00B41241" w:rsidP="00B41241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B41241" w:rsidRPr="00E82B9C" w:rsidRDefault="00B41241" w:rsidP="00B41241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B41241" w:rsidRPr="00541891" w:rsidRDefault="00B41241" w:rsidP="00B41241">
      <w:pPr>
        <w:pStyle w:val="a6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Русско-Тювеевского сельского поселения</w:t>
      </w:r>
    </w:p>
    <w:p w:rsidR="00B41241" w:rsidRPr="00541891" w:rsidRDefault="00B41241" w:rsidP="00B41241">
      <w:pPr>
        <w:pStyle w:val="a6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Темниковского муниципального района</w:t>
      </w:r>
    </w:p>
    <w:p w:rsidR="00B41241" w:rsidRPr="00541891" w:rsidRDefault="00B41241" w:rsidP="00B41241">
      <w:pPr>
        <w:pStyle w:val="a6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Республики Мордовия</w:t>
      </w:r>
    </w:p>
    <w:p w:rsidR="00B41241" w:rsidRPr="00541891" w:rsidRDefault="00B41241" w:rsidP="00B41241">
      <w:pPr>
        <w:pStyle w:val="a6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 xml:space="preserve">от </w:t>
      </w:r>
      <w:r>
        <w:rPr>
          <w:sz w:val="28"/>
          <w:szCs w:val="28"/>
        </w:rPr>
        <w:t>28 января2021</w:t>
      </w:r>
      <w:r w:rsidRPr="00541891">
        <w:rPr>
          <w:sz w:val="28"/>
          <w:szCs w:val="28"/>
        </w:rPr>
        <w:t xml:space="preserve"> г. № </w:t>
      </w:r>
      <w:r>
        <w:rPr>
          <w:sz w:val="28"/>
          <w:szCs w:val="28"/>
        </w:rPr>
        <w:t>6</w:t>
      </w:r>
    </w:p>
    <w:p w:rsidR="00B41241" w:rsidRDefault="00B41241" w:rsidP="00B41241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</w:p>
    <w:p w:rsidR="00B41241" w:rsidRPr="005E2998" w:rsidRDefault="00B41241" w:rsidP="00B41241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5E2998">
        <w:rPr>
          <w:b/>
          <w:bCs/>
          <w:sz w:val="28"/>
          <w:szCs w:val="28"/>
        </w:rPr>
        <w:t xml:space="preserve">Положение </w:t>
      </w:r>
      <w:r w:rsidRPr="005E2998">
        <w:rPr>
          <w:b/>
          <w:sz w:val="28"/>
          <w:szCs w:val="28"/>
        </w:rPr>
        <w:t>об экспертной комиссии</w:t>
      </w:r>
    </w:p>
    <w:p w:rsidR="00B41241" w:rsidRPr="005E2998" w:rsidRDefault="00B41241" w:rsidP="00B41241">
      <w:pPr>
        <w:pStyle w:val="a6"/>
        <w:spacing w:after="0"/>
        <w:ind w:firstLine="709"/>
        <w:jc w:val="center"/>
        <w:rPr>
          <w:b/>
          <w:sz w:val="28"/>
          <w:szCs w:val="28"/>
        </w:rPr>
      </w:pPr>
      <w:r w:rsidRPr="005E2998">
        <w:rPr>
          <w:b/>
          <w:sz w:val="28"/>
          <w:szCs w:val="28"/>
        </w:rPr>
        <w:t>администрации Русско-Тювеевского сельского поселения</w:t>
      </w:r>
    </w:p>
    <w:p w:rsidR="00B41241" w:rsidRPr="00AA6BFC" w:rsidRDefault="00B41241" w:rsidP="00B41241">
      <w:pPr>
        <w:pStyle w:val="a6"/>
        <w:spacing w:after="0"/>
        <w:ind w:firstLine="709"/>
        <w:jc w:val="center"/>
        <w:rPr>
          <w:b/>
          <w:sz w:val="28"/>
          <w:szCs w:val="28"/>
        </w:rPr>
      </w:pPr>
      <w:r w:rsidRPr="00AA6BFC">
        <w:rPr>
          <w:b/>
          <w:sz w:val="28"/>
          <w:szCs w:val="28"/>
        </w:rPr>
        <w:t>Темниковского муниципального района Республики Мордовия по вопросам архивного дела</w:t>
      </w:r>
    </w:p>
    <w:p w:rsidR="00B41241" w:rsidRPr="003B7456" w:rsidRDefault="00B41241" w:rsidP="00B41241">
      <w:pPr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B41241" w:rsidRPr="003B7456" w:rsidRDefault="00B41241" w:rsidP="00B41241">
      <w:pPr>
        <w:shd w:val="clear" w:color="auto" w:fill="FFFFFF"/>
        <w:ind w:firstLine="720"/>
        <w:jc w:val="center"/>
        <w:rPr>
          <w:b/>
          <w:sz w:val="28"/>
          <w:szCs w:val="28"/>
        </w:rPr>
      </w:pPr>
      <w:smartTag w:uri="urn:schemas-microsoft-com:office:smarttags" w:element="metricconverter">
        <w:smartTagPr>
          <w:attr w:name="ProductID" w:val="2005 г"/>
        </w:smartTagPr>
        <w:smartTag w:uri="urn:schemas-microsoft-com:office:smarttags" w:element="place">
          <w:r>
            <w:rPr>
              <w:b/>
              <w:color w:val="000000"/>
              <w:sz w:val="28"/>
              <w:szCs w:val="28"/>
              <w:lang w:val="en-US"/>
            </w:rPr>
            <w:t>I</w:t>
          </w:r>
          <w:r w:rsidRPr="003B7456">
            <w:rPr>
              <w:b/>
              <w:color w:val="000000"/>
              <w:sz w:val="28"/>
              <w:szCs w:val="28"/>
            </w:rPr>
            <w:t>.</w:t>
          </w:r>
        </w:smartTag>
      </w:smartTag>
      <w:r w:rsidRPr="003B7456">
        <w:rPr>
          <w:b/>
          <w:color w:val="000000"/>
          <w:sz w:val="28"/>
          <w:szCs w:val="28"/>
        </w:rPr>
        <w:t xml:space="preserve"> Общие положения</w:t>
      </w:r>
    </w:p>
    <w:p w:rsidR="00B41241" w:rsidRPr="00DC03D4" w:rsidRDefault="00B41241" w:rsidP="00B41241">
      <w:pPr>
        <w:shd w:val="clear" w:color="auto" w:fill="FFFFFF"/>
        <w:ind w:firstLine="720"/>
        <w:jc w:val="both"/>
        <w:rPr>
          <w:sz w:val="16"/>
          <w:szCs w:val="16"/>
        </w:rPr>
      </w:pPr>
    </w:p>
    <w:p w:rsidR="00B41241" w:rsidRPr="005E2998" w:rsidRDefault="00B41241" w:rsidP="00B41241">
      <w:pPr>
        <w:pStyle w:val="a6"/>
        <w:spacing w:after="0"/>
        <w:ind w:firstLine="709"/>
        <w:jc w:val="both"/>
        <w:rPr>
          <w:sz w:val="28"/>
          <w:szCs w:val="28"/>
        </w:rPr>
      </w:pPr>
      <w:r w:rsidRPr="005E2998">
        <w:rPr>
          <w:sz w:val="28"/>
          <w:szCs w:val="28"/>
        </w:rPr>
        <w:t xml:space="preserve">1. Экспертная комиссия (далее – </w:t>
      </w:r>
      <w:proofErr w:type="gramStart"/>
      <w:r w:rsidRPr="005E2998">
        <w:rPr>
          <w:sz w:val="28"/>
          <w:szCs w:val="28"/>
        </w:rPr>
        <w:t>ЭК</w:t>
      </w:r>
      <w:proofErr w:type="gramEnd"/>
      <w:r w:rsidRPr="005E2998">
        <w:rPr>
          <w:sz w:val="28"/>
          <w:szCs w:val="28"/>
        </w:rPr>
        <w:t>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Русско-Тювеевского сельского поселения Темниковского муниципального района Республики Мордовия (далее – Администрация).</w:t>
      </w:r>
    </w:p>
    <w:p w:rsidR="00B41241" w:rsidRPr="005E2998" w:rsidRDefault="00B41241" w:rsidP="00B41241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 xml:space="preserve">2. </w:t>
      </w:r>
      <w:proofErr w:type="gramStart"/>
      <w:r w:rsidRPr="005E2998">
        <w:rPr>
          <w:sz w:val="28"/>
          <w:szCs w:val="28"/>
        </w:rPr>
        <w:t>ЭК</w:t>
      </w:r>
      <w:proofErr w:type="gramEnd"/>
      <w:r w:rsidRPr="005E2998">
        <w:rPr>
          <w:sz w:val="28"/>
          <w:szCs w:val="28"/>
        </w:rPr>
        <w:t xml:space="preserve"> является совещательным органом при Главе сельского поселения, создается постановлением Администрации и действует на основании положения, разработанного на основе Примерного положения, утвержденного постановлением Администрации.</w:t>
      </w:r>
    </w:p>
    <w:p w:rsidR="00B41241" w:rsidRPr="005E2998" w:rsidRDefault="00B41241" w:rsidP="00B41241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 xml:space="preserve">3. Персональный состав </w:t>
      </w:r>
      <w:proofErr w:type="gramStart"/>
      <w:r w:rsidRPr="005E2998">
        <w:rPr>
          <w:sz w:val="28"/>
          <w:szCs w:val="28"/>
        </w:rPr>
        <w:t>ЭК</w:t>
      </w:r>
      <w:proofErr w:type="gramEnd"/>
      <w:r w:rsidRPr="005E2998">
        <w:rPr>
          <w:sz w:val="28"/>
          <w:szCs w:val="28"/>
        </w:rPr>
        <w:t xml:space="preserve"> определяется постановлением Администрации.</w:t>
      </w:r>
    </w:p>
    <w:p w:rsidR="00B41241" w:rsidRPr="005E2998" w:rsidRDefault="00B41241" w:rsidP="00B41241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 xml:space="preserve">В состав </w:t>
      </w:r>
      <w:proofErr w:type="gramStart"/>
      <w:r w:rsidRPr="005E2998">
        <w:rPr>
          <w:sz w:val="28"/>
          <w:szCs w:val="28"/>
        </w:rPr>
        <w:t>ЭК</w:t>
      </w:r>
      <w:proofErr w:type="gramEnd"/>
      <w:r w:rsidRPr="005E2998">
        <w:rPr>
          <w:sz w:val="28"/>
          <w:szCs w:val="28"/>
        </w:rPr>
        <w:t xml:space="preserve">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B41241" w:rsidRPr="005E2998" w:rsidRDefault="00B41241" w:rsidP="00B41241">
      <w:pPr>
        <w:ind w:firstLine="720"/>
        <w:jc w:val="both"/>
        <w:rPr>
          <w:sz w:val="28"/>
          <w:szCs w:val="28"/>
        </w:rPr>
      </w:pPr>
      <w:r w:rsidRPr="005E2998">
        <w:rPr>
          <w:sz w:val="28"/>
          <w:szCs w:val="28"/>
        </w:rPr>
        <w:t xml:space="preserve">Председателем </w:t>
      </w:r>
      <w:proofErr w:type="gramStart"/>
      <w:r w:rsidRPr="005E2998">
        <w:rPr>
          <w:sz w:val="28"/>
          <w:szCs w:val="28"/>
        </w:rPr>
        <w:t>ЭК</w:t>
      </w:r>
      <w:proofErr w:type="gramEnd"/>
      <w:r w:rsidRPr="005E2998">
        <w:rPr>
          <w:sz w:val="28"/>
          <w:szCs w:val="28"/>
        </w:rPr>
        <w:t xml:space="preserve"> назначается Глава сельского поселения.</w:t>
      </w:r>
    </w:p>
    <w:p w:rsidR="00B41241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8420AA">
        <w:rPr>
          <w:sz w:val="28"/>
          <w:szCs w:val="28"/>
        </w:rPr>
        <w:t xml:space="preserve">В своей работе </w:t>
      </w:r>
      <w:r>
        <w:rPr>
          <w:sz w:val="28"/>
          <w:szCs w:val="28"/>
        </w:rPr>
        <w:t>ЭК</w:t>
      </w:r>
      <w:r w:rsidRPr="008420AA">
        <w:rPr>
          <w:sz w:val="28"/>
          <w:szCs w:val="28"/>
        </w:rPr>
        <w:t xml:space="preserve"> руковод</w:t>
      </w:r>
      <w:r>
        <w:rPr>
          <w:sz w:val="28"/>
          <w:szCs w:val="28"/>
        </w:rPr>
        <w:t xml:space="preserve">ствуется Федеральным законом от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8420AA">
        <w:rPr>
          <w:sz w:val="28"/>
          <w:szCs w:val="28"/>
        </w:rPr>
        <w:t xml:space="preserve"> других архивных документов в государственных органах, органах местного самоуправления и организациях, </w:t>
      </w:r>
      <w:r>
        <w:rPr>
          <w:sz w:val="28"/>
          <w:szCs w:val="28"/>
        </w:rPr>
        <w:t>локальными нормативными актами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8420AA">
        <w:rPr>
          <w:sz w:val="28"/>
          <w:szCs w:val="28"/>
        </w:rPr>
        <w:t>, настоящим Положением</w:t>
      </w:r>
      <w:r>
        <w:rPr>
          <w:sz w:val="28"/>
          <w:szCs w:val="28"/>
        </w:rPr>
        <w:t>.</w:t>
      </w:r>
    </w:p>
    <w:p w:rsidR="00B41241" w:rsidRPr="006B7266" w:rsidRDefault="00B41241" w:rsidP="00B41241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16"/>
          <w:szCs w:val="16"/>
        </w:rPr>
      </w:pPr>
    </w:p>
    <w:p w:rsidR="00B41241" w:rsidRPr="0032576C" w:rsidRDefault="00B41241" w:rsidP="00B41241">
      <w:pPr>
        <w:ind w:firstLine="720"/>
        <w:jc w:val="center"/>
        <w:rPr>
          <w:b/>
          <w:sz w:val="28"/>
          <w:szCs w:val="28"/>
        </w:rPr>
      </w:pPr>
      <w:r w:rsidRPr="004F71B0">
        <w:rPr>
          <w:b/>
          <w:sz w:val="28"/>
          <w:szCs w:val="28"/>
        </w:rPr>
        <w:t xml:space="preserve">II. Функции </w:t>
      </w:r>
      <w:proofErr w:type="gramStart"/>
      <w:r w:rsidRPr="004F71B0">
        <w:rPr>
          <w:b/>
          <w:sz w:val="28"/>
          <w:szCs w:val="28"/>
        </w:rPr>
        <w:t>ЭК</w:t>
      </w:r>
      <w:proofErr w:type="gramEnd"/>
    </w:p>
    <w:p w:rsidR="00B41241" w:rsidRPr="0032576C" w:rsidRDefault="00B41241" w:rsidP="00B41241">
      <w:pPr>
        <w:ind w:firstLine="720"/>
        <w:jc w:val="center"/>
        <w:rPr>
          <w:b/>
          <w:sz w:val="28"/>
          <w:szCs w:val="28"/>
        </w:rPr>
      </w:pP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4F71B0">
        <w:rPr>
          <w:sz w:val="28"/>
          <w:szCs w:val="28"/>
        </w:rPr>
        <w:t>Экспертная комиссия осуществляет следующие функции: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5.1. Организует ежегодный отбор дел, образующихся в деятельности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, для хранения и уничтожения.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5.2. Рассматривает и принимает решения о согласовании: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lastRenderedPageBreak/>
        <w:t>а) описей дел постоянного хранения управленческой и иных видов документации;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б) перечня проектов/объектов</w:t>
      </w:r>
      <w:r w:rsidRPr="00233017">
        <w:rPr>
          <w:sz w:val="28"/>
          <w:szCs w:val="28"/>
        </w:rPr>
        <w:t>,</w:t>
      </w:r>
      <w:r w:rsidRPr="004F71B0">
        <w:rPr>
          <w:sz w:val="28"/>
          <w:szCs w:val="28"/>
        </w:rPr>
        <w:t xml:space="preserve"> научно-техническая документация по которым подлежит передаче на постоянное хранение;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в) описей дел по личному составу;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г) описей дел временных (свыше 10 лет) сроков хранения;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д) номенклатуры дел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;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е) актов о выделении к уничтожению документов, не подлежащих хранению;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ж) актов об утрате документов;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proofErr w:type="spellStart"/>
      <w:r w:rsidRPr="004F71B0">
        <w:rPr>
          <w:sz w:val="28"/>
          <w:szCs w:val="28"/>
        </w:rPr>
        <w:t>з</w:t>
      </w:r>
      <w:proofErr w:type="spellEnd"/>
      <w:r w:rsidRPr="004F71B0">
        <w:rPr>
          <w:sz w:val="28"/>
          <w:szCs w:val="28"/>
        </w:rPr>
        <w:t>) актов о неисправимом повреждении архивных документов;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proofErr w:type="gramStart"/>
      <w:r w:rsidRPr="004F71B0">
        <w:rPr>
          <w:sz w:val="28"/>
          <w:szCs w:val="28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</w:t>
      </w:r>
      <w:r>
        <w:rPr>
          <w:sz w:val="28"/>
          <w:szCs w:val="28"/>
        </w:rPr>
        <w:t xml:space="preserve"> </w:t>
      </w:r>
      <w:r w:rsidRPr="00AC2CEE">
        <w:rPr>
          <w:sz w:val="28"/>
          <w:szCs w:val="28"/>
        </w:rPr>
        <w:t>федеральных органов государственной власти, иных государственных органов Российской Федерации и подведомственных им организаций,</w:t>
      </w:r>
      <w:r w:rsidRPr="004F71B0">
        <w:rPr>
          <w:sz w:val="28"/>
          <w:szCs w:val="28"/>
        </w:rPr>
        <w:t xml:space="preserve"> с указанием сроков их хранения, с последующим представлением их на согласование </w:t>
      </w:r>
      <w:r>
        <w:rPr>
          <w:sz w:val="28"/>
          <w:szCs w:val="28"/>
        </w:rPr>
        <w:t>экспертно-проверочной комиссии (далее – ЭПК) Министерства культуры, национальной политики и архивного дела Республики Мордовия;</w:t>
      </w:r>
      <w:proofErr w:type="gramEnd"/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к) проектов локальных нормативных актов и методических документов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делопроизводству и архивному делу.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5.3. Обеспечивает совместно</w:t>
      </w:r>
      <w:r>
        <w:rPr>
          <w:sz w:val="28"/>
          <w:szCs w:val="28"/>
        </w:rPr>
        <w:t xml:space="preserve"> с архивом Администрации</w:t>
      </w:r>
      <w:r w:rsidRPr="004F71B0">
        <w:rPr>
          <w:sz w:val="28"/>
          <w:szCs w:val="28"/>
        </w:rPr>
        <w:t>, осуществляющим хранение, комплектование, учет и использование архивных документов</w:t>
      </w:r>
      <w:r>
        <w:rPr>
          <w:sz w:val="28"/>
          <w:szCs w:val="28"/>
        </w:rPr>
        <w:t xml:space="preserve"> </w:t>
      </w:r>
      <w:r w:rsidRPr="004F71B0">
        <w:rPr>
          <w:sz w:val="28"/>
          <w:szCs w:val="28"/>
        </w:rPr>
        <w:t>представление на утверждение ЭПК</w:t>
      </w:r>
      <w:r>
        <w:rPr>
          <w:sz w:val="28"/>
          <w:szCs w:val="28"/>
        </w:rPr>
        <w:t xml:space="preserve"> 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согласованных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 xml:space="preserve"> описей дел постоянного хранения управленческой и иных видов документации, перечней проектов</w:t>
      </w:r>
      <w:r>
        <w:rPr>
          <w:sz w:val="28"/>
          <w:szCs w:val="28"/>
        </w:rPr>
        <w:t xml:space="preserve"> </w:t>
      </w:r>
      <w:r w:rsidRPr="004F71B0">
        <w:rPr>
          <w:sz w:val="28"/>
          <w:szCs w:val="28"/>
        </w:rPr>
        <w:t>научно-технической документации, подлежащей передаче на постоянное хранение.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5.4. Обеспечивает совместно с архивом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представление на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согласованные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 xml:space="preserve"> описи дел по личному составу, номенклатуру дел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5.5. Обеспечивает совместно с архивом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представление на согласование ЭПК</w:t>
      </w:r>
      <w:r>
        <w:rPr>
          <w:sz w:val="28"/>
          <w:szCs w:val="28"/>
        </w:rPr>
        <w:t xml:space="preserve"> Министерства культуры, национальной политики и архивного дела Республики Мордовия</w:t>
      </w:r>
      <w:r w:rsidRPr="004F71B0">
        <w:rPr>
          <w:sz w:val="28"/>
          <w:szCs w:val="28"/>
        </w:rPr>
        <w:t xml:space="preserve"> актов об утрате документов, актов о неисправимых повреждениях архивных документов.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5.6. Совместно с архивом </w:t>
      </w:r>
      <w:r>
        <w:rPr>
          <w:sz w:val="28"/>
          <w:szCs w:val="28"/>
        </w:rPr>
        <w:t xml:space="preserve">Администрации </w:t>
      </w:r>
      <w:r w:rsidRPr="004F71B0">
        <w:rPr>
          <w:sz w:val="28"/>
          <w:szCs w:val="28"/>
        </w:rPr>
        <w:t xml:space="preserve">организует для работников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</w:p>
    <w:p w:rsidR="00B41241" w:rsidRPr="004F71B0" w:rsidRDefault="00B41241" w:rsidP="00B41241">
      <w:pPr>
        <w:ind w:firstLine="720"/>
        <w:jc w:val="center"/>
        <w:rPr>
          <w:b/>
          <w:sz w:val="28"/>
          <w:szCs w:val="28"/>
        </w:rPr>
      </w:pPr>
      <w:r w:rsidRPr="004F71B0">
        <w:rPr>
          <w:b/>
          <w:sz w:val="28"/>
          <w:szCs w:val="28"/>
        </w:rPr>
        <w:t xml:space="preserve">III. Права </w:t>
      </w:r>
      <w:proofErr w:type="gramStart"/>
      <w:r w:rsidRPr="004F71B0">
        <w:rPr>
          <w:b/>
          <w:sz w:val="28"/>
          <w:szCs w:val="28"/>
        </w:rPr>
        <w:t>ЭК</w:t>
      </w:r>
      <w:proofErr w:type="gramEnd"/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 xml:space="preserve"> имеет право: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.1. Давать рекомендации работникам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</w:t>
      </w:r>
      <w:r w:rsidRPr="004F71B0">
        <w:rPr>
          <w:sz w:val="28"/>
          <w:szCs w:val="28"/>
        </w:rPr>
        <w:lastRenderedPageBreak/>
        <w:t xml:space="preserve">по личному составу, упорядочения и оформления документов для передачи в архив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.2. Запрашивать у </w:t>
      </w:r>
      <w:r>
        <w:rPr>
          <w:sz w:val="28"/>
          <w:szCs w:val="28"/>
        </w:rPr>
        <w:t>работников Администрации</w:t>
      </w:r>
      <w:r w:rsidRPr="004F71B0">
        <w:rPr>
          <w:sz w:val="28"/>
          <w:szCs w:val="28"/>
        </w:rPr>
        <w:t>: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>б) предложения и заключения, необходимые для определения сроков хранения документов.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.3. Заслушивать </w:t>
      </w:r>
      <w:proofErr w:type="gramStart"/>
      <w:r w:rsidRPr="004F71B0">
        <w:rPr>
          <w:sz w:val="28"/>
          <w:szCs w:val="28"/>
        </w:rPr>
        <w:t xml:space="preserve">на своих заседаниях </w:t>
      </w:r>
      <w:r>
        <w:rPr>
          <w:sz w:val="28"/>
          <w:szCs w:val="28"/>
        </w:rPr>
        <w:t>работников Администрации</w:t>
      </w:r>
      <w:r w:rsidRPr="004F71B0">
        <w:rPr>
          <w:sz w:val="28"/>
          <w:szCs w:val="28"/>
        </w:rPr>
        <w:t xml:space="preserve"> о ходе подготовки документов к передаче на хранение в архив</w:t>
      </w:r>
      <w:proofErr w:type="gramEnd"/>
      <w:r w:rsidRPr="004F71B0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>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.4. Приглашать на заседания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>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B41241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F71B0">
        <w:rPr>
          <w:sz w:val="28"/>
          <w:szCs w:val="28"/>
        </w:rPr>
        <w:t xml:space="preserve">.6. Информировать руководство </w:t>
      </w:r>
      <w:r>
        <w:rPr>
          <w:sz w:val="28"/>
          <w:szCs w:val="28"/>
        </w:rPr>
        <w:t>Администрации</w:t>
      </w:r>
      <w:r w:rsidRPr="004F71B0">
        <w:rPr>
          <w:sz w:val="28"/>
          <w:szCs w:val="28"/>
        </w:rPr>
        <w:t xml:space="preserve"> по вопросам, относящимся к компетенции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>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</w:p>
    <w:p w:rsidR="00B41241" w:rsidRDefault="00B41241" w:rsidP="00B41241">
      <w:pPr>
        <w:ind w:firstLine="720"/>
        <w:jc w:val="center"/>
        <w:rPr>
          <w:b/>
          <w:sz w:val="28"/>
          <w:szCs w:val="28"/>
        </w:rPr>
      </w:pPr>
      <w:r w:rsidRPr="00EE5965">
        <w:rPr>
          <w:b/>
          <w:sz w:val="28"/>
          <w:szCs w:val="28"/>
        </w:rPr>
        <w:t xml:space="preserve">IV. Организация работы </w:t>
      </w:r>
      <w:proofErr w:type="gramStart"/>
      <w:r w:rsidRPr="00EE5965">
        <w:rPr>
          <w:b/>
          <w:sz w:val="28"/>
          <w:szCs w:val="28"/>
        </w:rPr>
        <w:t>ЭК</w:t>
      </w:r>
      <w:proofErr w:type="gramEnd"/>
    </w:p>
    <w:p w:rsidR="00B41241" w:rsidRPr="00EE5965" w:rsidRDefault="00B41241" w:rsidP="00B41241">
      <w:pPr>
        <w:ind w:firstLine="720"/>
        <w:jc w:val="center"/>
        <w:rPr>
          <w:b/>
          <w:sz w:val="28"/>
          <w:szCs w:val="28"/>
        </w:rPr>
      </w:pP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 xml:space="preserve"> взаимодействует с ЭПК</w:t>
      </w:r>
      <w:r>
        <w:rPr>
          <w:sz w:val="28"/>
          <w:szCs w:val="28"/>
        </w:rPr>
        <w:t xml:space="preserve"> Министерства культуры, национальной политики и архивного дела Республики Мордовия,</w:t>
      </w:r>
      <w:r w:rsidRPr="004F71B0">
        <w:rPr>
          <w:sz w:val="28"/>
          <w:szCs w:val="28"/>
        </w:rPr>
        <w:t xml:space="preserve"> а также с муниципальным архивом.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4F71B0">
        <w:rPr>
          <w:sz w:val="28"/>
          <w:szCs w:val="28"/>
        </w:rPr>
        <w:t xml:space="preserve">Вопросы, относящиеся к компетенции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 xml:space="preserve">, рассматриваются на ее заседаниях, которые проводятся по мере необходимости. Все заседания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 xml:space="preserve"> протоколируются.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4F71B0">
        <w:rPr>
          <w:sz w:val="28"/>
          <w:szCs w:val="28"/>
        </w:rPr>
        <w:t xml:space="preserve">Заседание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4F71B0">
        <w:rPr>
          <w:sz w:val="28"/>
          <w:szCs w:val="28"/>
        </w:rPr>
        <w:t xml:space="preserve">Решения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 xml:space="preserve">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>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 w:rsidRPr="004F71B0">
        <w:rPr>
          <w:sz w:val="28"/>
          <w:szCs w:val="28"/>
        </w:rPr>
        <w:t xml:space="preserve">Право решающего голоса имеют только члены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>. Приглашенные консультанты и эксперты имеют право совещательного голоса.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4F71B0">
        <w:rPr>
          <w:sz w:val="28"/>
          <w:szCs w:val="28"/>
        </w:rPr>
        <w:t xml:space="preserve">Ведение делопроизводства </w:t>
      </w:r>
      <w:proofErr w:type="gramStart"/>
      <w:r w:rsidRPr="004F71B0">
        <w:rPr>
          <w:sz w:val="28"/>
          <w:szCs w:val="28"/>
        </w:rPr>
        <w:t>ЭК</w:t>
      </w:r>
      <w:proofErr w:type="gramEnd"/>
      <w:r w:rsidRPr="004F71B0">
        <w:rPr>
          <w:sz w:val="28"/>
          <w:szCs w:val="28"/>
        </w:rPr>
        <w:t xml:space="preserve"> возлагается на секретаря ЭК.</w:t>
      </w:r>
    </w:p>
    <w:p w:rsidR="00B41241" w:rsidRPr="004F71B0" w:rsidRDefault="00B41241" w:rsidP="00B41241">
      <w:pPr>
        <w:ind w:firstLine="720"/>
        <w:jc w:val="both"/>
        <w:rPr>
          <w:sz w:val="28"/>
          <w:szCs w:val="28"/>
        </w:rPr>
      </w:pPr>
    </w:p>
    <w:p w:rsidR="00B41241" w:rsidRPr="004F71B0" w:rsidRDefault="00B41241" w:rsidP="00B41241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b/>
          <w:color w:val="000000"/>
          <w:sz w:val="28"/>
          <w:szCs w:val="28"/>
        </w:rPr>
      </w:pPr>
    </w:p>
    <w:p w:rsidR="00B41241" w:rsidRPr="00E82B9C" w:rsidRDefault="00B41241" w:rsidP="00B41241">
      <w:pPr>
        <w:shd w:val="clear" w:color="auto" w:fill="FFFFFF"/>
        <w:tabs>
          <w:tab w:val="left" w:pos="1018"/>
        </w:tabs>
        <w:spacing w:before="5"/>
        <w:ind w:right="10"/>
        <w:jc w:val="right"/>
      </w:pPr>
    </w:p>
    <w:p w:rsidR="00913FEE" w:rsidRDefault="00913FEE"/>
    <w:sectPr w:rsidR="00913FE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241"/>
    <w:rsid w:val="00913FEE"/>
    <w:rsid w:val="00B41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41241"/>
    <w:pPr>
      <w:spacing w:before="100" w:beforeAutospacing="1" w:after="119"/>
    </w:pPr>
  </w:style>
  <w:style w:type="paragraph" w:styleId="a4">
    <w:name w:val="Subtitle"/>
    <w:basedOn w:val="a"/>
    <w:link w:val="a5"/>
    <w:uiPriority w:val="99"/>
    <w:qFormat/>
    <w:rsid w:val="00B41241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B4124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6">
    <w:name w:val="Body Text"/>
    <w:basedOn w:val="a"/>
    <w:link w:val="a7"/>
    <w:uiPriority w:val="99"/>
    <w:rsid w:val="00B41241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7">
    <w:name w:val="Основной текст Знак"/>
    <w:basedOn w:val="a0"/>
    <w:link w:val="a6"/>
    <w:uiPriority w:val="99"/>
    <w:rsid w:val="00B41241"/>
    <w:rPr>
      <w:rFonts w:ascii="Times New Roman" w:eastAsia="SimSun" w:hAnsi="Times New Roman" w:cs="Times New Roman"/>
      <w:kern w:val="1"/>
      <w:sz w:val="24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1249</Words>
  <Characters>7124</Characters>
  <Application>Microsoft Office Word</Application>
  <DocSecurity>0</DocSecurity>
  <Lines>59</Lines>
  <Paragraphs>16</Paragraphs>
  <ScaleCrop>false</ScaleCrop>
  <Company/>
  <LinksUpToDate>false</LinksUpToDate>
  <CharactersWithSpaces>8357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</cp:revision>
  <dcterms:created xsi:type="dcterms:W3CDTF">2021-01-28T13:34:00Z</dcterms:created>
  <dcterms:modified xsi:type="dcterms:W3CDTF">2021-01-28T13:39:00Z</dcterms:modified>
</cp:coreProperties>
</file>