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Устав Андреевского сельского поселения Темниковского муниципального района Республики Мордовия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0078A" w:rsidRPr="0050078A" w:rsidRDefault="0050078A" w:rsidP="005007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Андреевского</w:t>
      </w:r>
      <w:r w:rsidRPr="0050078A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50078A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р е ш и л:</w:t>
      </w:r>
    </w:p>
    <w:p w:rsidR="0050078A" w:rsidRDefault="0050078A" w:rsidP="0050078A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6C83">
        <w:rPr>
          <w:sz w:val="28"/>
          <w:szCs w:val="28"/>
        </w:rPr>
        <w:t xml:space="preserve">Внести в Устав </w:t>
      </w:r>
      <w:r>
        <w:rPr>
          <w:sz w:val="28"/>
          <w:szCs w:val="28"/>
        </w:rPr>
        <w:t>Андреевского</w:t>
      </w:r>
      <w:r w:rsidRPr="00BD6C83">
        <w:rPr>
          <w:sz w:val="28"/>
          <w:szCs w:val="28"/>
        </w:rPr>
        <w:t xml:space="preserve"> сельского поселения </w:t>
      </w:r>
      <w:r w:rsidRPr="00BD6C83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емниковского </w:t>
      </w:r>
      <w:r w:rsidRPr="00BD6C83">
        <w:rPr>
          <w:sz w:val="28"/>
          <w:szCs w:val="28"/>
        </w:rPr>
        <w:t xml:space="preserve">муниципального района Республики Мордовия, принятый решением Совета депутатов </w:t>
      </w:r>
      <w:r>
        <w:rPr>
          <w:sz w:val="28"/>
          <w:szCs w:val="28"/>
        </w:rPr>
        <w:t>Андреевского</w:t>
      </w:r>
      <w:r w:rsidRPr="00BD6C83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BD6C83">
        <w:rPr>
          <w:sz w:val="28"/>
          <w:szCs w:val="28"/>
        </w:rPr>
        <w:t xml:space="preserve"> муниципального района Республики Мордовия </w:t>
      </w:r>
      <w:r w:rsidRPr="0050078A">
        <w:rPr>
          <w:sz w:val="28"/>
          <w:szCs w:val="28"/>
        </w:rPr>
        <w:t>от 02 ноября 2020 г. № 22</w:t>
      </w:r>
      <w:r>
        <w:rPr>
          <w:sz w:val="28"/>
          <w:szCs w:val="28"/>
        </w:rPr>
        <w:t xml:space="preserve"> следующие изменения</w:t>
      </w:r>
      <w:r w:rsidRPr="00BD6C83">
        <w:rPr>
          <w:sz w:val="28"/>
          <w:szCs w:val="28"/>
        </w:rPr>
        <w:t>:</w:t>
      </w:r>
    </w:p>
    <w:p w:rsidR="0050078A" w:rsidRDefault="0050078A" w:rsidP="0050078A">
      <w:pPr>
        <w:tabs>
          <w:tab w:val="left" w:pos="1134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1.1) часть 1 статьи 7 дополнить пунктом 17 следующего содержания:</w:t>
      </w:r>
    </w:p>
    <w:p w:rsidR="0050078A" w:rsidRDefault="0050078A" w:rsidP="0050078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«17) </w:t>
      </w:r>
      <w:r w:rsidRPr="006C0851">
        <w:rPr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  <w:r>
        <w:rPr>
          <w:sz w:val="28"/>
          <w:szCs w:val="28"/>
        </w:rPr>
        <w:t>»;</w:t>
      </w:r>
    </w:p>
    <w:p w:rsidR="00BC3EC7" w:rsidRDefault="00BC3EC7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sectPr w:rsidR="00BC3EC7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78A" w:rsidRDefault="0049678A">
      <w:r>
        <w:separator/>
      </w:r>
    </w:p>
  </w:endnote>
  <w:endnote w:type="continuationSeparator" w:id="1">
    <w:p w:rsidR="0049678A" w:rsidRDefault="00496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78A" w:rsidRDefault="0049678A">
      <w:r>
        <w:separator/>
      </w:r>
    </w:p>
  </w:footnote>
  <w:footnote w:type="continuationSeparator" w:id="1">
    <w:p w:rsidR="0049678A" w:rsidRDefault="004967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5D64C7">
    <w:pPr>
      <w:pStyle w:val="aff5"/>
      <w:jc w:val="center"/>
    </w:pPr>
    <w:fldSimple w:instr=" PAGE   \* MERGEFORMAT ">
      <w:r w:rsidR="00C632AD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33</cp:revision>
  <cp:lastPrinted>2021-02-26T11:39:00Z</cp:lastPrinted>
  <dcterms:created xsi:type="dcterms:W3CDTF">2020-03-30T17:47:00Z</dcterms:created>
  <dcterms:modified xsi:type="dcterms:W3CDTF">2021-05-28T05:31:00Z</dcterms:modified>
</cp:coreProperties>
</file>