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81" w:rsidRDefault="00C57981" w:rsidP="005F33E1">
      <w:pPr>
        <w:jc w:val="both"/>
      </w:pPr>
      <w:r>
        <w:t xml:space="preserve">                 </w:t>
      </w:r>
    </w:p>
    <w:p w:rsidR="00C57981" w:rsidRPr="00A1316B" w:rsidRDefault="00C57981" w:rsidP="005F33E1">
      <w:pPr>
        <w:jc w:val="both"/>
        <w:rPr>
          <w:sz w:val="28"/>
          <w:szCs w:val="28"/>
        </w:rPr>
      </w:pPr>
      <w:r w:rsidRPr="00A1316B">
        <w:t xml:space="preserve">  </w:t>
      </w:r>
      <w:r w:rsidR="005F33E1">
        <w:t xml:space="preserve">     </w:t>
      </w:r>
      <w:r w:rsidR="005F33E1">
        <w:rPr>
          <w:sz w:val="28"/>
          <w:szCs w:val="28"/>
        </w:rPr>
        <w:t xml:space="preserve">АДМИНИСТРАЦИЯ ПУРДОШАНСКОГО </w:t>
      </w:r>
      <w:r w:rsidRPr="00A1316B">
        <w:rPr>
          <w:sz w:val="28"/>
          <w:szCs w:val="28"/>
        </w:rPr>
        <w:t>СЕЛЬСКОГО ПОСЕЛЕНИЯ</w:t>
      </w:r>
    </w:p>
    <w:p w:rsidR="00C57981" w:rsidRPr="00A1316B" w:rsidRDefault="00C57981" w:rsidP="005F33E1">
      <w:pPr>
        <w:jc w:val="both"/>
        <w:rPr>
          <w:sz w:val="28"/>
          <w:szCs w:val="28"/>
        </w:rPr>
      </w:pPr>
      <w:r w:rsidRPr="00A1316B">
        <w:rPr>
          <w:sz w:val="28"/>
          <w:szCs w:val="28"/>
        </w:rPr>
        <w:t xml:space="preserve">                     </w:t>
      </w:r>
      <w:r w:rsidR="00A1316B" w:rsidRPr="00A1316B">
        <w:rPr>
          <w:sz w:val="28"/>
          <w:szCs w:val="28"/>
        </w:rPr>
        <w:t xml:space="preserve">ТЕМНИКОВСКОГО МУНИЦИПАЛЬНОГО </w:t>
      </w:r>
      <w:r w:rsidRPr="00A1316B">
        <w:rPr>
          <w:sz w:val="28"/>
          <w:szCs w:val="28"/>
        </w:rPr>
        <w:t xml:space="preserve"> РАЙОНА </w:t>
      </w:r>
    </w:p>
    <w:p w:rsidR="00A1316B" w:rsidRDefault="005F33E1" w:rsidP="005F33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A1316B" w:rsidRPr="00A1316B">
        <w:rPr>
          <w:sz w:val="28"/>
          <w:szCs w:val="28"/>
        </w:rPr>
        <w:t>РЕСПУБЛИКИ МОРДОВИЯ</w:t>
      </w:r>
    </w:p>
    <w:p w:rsidR="005F33E1" w:rsidRPr="00A1316B" w:rsidRDefault="005F33E1" w:rsidP="005F33E1">
      <w:pPr>
        <w:jc w:val="both"/>
      </w:pPr>
    </w:p>
    <w:p w:rsidR="00C57981" w:rsidRDefault="00C57981" w:rsidP="00C57981"/>
    <w:p w:rsidR="00C57981" w:rsidRDefault="00C57981" w:rsidP="00C57981">
      <w:r>
        <w:t xml:space="preserve">                                                    </w:t>
      </w:r>
      <w:r>
        <w:rPr>
          <w:b/>
          <w:sz w:val="32"/>
          <w:szCs w:val="32"/>
        </w:rPr>
        <w:t>П О С Т А Н О В Л Е Н И Е</w:t>
      </w:r>
    </w:p>
    <w:p w:rsidR="00C57981" w:rsidRDefault="00C57981" w:rsidP="00C57981"/>
    <w:p w:rsidR="00C57981" w:rsidRDefault="00C57981" w:rsidP="00C57981"/>
    <w:p w:rsidR="00C57981" w:rsidRDefault="00A1316B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  От </w:t>
      </w:r>
      <w:r w:rsidR="005018F0">
        <w:rPr>
          <w:sz w:val="28"/>
          <w:szCs w:val="28"/>
        </w:rPr>
        <w:t>23</w:t>
      </w:r>
      <w:r>
        <w:rPr>
          <w:sz w:val="28"/>
          <w:szCs w:val="28"/>
        </w:rPr>
        <w:t xml:space="preserve">  </w:t>
      </w:r>
      <w:r w:rsidR="00FB173B">
        <w:rPr>
          <w:sz w:val="28"/>
          <w:szCs w:val="28"/>
        </w:rPr>
        <w:t>июня 2021</w:t>
      </w:r>
      <w:r w:rsidR="00C57981">
        <w:rPr>
          <w:sz w:val="28"/>
          <w:szCs w:val="28"/>
        </w:rPr>
        <w:t xml:space="preserve"> года                                                            </w:t>
      </w:r>
      <w:r w:rsidR="006233A2">
        <w:rPr>
          <w:sz w:val="28"/>
          <w:szCs w:val="28"/>
        </w:rPr>
        <w:t xml:space="preserve">                             № </w:t>
      </w:r>
      <w:r w:rsidR="005018F0">
        <w:rPr>
          <w:sz w:val="28"/>
          <w:szCs w:val="28"/>
        </w:rPr>
        <w:t>51</w:t>
      </w:r>
    </w:p>
    <w:p w:rsidR="005F33E1" w:rsidRDefault="005F33E1" w:rsidP="00C57981">
      <w:pPr>
        <w:rPr>
          <w:sz w:val="28"/>
          <w:szCs w:val="28"/>
        </w:rPr>
      </w:pPr>
    </w:p>
    <w:p w:rsidR="005F33E1" w:rsidRDefault="005F33E1" w:rsidP="005F33E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FB173B" w:rsidRDefault="00FB173B" w:rsidP="005F33E1">
      <w:pPr>
        <w:jc w:val="center"/>
        <w:rPr>
          <w:sz w:val="28"/>
          <w:szCs w:val="28"/>
        </w:rPr>
      </w:pPr>
    </w:p>
    <w:p w:rsidR="00FB173B" w:rsidRPr="00FB173B" w:rsidRDefault="00FB173B" w:rsidP="00FB173B">
      <w:pPr>
        <w:jc w:val="center"/>
        <w:rPr>
          <w:b/>
          <w:sz w:val="28"/>
          <w:szCs w:val="28"/>
        </w:rPr>
      </w:pPr>
      <w:r w:rsidRPr="00FB173B">
        <w:rPr>
          <w:b/>
          <w:sz w:val="28"/>
          <w:szCs w:val="28"/>
        </w:rPr>
        <w:t>Об утверждении Положения об обеспечении</w:t>
      </w:r>
    </w:p>
    <w:p w:rsidR="00FB173B" w:rsidRPr="00FB173B" w:rsidRDefault="00FB173B" w:rsidP="00FB173B">
      <w:pPr>
        <w:jc w:val="center"/>
        <w:rPr>
          <w:b/>
          <w:sz w:val="28"/>
          <w:szCs w:val="28"/>
        </w:rPr>
      </w:pPr>
      <w:r w:rsidRPr="00FB173B">
        <w:rPr>
          <w:b/>
          <w:sz w:val="28"/>
          <w:szCs w:val="28"/>
        </w:rPr>
        <w:t>первичных мер пожарной безопасности в границах</w:t>
      </w:r>
    </w:p>
    <w:p w:rsidR="00FB173B" w:rsidRPr="00FB173B" w:rsidRDefault="00FB173B" w:rsidP="00FB173B">
      <w:pPr>
        <w:jc w:val="center"/>
        <w:rPr>
          <w:b/>
          <w:sz w:val="28"/>
          <w:szCs w:val="28"/>
        </w:rPr>
      </w:pPr>
      <w:r w:rsidRPr="00FB173B">
        <w:rPr>
          <w:b/>
          <w:sz w:val="28"/>
          <w:szCs w:val="28"/>
        </w:rPr>
        <w:t>Пурдошанского сельского поселения.</w:t>
      </w:r>
    </w:p>
    <w:p w:rsidR="00FB173B" w:rsidRDefault="00FB173B" w:rsidP="00FB173B">
      <w:pPr>
        <w:rPr>
          <w:b/>
          <w:sz w:val="28"/>
          <w:szCs w:val="28"/>
        </w:rPr>
      </w:pPr>
    </w:p>
    <w:p w:rsidR="005F33E1" w:rsidRPr="00FB173B" w:rsidRDefault="005F33E1" w:rsidP="005F33E1">
      <w:pPr>
        <w:tabs>
          <w:tab w:val="left" w:pos="709"/>
        </w:tabs>
        <w:rPr>
          <w:b/>
          <w:sz w:val="28"/>
          <w:szCs w:val="28"/>
        </w:rPr>
      </w:pPr>
    </w:p>
    <w:p w:rsidR="00FB173B" w:rsidRPr="00FB173B" w:rsidRDefault="00FB173B" w:rsidP="00FB173B">
      <w:pPr>
        <w:spacing w:line="360" w:lineRule="auto"/>
        <w:ind w:firstLine="708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В соответствии Федеральным законом «Об общих принципах организации местного самоуправления в Российской Федерации» № 131-ФЗ, Федеральным законом «О пожарной безопасности» от 21.12.2004 № 69-ФЗ,</w:t>
      </w:r>
      <w:r w:rsidR="000672E4" w:rsidRPr="000672E4">
        <w:t xml:space="preserve"> </w:t>
      </w:r>
      <w:r w:rsidR="000672E4" w:rsidRPr="000672E4">
        <w:rPr>
          <w:sz w:val="28"/>
          <w:szCs w:val="28"/>
        </w:rPr>
        <w:t>Правилами противопожарного режима в Российской Федерации, утверждёнными постановлением Правительства Российской Федерации от 25 апреля 2012г. №</w:t>
      </w:r>
      <w:r w:rsidR="000672E4">
        <w:rPr>
          <w:sz w:val="28"/>
          <w:szCs w:val="28"/>
        </w:rPr>
        <w:t xml:space="preserve"> </w:t>
      </w:r>
      <w:r w:rsidR="000672E4" w:rsidRPr="000672E4">
        <w:rPr>
          <w:sz w:val="28"/>
          <w:szCs w:val="28"/>
        </w:rPr>
        <w:t xml:space="preserve">390 «О противопожарном режиме», </w:t>
      </w:r>
      <w:r w:rsidRPr="00FB173B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Пурдошанского</w:t>
      </w:r>
      <w:r w:rsidRPr="00FB173B">
        <w:rPr>
          <w:sz w:val="28"/>
          <w:szCs w:val="28"/>
        </w:rPr>
        <w:t xml:space="preserve"> сельского поселения</w:t>
      </w:r>
      <w:proofErr w:type="gramStart"/>
      <w:r w:rsidRPr="00FB173B">
        <w:rPr>
          <w:sz w:val="28"/>
          <w:szCs w:val="28"/>
        </w:rPr>
        <w:t xml:space="preserve"> :</w:t>
      </w:r>
      <w:proofErr w:type="gramEnd"/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 xml:space="preserve">1.Утвердить Положение об обеспечении первичных мер пожарной безопасности в границах </w:t>
      </w:r>
      <w:r>
        <w:rPr>
          <w:sz w:val="28"/>
          <w:szCs w:val="28"/>
        </w:rPr>
        <w:t>Пурдошанского</w:t>
      </w:r>
      <w:r w:rsidRPr="00FB173B">
        <w:rPr>
          <w:sz w:val="28"/>
          <w:szCs w:val="28"/>
        </w:rPr>
        <w:t xml:space="preserve"> сельского поселения (Приложение №1).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2.Настоящее постановление вступает в силу с момента опубликования.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</w:t>
      </w:r>
      <w:proofErr w:type="gramStart"/>
      <w:r w:rsidRPr="00FB173B">
        <w:rPr>
          <w:sz w:val="28"/>
          <w:szCs w:val="28"/>
        </w:rPr>
        <w:t>Контроль за</w:t>
      </w:r>
      <w:proofErr w:type="gramEnd"/>
      <w:r w:rsidRPr="00FB173B">
        <w:rPr>
          <w:sz w:val="28"/>
          <w:szCs w:val="28"/>
        </w:rPr>
        <w:t xml:space="preserve"> исполнением н</w:t>
      </w:r>
      <w:r w:rsidR="000672E4">
        <w:rPr>
          <w:sz w:val="28"/>
          <w:szCs w:val="28"/>
        </w:rPr>
        <w:t>астоящего постановления оставляю</w:t>
      </w:r>
      <w:r w:rsidRPr="00FB173B">
        <w:rPr>
          <w:sz w:val="28"/>
          <w:szCs w:val="28"/>
        </w:rPr>
        <w:t xml:space="preserve"> за собой.</w:t>
      </w:r>
    </w:p>
    <w:p w:rsidR="00FB173B" w:rsidRDefault="00FB173B" w:rsidP="00FB173B">
      <w:pPr>
        <w:spacing w:line="360" w:lineRule="auto"/>
        <w:jc w:val="both"/>
        <w:rPr>
          <w:sz w:val="28"/>
          <w:szCs w:val="28"/>
        </w:rPr>
      </w:pPr>
    </w:p>
    <w:p w:rsidR="00FB173B" w:rsidRDefault="00FB173B" w:rsidP="00FB173B">
      <w:pPr>
        <w:spacing w:line="360" w:lineRule="auto"/>
        <w:jc w:val="both"/>
        <w:rPr>
          <w:sz w:val="28"/>
          <w:szCs w:val="28"/>
        </w:rPr>
      </w:pPr>
    </w:p>
    <w:p w:rsidR="00FB173B" w:rsidRDefault="00FB173B" w:rsidP="00FB17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Пурдошанского  </w:t>
      </w:r>
    </w:p>
    <w:p w:rsidR="00FB173B" w:rsidRDefault="00FB173B" w:rsidP="00FB17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sz w:val="28"/>
          <w:szCs w:val="28"/>
        </w:rPr>
        <w:t>Н.В.Кашуркин</w:t>
      </w:r>
      <w:proofErr w:type="spellEnd"/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</w:p>
    <w:p w:rsidR="00FB173B" w:rsidRDefault="00FB173B" w:rsidP="00FB173B">
      <w:pPr>
        <w:spacing w:line="360" w:lineRule="auto"/>
        <w:jc w:val="both"/>
        <w:rPr>
          <w:sz w:val="28"/>
          <w:szCs w:val="28"/>
        </w:rPr>
      </w:pPr>
    </w:p>
    <w:p w:rsidR="005F33E1" w:rsidRDefault="005F33E1" w:rsidP="00FB173B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FB173B" w:rsidRDefault="00FB173B" w:rsidP="00FB173B">
      <w:pPr>
        <w:spacing w:line="360" w:lineRule="auto"/>
        <w:jc w:val="both"/>
        <w:rPr>
          <w:sz w:val="28"/>
          <w:szCs w:val="28"/>
        </w:rPr>
      </w:pPr>
    </w:p>
    <w:p w:rsidR="00FB173B" w:rsidRPr="00FB173B" w:rsidRDefault="00FB173B" w:rsidP="00FB173B">
      <w:pPr>
        <w:spacing w:line="360" w:lineRule="auto"/>
        <w:jc w:val="right"/>
        <w:rPr>
          <w:sz w:val="28"/>
          <w:szCs w:val="28"/>
        </w:rPr>
      </w:pPr>
      <w:r w:rsidRPr="00FB173B">
        <w:rPr>
          <w:sz w:val="28"/>
          <w:szCs w:val="28"/>
        </w:rPr>
        <w:lastRenderedPageBreak/>
        <w:t>Приложение N 1</w:t>
      </w:r>
    </w:p>
    <w:p w:rsidR="00FB173B" w:rsidRPr="00FB173B" w:rsidRDefault="00FB173B" w:rsidP="00FB173B">
      <w:pPr>
        <w:spacing w:line="360" w:lineRule="auto"/>
        <w:jc w:val="right"/>
        <w:rPr>
          <w:sz w:val="28"/>
          <w:szCs w:val="28"/>
        </w:rPr>
      </w:pPr>
      <w:r w:rsidRPr="00FB173B">
        <w:rPr>
          <w:sz w:val="28"/>
          <w:szCs w:val="28"/>
        </w:rPr>
        <w:t>к Постановлению главы сельского поселения</w:t>
      </w:r>
    </w:p>
    <w:p w:rsidR="00FB173B" w:rsidRPr="00FB173B" w:rsidRDefault="00FB173B" w:rsidP="00FB173B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№  от</w:t>
      </w:r>
      <w:r w:rsidR="005018F0">
        <w:rPr>
          <w:sz w:val="28"/>
          <w:szCs w:val="28"/>
        </w:rPr>
        <w:t xml:space="preserve"> 23 .</w:t>
      </w:r>
      <w:r>
        <w:rPr>
          <w:sz w:val="28"/>
          <w:szCs w:val="28"/>
        </w:rPr>
        <w:t xml:space="preserve"> 06.2021</w:t>
      </w:r>
      <w:r w:rsidRPr="00FB173B">
        <w:rPr>
          <w:sz w:val="28"/>
          <w:szCs w:val="28"/>
        </w:rPr>
        <w:t>г.</w:t>
      </w:r>
    </w:p>
    <w:p w:rsidR="00FB173B" w:rsidRPr="00FB173B" w:rsidRDefault="00FB173B" w:rsidP="00FB173B">
      <w:pPr>
        <w:spacing w:line="360" w:lineRule="auto"/>
        <w:jc w:val="center"/>
        <w:rPr>
          <w:b/>
          <w:sz w:val="28"/>
          <w:szCs w:val="28"/>
        </w:rPr>
      </w:pPr>
      <w:r w:rsidRPr="00FB173B">
        <w:rPr>
          <w:b/>
          <w:sz w:val="28"/>
          <w:szCs w:val="28"/>
        </w:rPr>
        <w:t>ПОЛОЖЕНИЕ</w:t>
      </w:r>
    </w:p>
    <w:p w:rsidR="00FB173B" w:rsidRPr="00FB173B" w:rsidRDefault="00FB173B" w:rsidP="00FB173B">
      <w:pPr>
        <w:spacing w:line="360" w:lineRule="auto"/>
        <w:jc w:val="center"/>
        <w:rPr>
          <w:b/>
          <w:sz w:val="28"/>
          <w:szCs w:val="28"/>
        </w:rPr>
      </w:pPr>
      <w:r w:rsidRPr="00FB173B">
        <w:rPr>
          <w:b/>
          <w:sz w:val="28"/>
          <w:szCs w:val="28"/>
        </w:rPr>
        <w:t>ОБ ОБЕСПЕЧЕНИИ ПЕРВИЧНЫХ МЕР ПОЖАРНОЙ БЕЗОПАСНОСТИ</w:t>
      </w:r>
    </w:p>
    <w:p w:rsidR="00FB173B" w:rsidRPr="00FB173B" w:rsidRDefault="00FB173B" w:rsidP="00FB173B">
      <w:pPr>
        <w:spacing w:line="360" w:lineRule="auto"/>
        <w:jc w:val="center"/>
        <w:rPr>
          <w:b/>
          <w:sz w:val="28"/>
          <w:szCs w:val="28"/>
        </w:rPr>
      </w:pPr>
      <w:r w:rsidRPr="00FB173B">
        <w:rPr>
          <w:b/>
          <w:sz w:val="28"/>
          <w:szCs w:val="28"/>
        </w:rPr>
        <w:t>В ГРАНИЦАХ СЕЛЬСКОГО ПОСЕЛЕНИЯ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1. Общие положения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 xml:space="preserve">1.1. </w:t>
      </w:r>
      <w:proofErr w:type="gramStart"/>
      <w:r w:rsidRPr="00FB173B">
        <w:rPr>
          <w:sz w:val="28"/>
          <w:szCs w:val="28"/>
        </w:rPr>
        <w:t>Настоящее Положение определяет общие правовые и организационные основы обеспечения первичных мер пожарной безопа</w:t>
      </w:r>
      <w:r>
        <w:rPr>
          <w:sz w:val="28"/>
          <w:szCs w:val="28"/>
        </w:rPr>
        <w:t xml:space="preserve">сности в границах Пурдошанского </w:t>
      </w:r>
      <w:r w:rsidRPr="00FB173B">
        <w:rPr>
          <w:sz w:val="28"/>
          <w:szCs w:val="28"/>
        </w:rPr>
        <w:t>сельского поселения (далее по тексту – сельского поселения), регулирует отношения между органами местного самоуправления, учреждениями и иными юридическими лицами независимо от их организационно-правовых форм и форм собственности, а также между общественными объединениями, должностными лицами и гражданами, постоянно проживающими на территории сельского поселения (далее - граждане).</w:t>
      </w:r>
      <w:proofErr w:type="gramEnd"/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1.2. Понятия, используемые в настоящем Положении, употребляются в значении, установленном федеральным законодательством Российской Федерации.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1.3. Обеспечение первичных мер пожарной безопасности в границах сельского поселения предусматривает: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2) разработку и организацию выполнения мероприятий по вопросам обеспечения пожарной безопасности;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3) разработку плана привлечения сил и сре</w:t>
      </w:r>
      <w:proofErr w:type="gramStart"/>
      <w:r w:rsidRPr="00FB173B">
        <w:rPr>
          <w:sz w:val="28"/>
          <w:szCs w:val="28"/>
        </w:rPr>
        <w:t>дств дл</w:t>
      </w:r>
      <w:proofErr w:type="gramEnd"/>
      <w:r w:rsidRPr="00FB173B">
        <w:rPr>
          <w:sz w:val="28"/>
          <w:szCs w:val="28"/>
        </w:rPr>
        <w:t>я тушения пожаров и проведения аварийно-спасательных работ на территории сельского поселения и контроль за его выполнением;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4) установление особого противопожарного режима на территории сельского поселения, а также дополнительных требований пожарной безопасности на время его действия;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lastRenderedPageBreak/>
        <w:t>5) обеспечение беспрепятственного проезда пожарной техники к месту пожара;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6) оповещение населения о пожаре;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7)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 Порядок планирования реализации первичных мер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пожарной безопасности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2.1. Основной формой планирования реализации на территории сельского поселения первичных мер пожарной безопасности является План мероприятий по пожарной безопасности.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2.2. Мероприятия по реализации первичных мер пожарной безопасности, ежегодно планируются администрацией сельского поселения.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 Особенности реализации отдельных видов первичных мер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пожарной безопасности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3.1. В целях пожаротушения создаются условия для забора воды в любое время года из водонапорных башен.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3.2. Обеспечение территорий общего пользования на период проведения мероприятий с массовым пребыванием людей первичными средствами тушения пожаров и противопожарным инвентарем организуется организатором указанных мероприятий в соответствии с требованиями нормативных документов в области пожарной безопасности.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3.3. Оповещение населения о пожаре осуществляется посредством подачи звукового сигнала.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Оповещение подразделений Федеральной противопожарной службы о пожаре осуществляется посредством проводной и сотовой связи по установленным в Российской Федерации номерам (01, 112).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3.4. Локализация пожара, спасение людей и имущества до прибытия подразделений Государственной противопожарной службы осуществляется собственниками (пользователями) зданий, помещений, сооружений.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lastRenderedPageBreak/>
        <w:t>3.5. Администрация сельского поселения при разработке планов, схем и программ развития территории сельского поселения в обязательном порядке учитывает мероприятия по обеспечению пожарной безопасности.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3.6. Администрация сельского поселения информирует население о мерах пожарной безопасности в соответствии с требованиями Зак</w:t>
      </w:r>
      <w:r w:rsidR="000672E4">
        <w:rPr>
          <w:sz w:val="28"/>
          <w:szCs w:val="28"/>
        </w:rPr>
        <w:t>она Республики Мордовия</w:t>
      </w:r>
      <w:r w:rsidRPr="00FB173B">
        <w:rPr>
          <w:sz w:val="28"/>
          <w:szCs w:val="28"/>
        </w:rPr>
        <w:t xml:space="preserve"> "</w:t>
      </w:r>
      <w:proofErr w:type="gramStart"/>
      <w:r w:rsidRPr="00FB173B">
        <w:rPr>
          <w:sz w:val="28"/>
          <w:szCs w:val="28"/>
        </w:rPr>
        <w:t>О</w:t>
      </w:r>
      <w:proofErr w:type="gramEnd"/>
      <w:r w:rsidRPr="00FB173B">
        <w:rPr>
          <w:sz w:val="28"/>
          <w:szCs w:val="28"/>
        </w:rPr>
        <w:t xml:space="preserve"> </w:t>
      </w:r>
      <w:r w:rsidR="000672E4">
        <w:rPr>
          <w:sz w:val="28"/>
          <w:szCs w:val="28"/>
        </w:rPr>
        <w:t>обеспечении пожарной безопасности в Республике Мордовия" от 28.12.2004 N 110-З</w:t>
      </w:r>
      <w:r w:rsidRPr="00FB173B">
        <w:rPr>
          <w:sz w:val="28"/>
          <w:szCs w:val="28"/>
        </w:rPr>
        <w:t xml:space="preserve"> посредством опубликования принятых решений в местных средствах массовой информации, а также посредством организации и проведения собраний населения.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3.7. Глава сельского поселения в случае повышения пожарной опасности принимает постановление об установлении на территории сельского поселения особого противопожарного режима.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На период введения особого противопожарного режима администрацией сельского поселения разрабатываются мероприятия по обеспечению пожарной безопасности.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3.8. Обучение населения сельского поселения организуется в рамках единой системы подготовки населения в области гражданской обороны и защиты от чрезвычайных ситуаций: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работы - для работающего населения;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учебы - для обучающегося населения;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жительства - для неработающего населения и осуществляется: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В местах постоянного проведения массовых мероприятий устанавливаются информационные стенды по пожарной безопасности.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3.9. Администрация сельского поселения при разработке проекта муниципального бюджета на очередной финансовый год и плановый период предусматривает финансовые ресурсы на противопожарные мероприятия.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4. Финансовое обеспечение реализации первичных мер пожарной безопасности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 xml:space="preserve">4.1. Реализация первичных мер пожарной безопасности в границах сельского поселения является в соответствии с действующим законодательством Российской Федерации расходным обязательством администрации </w:t>
      </w:r>
      <w:r>
        <w:rPr>
          <w:sz w:val="28"/>
          <w:szCs w:val="28"/>
        </w:rPr>
        <w:t>Пурдошанского</w:t>
      </w:r>
      <w:r w:rsidRPr="00FB173B">
        <w:rPr>
          <w:sz w:val="28"/>
          <w:szCs w:val="28"/>
        </w:rPr>
        <w:t xml:space="preserve"> сельского поселения.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 xml:space="preserve">5. </w:t>
      </w:r>
      <w:proofErr w:type="gramStart"/>
      <w:r w:rsidRPr="00FB173B">
        <w:rPr>
          <w:sz w:val="28"/>
          <w:szCs w:val="28"/>
        </w:rPr>
        <w:t>Контроль за</w:t>
      </w:r>
      <w:proofErr w:type="gramEnd"/>
      <w:r w:rsidRPr="00FB173B">
        <w:rPr>
          <w:sz w:val="28"/>
          <w:szCs w:val="28"/>
        </w:rPr>
        <w:t xml:space="preserve"> реализацией первичных мер пожарной безопасности</w:t>
      </w:r>
    </w:p>
    <w:p w:rsidR="00FB173B" w:rsidRPr="00FB173B" w:rsidRDefault="00FB173B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lastRenderedPageBreak/>
        <w:t xml:space="preserve">5.1. </w:t>
      </w:r>
      <w:proofErr w:type="gramStart"/>
      <w:r w:rsidRPr="00FB173B">
        <w:rPr>
          <w:sz w:val="28"/>
          <w:szCs w:val="28"/>
        </w:rPr>
        <w:t>Контроль за</w:t>
      </w:r>
      <w:proofErr w:type="gramEnd"/>
      <w:r w:rsidRPr="00FB173B">
        <w:rPr>
          <w:sz w:val="28"/>
          <w:szCs w:val="28"/>
        </w:rPr>
        <w:t xml:space="preserve"> реализацией первичных мер пожарной безопасности в границах сельского поселения осуществляет глава сельского поселения.</w:t>
      </w:r>
    </w:p>
    <w:p w:rsidR="00A1316B" w:rsidRDefault="00A1316B" w:rsidP="00FB173B">
      <w:pPr>
        <w:spacing w:line="360" w:lineRule="auto"/>
        <w:jc w:val="both"/>
        <w:rPr>
          <w:sz w:val="28"/>
          <w:szCs w:val="28"/>
        </w:rPr>
      </w:pPr>
    </w:p>
    <w:p w:rsidR="00C57981" w:rsidRDefault="00C57981" w:rsidP="00FB173B">
      <w:pPr>
        <w:spacing w:line="360" w:lineRule="auto"/>
        <w:rPr>
          <w:sz w:val="28"/>
          <w:szCs w:val="28"/>
        </w:rPr>
      </w:pPr>
    </w:p>
    <w:p w:rsidR="00C57981" w:rsidRDefault="00C57981" w:rsidP="00FB173B">
      <w:pPr>
        <w:spacing w:line="360" w:lineRule="auto"/>
        <w:ind w:right="4676"/>
        <w:jc w:val="both"/>
        <w:rPr>
          <w:sz w:val="28"/>
          <w:szCs w:val="28"/>
        </w:rPr>
      </w:pPr>
    </w:p>
    <w:p w:rsidR="00A1316B" w:rsidRDefault="00C57981" w:rsidP="00FB173B">
      <w:pPr>
        <w:ind w:right="-2"/>
        <w:jc w:val="both"/>
      </w:pPr>
      <w:r>
        <w:rPr>
          <w:sz w:val="28"/>
          <w:szCs w:val="28"/>
        </w:rPr>
        <w:tab/>
      </w:r>
    </w:p>
    <w:p w:rsidR="00A1316B" w:rsidRDefault="00A1316B" w:rsidP="00C57981">
      <w:pPr>
        <w:ind w:right="-2"/>
        <w:jc w:val="both"/>
      </w:pPr>
    </w:p>
    <w:p w:rsidR="00A1316B" w:rsidRDefault="00A1316B" w:rsidP="00C57981">
      <w:pPr>
        <w:pStyle w:val="a3"/>
        <w:jc w:val="both"/>
        <w:rPr>
          <w:sz w:val="28"/>
          <w:szCs w:val="28"/>
        </w:rPr>
      </w:pPr>
    </w:p>
    <w:p w:rsidR="00A1316B" w:rsidRDefault="00A1316B" w:rsidP="00C57981">
      <w:pPr>
        <w:pStyle w:val="a3"/>
        <w:jc w:val="both"/>
        <w:rPr>
          <w:sz w:val="28"/>
          <w:szCs w:val="28"/>
        </w:rPr>
      </w:pPr>
    </w:p>
    <w:p w:rsidR="005A793D" w:rsidRDefault="005A793D"/>
    <w:sectPr w:rsidR="005A793D" w:rsidSect="00090C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720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158" w:rsidRDefault="00BA1158" w:rsidP="00A96B2F">
      <w:r>
        <w:separator/>
      </w:r>
    </w:p>
  </w:endnote>
  <w:endnote w:type="continuationSeparator" w:id="0">
    <w:p w:rsidR="00BA1158" w:rsidRDefault="00BA1158" w:rsidP="00A96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CD3" w:rsidRDefault="00090CD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0153720"/>
      <w:docPartObj>
        <w:docPartGallery w:val="Page Numbers (Bottom of Page)"/>
        <w:docPartUnique/>
      </w:docPartObj>
    </w:sdtPr>
    <w:sdtEndPr/>
    <w:sdtContent>
      <w:p w:rsidR="00090CD3" w:rsidRDefault="00090CD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3E1">
          <w:rPr>
            <w:noProof/>
          </w:rPr>
          <w:t>2</w:t>
        </w:r>
        <w:r>
          <w:fldChar w:fldCharType="end"/>
        </w:r>
      </w:p>
    </w:sdtContent>
  </w:sdt>
  <w:p w:rsidR="00A96B2F" w:rsidRDefault="00A96B2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CD3" w:rsidRDefault="00090CD3">
    <w:pPr>
      <w:pStyle w:val="a8"/>
      <w:jc w:val="center"/>
    </w:pPr>
  </w:p>
  <w:p w:rsidR="00090CD3" w:rsidRDefault="00090CD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158" w:rsidRDefault="00BA1158" w:rsidP="00A96B2F">
      <w:r>
        <w:separator/>
      </w:r>
    </w:p>
  </w:footnote>
  <w:footnote w:type="continuationSeparator" w:id="0">
    <w:p w:rsidR="00BA1158" w:rsidRDefault="00BA1158" w:rsidP="00A96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CD3" w:rsidRDefault="00090CD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2F" w:rsidRDefault="00A96B2F">
    <w:pPr>
      <w:pStyle w:val="a6"/>
    </w:pPr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CD3" w:rsidRDefault="00090CD3" w:rsidP="00090CD3">
    <w:pPr>
      <w:pStyle w:val="a6"/>
    </w:pPr>
  </w:p>
  <w:p w:rsidR="00A96B2F" w:rsidRDefault="00A96B2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981"/>
    <w:rsid w:val="000672E4"/>
    <w:rsid w:val="00090CD3"/>
    <w:rsid w:val="0010280F"/>
    <w:rsid w:val="00194A5E"/>
    <w:rsid w:val="002008E1"/>
    <w:rsid w:val="00225BD2"/>
    <w:rsid w:val="00307554"/>
    <w:rsid w:val="003B0CE3"/>
    <w:rsid w:val="003D767D"/>
    <w:rsid w:val="00494B74"/>
    <w:rsid w:val="005018F0"/>
    <w:rsid w:val="00545634"/>
    <w:rsid w:val="005A793D"/>
    <w:rsid w:val="005F33E1"/>
    <w:rsid w:val="0062070B"/>
    <w:rsid w:val="006233A2"/>
    <w:rsid w:val="006D698B"/>
    <w:rsid w:val="00736439"/>
    <w:rsid w:val="007A59E0"/>
    <w:rsid w:val="00A1316B"/>
    <w:rsid w:val="00A96B2F"/>
    <w:rsid w:val="00B40B34"/>
    <w:rsid w:val="00BA1158"/>
    <w:rsid w:val="00C57981"/>
    <w:rsid w:val="00C66FC5"/>
    <w:rsid w:val="00D05B26"/>
    <w:rsid w:val="00E927C2"/>
    <w:rsid w:val="00EA0EA7"/>
    <w:rsid w:val="00FB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A96B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6B2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8</cp:revision>
  <cp:lastPrinted>2021-06-28T05:59:00Z</cp:lastPrinted>
  <dcterms:created xsi:type="dcterms:W3CDTF">2021-06-28T05:26:00Z</dcterms:created>
  <dcterms:modified xsi:type="dcterms:W3CDTF">2021-06-28T05:59:00Z</dcterms:modified>
</cp:coreProperties>
</file>