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981" w:rsidRPr="00A1316B" w:rsidRDefault="00A1316B" w:rsidP="00C57981">
      <w:pPr>
        <w:jc w:val="center"/>
        <w:rPr>
          <w:b/>
          <w:sz w:val="28"/>
          <w:szCs w:val="28"/>
        </w:rPr>
      </w:pPr>
      <w:r w:rsidRPr="00A1316B">
        <w:rPr>
          <w:b/>
          <w:sz w:val="28"/>
          <w:szCs w:val="28"/>
        </w:rPr>
        <w:t xml:space="preserve">Проект </w:t>
      </w:r>
    </w:p>
    <w:p w:rsidR="00C57981" w:rsidRDefault="00C57981" w:rsidP="00C57981">
      <w:r>
        <w:t xml:space="preserve">                 </w:t>
      </w:r>
    </w:p>
    <w:p w:rsidR="00C57981" w:rsidRPr="00A1316B" w:rsidRDefault="00C57981" w:rsidP="00C57981">
      <w:pPr>
        <w:rPr>
          <w:sz w:val="28"/>
          <w:szCs w:val="28"/>
        </w:rPr>
      </w:pPr>
      <w:r w:rsidRPr="00A1316B">
        <w:t xml:space="preserve">                                  </w:t>
      </w:r>
      <w:r w:rsidRPr="00A1316B">
        <w:rPr>
          <w:sz w:val="28"/>
          <w:szCs w:val="28"/>
        </w:rPr>
        <w:t xml:space="preserve">                      АДМИНИСТРАЦИЯ</w:t>
      </w:r>
    </w:p>
    <w:p w:rsidR="00C57981" w:rsidRPr="00A1316B" w:rsidRDefault="00C57981" w:rsidP="00C57981">
      <w:pPr>
        <w:rPr>
          <w:sz w:val="28"/>
          <w:szCs w:val="28"/>
        </w:rPr>
      </w:pPr>
      <w:r w:rsidRPr="00A1316B">
        <w:rPr>
          <w:sz w:val="28"/>
          <w:szCs w:val="28"/>
        </w:rPr>
        <w:t xml:space="preserve">                            </w:t>
      </w:r>
      <w:r w:rsidR="00A1316B" w:rsidRPr="00A1316B">
        <w:rPr>
          <w:sz w:val="28"/>
          <w:szCs w:val="28"/>
        </w:rPr>
        <w:t xml:space="preserve">ПУРДОШАНСКОГО </w:t>
      </w:r>
      <w:r w:rsidR="006233A2" w:rsidRPr="00A1316B">
        <w:rPr>
          <w:sz w:val="28"/>
          <w:szCs w:val="28"/>
        </w:rPr>
        <w:t xml:space="preserve"> </w:t>
      </w:r>
      <w:r w:rsidRPr="00A1316B">
        <w:rPr>
          <w:sz w:val="28"/>
          <w:szCs w:val="28"/>
        </w:rPr>
        <w:t>СЕЛЬСКОГО ПОСЕЛЕНИЯ</w:t>
      </w:r>
    </w:p>
    <w:p w:rsidR="00C57981" w:rsidRPr="00A1316B" w:rsidRDefault="00C57981" w:rsidP="00C57981">
      <w:pPr>
        <w:rPr>
          <w:sz w:val="28"/>
          <w:szCs w:val="28"/>
        </w:rPr>
      </w:pPr>
      <w:r w:rsidRPr="00A1316B">
        <w:rPr>
          <w:sz w:val="28"/>
          <w:szCs w:val="28"/>
        </w:rPr>
        <w:t xml:space="preserve">                     </w:t>
      </w:r>
      <w:r w:rsidR="00A1316B" w:rsidRPr="00A1316B">
        <w:rPr>
          <w:sz w:val="28"/>
          <w:szCs w:val="28"/>
        </w:rPr>
        <w:t xml:space="preserve">ТЕМНИКОВСКОГО МУНИЦИПАЛЬНОГО </w:t>
      </w:r>
      <w:r w:rsidRPr="00A1316B">
        <w:rPr>
          <w:sz w:val="28"/>
          <w:szCs w:val="28"/>
        </w:rPr>
        <w:t xml:space="preserve"> РАЙОНА </w:t>
      </w:r>
    </w:p>
    <w:p w:rsidR="00A1316B" w:rsidRPr="00A1316B" w:rsidRDefault="00A1316B" w:rsidP="00A1316B">
      <w:pPr>
        <w:jc w:val="center"/>
      </w:pPr>
      <w:r w:rsidRPr="00A1316B">
        <w:rPr>
          <w:sz w:val="28"/>
          <w:szCs w:val="28"/>
        </w:rPr>
        <w:t>РЕСПУБЛИКИ МОРДОВИЯ</w:t>
      </w:r>
    </w:p>
    <w:p w:rsidR="00C57981" w:rsidRDefault="00C57981" w:rsidP="00C57981"/>
    <w:p w:rsidR="00C57981" w:rsidRDefault="00C57981" w:rsidP="00C57981">
      <w:r>
        <w:t xml:space="preserve">                                                    </w:t>
      </w:r>
      <w:r>
        <w:rPr>
          <w:b/>
          <w:sz w:val="32"/>
          <w:szCs w:val="32"/>
        </w:rPr>
        <w:t>П О С Т А Н О В Л Е Н И Е</w:t>
      </w:r>
    </w:p>
    <w:p w:rsidR="00C57981" w:rsidRDefault="00C57981" w:rsidP="00C57981"/>
    <w:p w:rsidR="00C57981" w:rsidRDefault="00C57981" w:rsidP="00C57981"/>
    <w:p w:rsidR="00C57981" w:rsidRDefault="00A1316B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   От   </w:t>
      </w:r>
      <w:r w:rsidR="00C57981">
        <w:rPr>
          <w:sz w:val="28"/>
          <w:szCs w:val="28"/>
        </w:rPr>
        <w:t xml:space="preserve">апреля 2019 года                                                            </w:t>
      </w:r>
      <w:r w:rsidR="006233A2">
        <w:rPr>
          <w:sz w:val="28"/>
          <w:szCs w:val="28"/>
        </w:rPr>
        <w:t xml:space="preserve">                             № </w:t>
      </w:r>
    </w:p>
    <w:p w:rsidR="00A1316B" w:rsidRDefault="00A1316B" w:rsidP="00C57981">
      <w:pPr>
        <w:rPr>
          <w:sz w:val="28"/>
          <w:szCs w:val="28"/>
        </w:rPr>
      </w:pPr>
    </w:p>
    <w:p w:rsidR="00A1316B" w:rsidRDefault="00A1316B" w:rsidP="00C57981">
      <w:pPr>
        <w:rPr>
          <w:sz w:val="28"/>
          <w:szCs w:val="28"/>
        </w:rPr>
      </w:pPr>
    </w:p>
    <w:p w:rsidR="00A1316B" w:rsidRPr="00A1316B" w:rsidRDefault="00A1316B" w:rsidP="00A1316B">
      <w:pPr>
        <w:jc w:val="center"/>
        <w:rPr>
          <w:b/>
          <w:sz w:val="28"/>
          <w:szCs w:val="28"/>
        </w:rPr>
      </w:pPr>
      <w:r w:rsidRPr="00A1316B">
        <w:rPr>
          <w:b/>
          <w:sz w:val="28"/>
          <w:szCs w:val="28"/>
        </w:rPr>
        <w:t>Об утверждении Положения о системе управления охраной труда в Администрации Пурдошанского сельского поселения Темниковского муниципального района Республики Мордовия</w:t>
      </w:r>
    </w:p>
    <w:p w:rsidR="00C57981" w:rsidRDefault="00C57981" w:rsidP="00C57981">
      <w:pPr>
        <w:rPr>
          <w:sz w:val="28"/>
          <w:szCs w:val="28"/>
        </w:rPr>
      </w:pPr>
    </w:p>
    <w:p w:rsidR="00C57981" w:rsidRDefault="00C57981" w:rsidP="00C57981">
      <w:pPr>
        <w:ind w:right="4676"/>
        <w:jc w:val="both"/>
        <w:rPr>
          <w:sz w:val="28"/>
          <w:szCs w:val="28"/>
        </w:rPr>
      </w:pP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Трудовым кодексом РФ</w:t>
      </w:r>
      <w:r w:rsidR="00494B74">
        <w:rPr>
          <w:sz w:val="28"/>
          <w:szCs w:val="28"/>
        </w:rPr>
        <w:t xml:space="preserve"> статья 212</w:t>
      </w:r>
      <w:r>
        <w:rPr>
          <w:sz w:val="28"/>
          <w:szCs w:val="28"/>
        </w:rPr>
        <w:t>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</w:t>
      </w:r>
      <w:r w:rsidR="006233A2">
        <w:rPr>
          <w:sz w:val="28"/>
          <w:szCs w:val="28"/>
        </w:rPr>
        <w:t xml:space="preserve">ников, Администрация </w:t>
      </w:r>
      <w:r w:rsidR="00A1316B">
        <w:rPr>
          <w:sz w:val="28"/>
          <w:szCs w:val="28"/>
        </w:rPr>
        <w:t xml:space="preserve">Пурдошанского </w:t>
      </w:r>
      <w:r>
        <w:rPr>
          <w:sz w:val="28"/>
          <w:szCs w:val="28"/>
        </w:rPr>
        <w:t xml:space="preserve"> сельского поселения </w:t>
      </w:r>
      <w:r w:rsidR="00A1316B">
        <w:rPr>
          <w:sz w:val="28"/>
          <w:szCs w:val="28"/>
        </w:rPr>
        <w:t xml:space="preserve">Темниковского муниципального </w:t>
      </w:r>
      <w:r>
        <w:rPr>
          <w:sz w:val="28"/>
          <w:szCs w:val="28"/>
        </w:rPr>
        <w:t xml:space="preserve"> района </w:t>
      </w:r>
      <w:r w:rsidR="00A1316B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  </w:t>
      </w:r>
    </w:p>
    <w:p w:rsidR="00C57981" w:rsidRDefault="00A1316B" w:rsidP="00C57981">
      <w:pPr>
        <w:ind w:right="-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 :</w:t>
      </w:r>
      <w:r>
        <w:rPr>
          <w:b/>
          <w:sz w:val="28"/>
          <w:szCs w:val="28"/>
        </w:rPr>
        <w:t xml:space="preserve"> </w:t>
      </w: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Утвердить Положение</w:t>
      </w:r>
      <w:r>
        <w:t xml:space="preserve"> </w:t>
      </w:r>
      <w:r>
        <w:rPr>
          <w:sz w:val="28"/>
          <w:szCs w:val="28"/>
        </w:rPr>
        <w:t xml:space="preserve">о системе управления охраной труда в Администрации </w:t>
      </w:r>
      <w:r w:rsidR="00A1316B">
        <w:rPr>
          <w:sz w:val="28"/>
          <w:szCs w:val="28"/>
        </w:rPr>
        <w:t xml:space="preserve">Пурдошанского </w:t>
      </w:r>
      <w:r>
        <w:rPr>
          <w:sz w:val="28"/>
          <w:szCs w:val="28"/>
        </w:rPr>
        <w:t xml:space="preserve">сельского поселения </w:t>
      </w:r>
      <w:r w:rsidR="00A1316B">
        <w:rPr>
          <w:sz w:val="28"/>
          <w:szCs w:val="28"/>
        </w:rPr>
        <w:t xml:space="preserve">Темниковского муниципального </w:t>
      </w:r>
      <w:r>
        <w:rPr>
          <w:sz w:val="28"/>
          <w:szCs w:val="28"/>
        </w:rPr>
        <w:t xml:space="preserve"> района </w:t>
      </w:r>
      <w:r w:rsidR="00A1316B">
        <w:rPr>
          <w:sz w:val="28"/>
          <w:szCs w:val="28"/>
        </w:rPr>
        <w:t>Республики Мордовия</w:t>
      </w:r>
      <w:proofErr w:type="gramStart"/>
      <w:r w:rsidR="00A1316B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E927C2" w:rsidRDefault="00C57981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 Настоящее постановление подлежит обнародованию в установленном порядке и подлежит размещению на официальном сайте Администрации </w:t>
      </w:r>
      <w:r w:rsidR="00A1316B">
        <w:rPr>
          <w:sz w:val="28"/>
          <w:szCs w:val="28"/>
        </w:rPr>
        <w:t xml:space="preserve">Темниковского </w:t>
      </w:r>
      <w:r>
        <w:rPr>
          <w:sz w:val="28"/>
          <w:szCs w:val="28"/>
        </w:rPr>
        <w:t>муниципального</w:t>
      </w:r>
      <w:r w:rsidR="00A1316B">
        <w:rPr>
          <w:sz w:val="28"/>
          <w:szCs w:val="28"/>
        </w:rPr>
        <w:t xml:space="preserve"> района </w:t>
      </w:r>
      <w:r w:rsidR="00E927C2">
        <w:rPr>
          <w:sz w:val="28"/>
          <w:szCs w:val="28"/>
        </w:rPr>
        <w:t>Республики</w:t>
      </w:r>
      <w:r w:rsidR="00A1316B">
        <w:rPr>
          <w:sz w:val="28"/>
          <w:szCs w:val="28"/>
        </w:rPr>
        <w:t xml:space="preserve"> Мордовия </w:t>
      </w:r>
      <w:r w:rsidR="00E927C2">
        <w:rPr>
          <w:sz w:val="28"/>
          <w:szCs w:val="28"/>
        </w:rPr>
        <w:t>в сети Интернет на странице </w:t>
      </w:r>
      <w:r w:rsidR="00A1316B">
        <w:rPr>
          <w:sz w:val="28"/>
          <w:szCs w:val="28"/>
        </w:rPr>
        <w:t>Пурдошанского</w:t>
      </w:r>
      <w:r w:rsidR="00E927C2">
        <w:rPr>
          <w:sz w:val="28"/>
          <w:szCs w:val="28"/>
        </w:rPr>
        <w:t> сельского поселения Темниковского </w:t>
      </w:r>
      <w:proofErr w:type="spellStart"/>
      <w:r w:rsidR="00A1316B">
        <w:rPr>
          <w:sz w:val="28"/>
          <w:szCs w:val="28"/>
        </w:rPr>
        <w:t>муниципально</w:t>
      </w:r>
      <w:proofErr w:type="spellEnd"/>
    </w:p>
    <w:p w:rsidR="00C57981" w:rsidRDefault="00A1316B" w:rsidP="00C57981">
      <w:pPr>
        <w:ind w:right="-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</w:t>
      </w:r>
      <w:proofErr w:type="spellEnd"/>
      <w:r w:rsidR="00C57981">
        <w:rPr>
          <w:sz w:val="28"/>
          <w:szCs w:val="28"/>
        </w:rPr>
        <w:t xml:space="preserve"> района </w:t>
      </w:r>
      <w:r w:rsidR="00E927C2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Мордовия</w:t>
      </w:r>
      <w:proofErr w:type="gramStart"/>
      <w:r>
        <w:rPr>
          <w:sz w:val="28"/>
          <w:szCs w:val="28"/>
        </w:rPr>
        <w:t xml:space="preserve"> </w:t>
      </w:r>
      <w:r w:rsidR="00C57981">
        <w:rPr>
          <w:sz w:val="28"/>
          <w:szCs w:val="28"/>
        </w:rPr>
        <w:t>.</w:t>
      </w:r>
      <w:proofErr w:type="gramEnd"/>
    </w:p>
    <w:p w:rsidR="00C57981" w:rsidRDefault="00C57981" w:rsidP="00C57981">
      <w:pPr>
        <w:ind w:right="-2"/>
        <w:jc w:val="both"/>
      </w:pPr>
      <w:r>
        <w:rPr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C57981" w:rsidRDefault="00C57981" w:rsidP="00C57981">
      <w:pPr>
        <w:ind w:right="-2"/>
        <w:jc w:val="both"/>
      </w:pPr>
    </w:p>
    <w:p w:rsidR="00A1316B" w:rsidRDefault="00A1316B" w:rsidP="00C57981">
      <w:pPr>
        <w:ind w:right="-2"/>
        <w:jc w:val="both"/>
      </w:pPr>
    </w:p>
    <w:p w:rsidR="00A1316B" w:rsidRDefault="00A1316B" w:rsidP="00C57981">
      <w:pPr>
        <w:ind w:right="-2"/>
        <w:jc w:val="both"/>
      </w:pPr>
    </w:p>
    <w:p w:rsidR="00C57981" w:rsidRDefault="00A1316B" w:rsidP="00C5798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Пурдошанского </w:t>
      </w:r>
    </w:p>
    <w:p w:rsidR="00A1316B" w:rsidRDefault="00A1316B" w:rsidP="00C57981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bCs/>
          <w:sz w:val="28"/>
          <w:szCs w:val="28"/>
        </w:rPr>
        <w:t>Н.В.Кашуркин</w:t>
      </w:r>
      <w:proofErr w:type="spellEnd"/>
      <w:r>
        <w:rPr>
          <w:bCs/>
          <w:sz w:val="28"/>
          <w:szCs w:val="28"/>
        </w:rPr>
        <w:t xml:space="preserve"> </w:t>
      </w:r>
    </w:p>
    <w:p w:rsidR="00C57981" w:rsidRDefault="00C57981" w:rsidP="00C5798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1316B" w:rsidRDefault="00A1316B" w:rsidP="00C57981">
      <w:pPr>
        <w:pStyle w:val="a3"/>
        <w:jc w:val="both"/>
        <w:rPr>
          <w:sz w:val="28"/>
          <w:szCs w:val="28"/>
        </w:rPr>
      </w:pPr>
    </w:p>
    <w:p w:rsidR="00A1316B" w:rsidRDefault="00A1316B" w:rsidP="00C57981">
      <w:pPr>
        <w:pStyle w:val="a3"/>
        <w:jc w:val="both"/>
        <w:rPr>
          <w:sz w:val="28"/>
          <w:szCs w:val="28"/>
        </w:rPr>
      </w:pPr>
    </w:p>
    <w:p w:rsidR="00A1316B" w:rsidRDefault="00A1316B" w:rsidP="00C57981">
      <w:pPr>
        <w:pStyle w:val="a3"/>
        <w:jc w:val="both"/>
        <w:rPr>
          <w:b/>
          <w:sz w:val="28"/>
          <w:szCs w:val="28"/>
        </w:rPr>
      </w:pPr>
    </w:p>
    <w:p w:rsidR="00C57981" w:rsidRDefault="00C57981" w:rsidP="00E927C2">
      <w:pPr>
        <w:ind w:right="1131"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1316B">
        <w:rPr>
          <w:sz w:val="28"/>
          <w:szCs w:val="28"/>
        </w:rPr>
        <w:t xml:space="preserve">Утверждено </w:t>
      </w:r>
    </w:p>
    <w:p w:rsidR="00C57981" w:rsidRDefault="00C57981" w:rsidP="00E927C2">
      <w:pPr>
        <w:ind w:left="5670"/>
        <w:jc w:val="right"/>
        <w:rPr>
          <w:sz w:val="28"/>
          <w:szCs w:val="28"/>
        </w:rPr>
      </w:pPr>
      <w:r>
        <w:rPr>
          <w:sz w:val="28"/>
          <w:szCs w:val="28"/>
        </w:rPr>
        <w:t>постанов</w:t>
      </w:r>
      <w:r w:rsidR="006233A2">
        <w:rPr>
          <w:sz w:val="28"/>
          <w:szCs w:val="28"/>
        </w:rPr>
        <w:t xml:space="preserve">лением Администрации </w:t>
      </w:r>
      <w:r w:rsidR="00A1316B">
        <w:rPr>
          <w:sz w:val="28"/>
          <w:szCs w:val="28"/>
        </w:rPr>
        <w:t>Пурдошанского </w:t>
      </w:r>
      <w:r>
        <w:rPr>
          <w:sz w:val="28"/>
          <w:szCs w:val="28"/>
        </w:rPr>
        <w:t xml:space="preserve">сельского поселения </w:t>
      </w:r>
      <w:r w:rsidR="00A1316B">
        <w:rPr>
          <w:sz w:val="28"/>
          <w:szCs w:val="28"/>
        </w:rPr>
        <w:t xml:space="preserve">Темниковского муниципального </w:t>
      </w:r>
      <w:r>
        <w:rPr>
          <w:sz w:val="28"/>
          <w:szCs w:val="28"/>
        </w:rPr>
        <w:t xml:space="preserve"> района </w:t>
      </w:r>
      <w:r w:rsidR="00A1316B">
        <w:rPr>
          <w:sz w:val="28"/>
          <w:szCs w:val="28"/>
        </w:rPr>
        <w:t xml:space="preserve">Республики Мордовия </w:t>
      </w:r>
    </w:p>
    <w:p w:rsidR="00C57981" w:rsidRDefault="006233A2" w:rsidP="00E927C2">
      <w:pPr>
        <w:ind w:left="5670"/>
        <w:jc w:val="right"/>
        <w:rPr>
          <w:sz w:val="28"/>
          <w:szCs w:val="28"/>
        </w:rPr>
      </w:pPr>
      <w:r>
        <w:rPr>
          <w:sz w:val="28"/>
          <w:szCs w:val="28"/>
        </w:rPr>
        <w:t>от «</w:t>
      </w:r>
      <w:r w:rsidR="00E927C2">
        <w:rPr>
          <w:sz w:val="28"/>
          <w:szCs w:val="28"/>
        </w:rPr>
        <w:t xml:space="preserve"> </w:t>
      </w:r>
      <w:r>
        <w:rPr>
          <w:sz w:val="28"/>
          <w:szCs w:val="28"/>
        </w:rPr>
        <w:t>» апреля 20</w:t>
      </w:r>
      <w:r w:rsidR="00E927C2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№ </w:t>
      </w:r>
    </w:p>
    <w:p w:rsidR="00C57981" w:rsidRDefault="00C57981" w:rsidP="00E927C2">
      <w:pPr>
        <w:jc w:val="right"/>
        <w:rPr>
          <w:sz w:val="28"/>
          <w:szCs w:val="28"/>
        </w:rPr>
      </w:pP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Администрации </w:t>
      </w:r>
      <w:r w:rsidR="00E927C2">
        <w:rPr>
          <w:b/>
          <w:sz w:val="28"/>
          <w:szCs w:val="28"/>
        </w:rPr>
        <w:t xml:space="preserve">Пурдошанского </w:t>
      </w:r>
      <w:r>
        <w:rPr>
          <w:b/>
          <w:sz w:val="28"/>
          <w:szCs w:val="28"/>
        </w:rPr>
        <w:t>сельского поселения</w:t>
      </w:r>
    </w:p>
    <w:p w:rsidR="00C57981" w:rsidRDefault="00E927C2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Темниковского муниципального </w:t>
      </w:r>
      <w:r w:rsidR="00C57981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 xml:space="preserve">Республики Мордовия </w:t>
      </w:r>
    </w:p>
    <w:p w:rsidR="00C57981" w:rsidRDefault="00C57981" w:rsidP="00C57981">
      <w:pPr>
        <w:jc w:val="center"/>
        <w:rPr>
          <w:b/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r w:rsidR="00E927C2">
        <w:rPr>
          <w:sz w:val="28"/>
          <w:szCs w:val="28"/>
        </w:rPr>
        <w:t xml:space="preserve">Пурдошанского </w:t>
      </w:r>
      <w:r w:rsidR="006233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E927C2">
        <w:rPr>
          <w:sz w:val="28"/>
          <w:szCs w:val="28"/>
        </w:rPr>
        <w:t xml:space="preserve">Темниковского муниципального </w:t>
      </w:r>
      <w:r>
        <w:rPr>
          <w:sz w:val="28"/>
          <w:szCs w:val="28"/>
        </w:rPr>
        <w:t xml:space="preserve"> района</w:t>
      </w:r>
      <w:r w:rsidR="00494B74">
        <w:rPr>
          <w:sz w:val="28"/>
          <w:szCs w:val="28"/>
        </w:rPr>
        <w:t xml:space="preserve"> </w:t>
      </w:r>
      <w:r w:rsidR="00E927C2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(далее – Администрация), ответственных лиц и других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62070B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C57981" w:rsidRDefault="0062070B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C57981">
        <w:rPr>
          <w:sz w:val="28"/>
          <w:szCs w:val="28"/>
        </w:rPr>
        <w:t>определять цели и задачи в области охраны труда, устанавливать приоритеты;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спецобувью, а также средствами индивидуальной и коллективной защиты;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обеспечение режима соблюдения норм и правил охраны труда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применение здоровье</w:t>
      </w:r>
      <w:r w:rsidR="00E927C2">
        <w:rPr>
          <w:sz w:val="28"/>
          <w:szCs w:val="28"/>
        </w:rPr>
        <w:t xml:space="preserve"> </w:t>
      </w:r>
      <w:r>
        <w:rPr>
          <w:sz w:val="28"/>
          <w:szCs w:val="28"/>
        </w:rPr>
        <w:t>сберегающих технологий в Администрации, а также лечебно-профилактические мероприятия;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общеремонтных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оценку и анализ документации по данному процессу;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3.1.1. Обязанности Главы муниципального образования.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муниципального образования. Он</w:t>
      </w:r>
      <w:r w:rsidR="0062070B">
        <w:rPr>
          <w:sz w:val="28"/>
          <w:szCs w:val="28"/>
        </w:rPr>
        <w:t>а</w:t>
      </w:r>
      <w:r>
        <w:rPr>
          <w:sz w:val="28"/>
          <w:szCs w:val="28"/>
        </w:rPr>
        <w:t xml:space="preserve">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3.2.1. Для достижения наибольшей эффективности внедрения и функционирования СУОТ Глава муниципального образования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 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</w:t>
      </w:r>
      <w:r>
        <w:rPr>
          <w:sz w:val="28"/>
          <w:szCs w:val="28"/>
        </w:rPr>
        <w:lastRenderedPageBreak/>
        <w:t>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C57981" w:rsidRDefault="00C57981" w:rsidP="00C57981">
      <w:pPr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5A793D" w:rsidRDefault="005A793D"/>
    <w:sectPr w:rsidR="005A793D" w:rsidSect="00A96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1134" w:header="720" w:footer="720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9E0" w:rsidRDefault="007A59E0" w:rsidP="00A96B2F">
      <w:r>
        <w:separator/>
      </w:r>
    </w:p>
  </w:endnote>
  <w:endnote w:type="continuationSeparator" w:id="0">
    <w:p w:rsidR="007A59E0" w:rsidRDefault="007A59E0" w:rsidP="00A96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2F" w:rsidRDefault="00A96B2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4036418"/>
      <w:docPartObj>
        <w:docPartGallery w:val="Page Numbers (Bottom of Page)"/>
        <w:docPartUnique/>
      </w:docPartObj>
    </w:sdtPr>
    <w:sdtContent>
      <w:p w:rsidR="00A96B2F" w:rsidRDefault="00A96B2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A96B2F" w:rsidRDefault="00A96B2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2F" w:rsidRDefault="00A96B2F">
    <w:pPr>
      <w:pStyle w:val="a8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9E0" w:rsidRDefault="007A59E0" w:rsidP="00A96B2F">
      <w:r>
        <w:separator/>
      </w:r>
    </w:p>
  </w:footnote>
  <w:footnote w:type="continuationSeparator" w:id="0">
    <w:p w:rsidR="007A59E0" w:rsidRDefault="007A59E0" w:rsidP="00A96B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2F" w:rsidRDefault="00A96B2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2F" w:rsidRDefault="00A96B2F">
    <w:pPr>
      <w:pStyle w:val="a6"/>
    </w:pPr>
    <w:sdt>
      <w:sdtPr>
        <w:id w:val="-1067647031"/>
        <w:placeholder>
          <w:docPart w:val="F54108D8CD714CFE9FDF139CE57CB9DE"/>
        </w:placeholder>
        <w:temporary/>
        <w:showingPlcHdr/>
      </w:sdtPr>
      <w:sdtContent>
        <w:r>
          <w:t>[Введите текст]</w:t>
        </w:r>
      </w:sdtContent>
    </w:sdt>
    <w:r>
      <w:ptab w:relativeTo="margin" w:alignment="center" w:leader="none"/>
    </w:r>
    <w:sdt>
      <w:sdtPr>
        <w:id w:val="968859947"/>
        <w:placeholder>
          <w:docPart w:val="F54108D8CD714CFE9FDF139CE57CB9DE"/>
        </w:placeholder>
        <w:temporary/>
        <w:showingPlcHdr/>
      </w:sdtPr>
      <w:sdtContent>
        <w:r>
          <w:t>[Введите текст]</w:t>
        </w:r>
      </w:sdtContent>
    </w:sdt>
    <w:r>
      <w:ptab w:relativeTo="margin" w:alignment="right" w:leader="none"/>
    </w:r>
    <w:sdt>
      <w:sdtPr>
        <w:id w:val="968859952"/>
        <w:placeholder>
          <w:docPart w:val="F54108D8CD714CFE9FDF139CE57CB9DE"/>
        </w:placeholder>
        <w:temporary/>
        <w:showingPlcHdr/>
      </w:sdtPr>
      <w:sdtContent>
        <w:r>
          <w:t>[Введите текст]</w:t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6023444"/>
      <w:docPartObj>
        <w:docPartGallery w:val="Page Numbers (Top of Page)"/>
        <w:docPartUnique/>
      </w:docPartObj>
    </w:sdtPr>
    <w:sdtContent>
      <w:p w:rsidR="00A96B2F" w:rsidRDefault="00A96B2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96B2F" w:rsidRDefault="00A96B2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981"/>
    <w:rsid w:val="002008E1"/>
    <w:rsid w:val="00225BD2"/>
    <w:rsid w:val="003B0CE3"/>
    <w:rsid w:val="003D767D"/>
    <w:rsid w:val="00494B74"/>
    <w:rsid w:val="00545634"/>
    <w:rsid w:val="005A793D"/>
    <w:rsid w:val="0062070B"/>
    <w:rsid w:val="006233A2"/>
    <w:rsid w:val="00736439"/>
    <w:rsid w:val="007A59E0"/>
    <w:rsid w:val="00A1316B"/>
    <w:rsid w:val="00A96B2F"/>
    <w:rsid w:val="00C57981"/>
    <w:rsid w:val="00E927C2"/>
    <w:rsid w:val="00EA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A96B2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6B2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A96B2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6B2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A96B2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6B2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A96B2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6B2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54108D8CD714CFE9FDF139CE57CB9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DF55A9-4E4A-4D37-9CC5-07B8B0750404}"/>
      </w:docPartPr>
      <w:docPartBody>
        <w:p w:rsidR="00000000" w:rsidRDefault="00B70FDB" w:rsidP="00B70FDB">
          <w:pPr>
            <w:pStyle w:val="F54108D8CD714CFE9FDF139CE57CB9DE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FDB"/>
    <w:rsid w:val="00B70FDB"/>
    <w:rsid w:val="00D0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54108D8CD714CFE9FDF139CE57CB9DE">
    <w:name w:val="F54108D8CD714CFE9FDF139CE57CB9DE"/>
    <w:rsid w:val="00B70FD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54108D8CD714CFE9FDF139CE57CB9DE">
    <w:name w:val="F54108D8CD714CFE9FDF139CE57CB9DE"/>
    <w:rsid w:val="00B70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2889</Words>
  <Characters>16470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8</cp:revision>
  <dcterms:created xsi:type="dcterms:W3CDTF">2021-04-01T08:44:00Z</dcterms:created>
  <dcterms:modified xsi:type="dcterms:W3CDTF">2021-04-01T10:56:00Z</dcterms:modified>
</cp:coreProperties>
</file>