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527350">
        <w:rPr>
          <w:rFonts w:ascii="Times New Roman" w:hAnsi="Times New Roman" w:cs="Times New Roman"/>
          <w:b/>
          <w:bCs/>
          <w:sz w:val="28"/>
          <w:szCs w:val="28"/>
        </w:rPr>
        <w:t>РУССКО-ТЮВЕЕВСКОГО</w:t>
      </w: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27C3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04414" w:rsidRPr="00E27C35" w:rsidRDefault="00C5663A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апреля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 w:rsidR="00CD4D27">
        <w:rPr>
          <w:rFonts w:ascii="Times New Roman" w:hAnsi="Times New Roman" w:cs="Times New Roman"/>
          <w:sz w:val="28"/>
          <w:szCs w:val="28"/>
        </w:rPr>
        <w:t>1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</w:t>
      </w:r>
      <w:r w:rsidR="00527350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27350">
        <w:rPr>
          <w:rFonts w:ascii="Times New Roman" w:hAnsi="Times New Roman" w:cs="Times New Roman"/>
          <w:sz w:val="28"/>
          <w:szCs w:val="28"/>
        </w:rPr>
        <w:t xml:space="preserve">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404414" w:rsidRPr="008D33B7" w:rsidRDefault="00527350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="005273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7350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Русско-Тювеевского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Темниковского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CD4D2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1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r w:rsidR="005273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="005273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27350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 w:rsidR="00527350">
        <w:rPr>
          <w:rFonts w:ascii="Times New Roman" w:hAnsi="Times New Roman" w:cs="Times New Roman"/>
          <w:sz w:val="28"/>
          <w:szCs w:val="28"/>
        </w:rPr>
        <w:t xml:space="preserve"> </w:t>
      </w:r>
      <w:r w:rsidR="005273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CD4D2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7350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5663A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527350">
        <w:rPr>
          <w:rFonts w:ascii="Times New Roman" w:hAnsi="Times New Roman" w:cs="Times New Roman"/>
          <w:sz w:val="28"/>
          <w:szCs w:val="28"/>
        </w:rPr>
        <w:t>Ф.Ф.Леонович</w:t>
      </w: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C5663A" w:rsidRDefault="00C5663A" w:rsidP="00C57F2D">
      <w:pPr>
        <w:pStyle w:val="12"/>
        <w:spacing w:line="360" w:lineRule="auto"/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527350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C5663A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 апреля </w:t>
      </w:r>
      <w:r w:rsidR="00123E23" w:rsidRPr="00225F0C">
        <w:rPr>
          <w:rFonts w:ascii="Times New Roman" w:hAnsi="Times New Roman" w:cs="Times New Roman"/>
          <w:sz w:val="28"/>
          <w:szCs w:val="28"/>
        </w:rPr>
        <w:t>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CD4D27">
        <w:rPr>
          <w:rFonts w:ascii="Times New Roman" w:hAnsi="Times New Roman" w:cs="Times New Roman"/>
          <w:sz w:val="28"/>
          <w:szCs w:val="28"/>
        </w:rPr>
        <w:t>1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CD4D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 w:rsidR="00527350"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Темниковского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</w:p>
    <w:p w:rsidR="00CB0C6B" w:rsidRDefault="00CD4D2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и проведение заседаний сессий, согласно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941B4C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и принятие НПА, касающегося организации и осуществления муниципального  контроля на территории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255029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2021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Темниковского муниципального района за 2020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 на 2021год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</w:t>
            </w:r>
            <w:r w:rsidRPr="00CD4D27">
              <w:rPr>
                <w:rFonts w:ascii="Times New Roman" w:hAnsi="Times New Roman" w:cs="Times New Roman"/>
                <w:bCs/>
              </w:rPr>
              <w:lastRenderedPageBreak/>
              <w:t>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</w:t>
            </w:r>
            <w:r w:rsidR="00527350">
              <w:rPr>
                <w:rFonts w:ascii="Times New Roman" w:hAnsi="Times New Roman" w:cs="Times New Roman"/>
              </w:rPr>
              <w:t>дминистрац</w:t>
            </w:r>
            <w:r w:rsidR="00CD4D27" w:rsidRPr="00CD4D27">
              <w:rPr>
                <w:rFonts w:ascii="Times New Roman" w:hAnsi="Times New Roman" w:cs="Times New Roman"/>
              </w:rPr>
              <w:t>и</w:t>
            </w:r>
            <w:r w:rsidR="00CD4D27">
              <w:rPr>
                <w:rFonts w:ascii="Times New Roman" w:hAnsi="Times New Roman" w:cs="Times New Roman"/>
              </w:rPr>
              <w:t>я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527350">
              <w:rPr>
                <w:rFonts w:ascii="Times New Roman" w:hAnsi="Times New Roman" w:cs="Times New Roman"/>
              </w:rPr>
              <w:t>дминистрац</w:t>
            </w:r>
            <w:r w:rsidR="00CD4D27" w:rsidRPr="00CD4D27">
              <w:rPr>
                <w:rFonts w:ascii="Times New Roman" w:hAnsi="Times New Roman" w:cs="Times New Roman"/>
              </w:rPr>
              <w:t>и</w:t>
            </w:r>
            <w:r w:rsidR="00CD4D27">
              <w:rPr>
                <w:rFonts w:ascii="Times New Roman" w:hAnsi="Times New Roman" w:cs="Times New Roman"/>
              </w:rPr>
              <w:t>я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</w:t>
            </w:r>
            <w:r w:rsidR="00255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-й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2020г. «О бюджете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 муниципального района на 2021год и плановый период 2022-2023г.г.».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 w:rsidR="00A5550E">
              <w:rPr>
                <w:rFonts w:ascii="Times New Roman" w:hAnsi="Times New Roman" w:cs="Times New Roman"/>
              </w:rPr>
              <w:t>я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Темниковского муниципального района и об основных результатах оперативно-служебной деятельности ММО МВД России «Темниковский»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«Темниковский»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 муниципального района Республики Мордовия за 2020год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CD4D27" w:rsidRPr="00CD4D27">
              <w:rPr>
                <w:rFonts w:ascii="Times New Roman" w:hAnsi="Times New Roman" w:cs="Times New Roman"/>
              </w:rPr>
              <w:t>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 рассмотрении протеста прокурора Темниковского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утратившими силу отдельные решения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внесения изменений и дополнений в Устав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</w:t>
            </w:r>
            <w:r w:rsidRPr="00CD4D27">
              <w:rPr>
                <w:rFonts w:ascii="Times New Roman" w:hAnsi="Times New Roman" w:cs="Times New Roman"/>
              </w:rPr>
              <w:lastRenderedPageBreak/>
              <w:t xml:space="preserve">Бюджета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lastRenderedPageBreak/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(по мере </w:t>
            </w:r>
            <w:r w:rsidRPr="00CD4D27">
              <w:rPr>
                <w:rFonts w:ascii="Times New Roman" w:hAnsi="Times New Roman" w:cs="Times New Roman"/>
              </w:rPr>
              <w:lastRenderedPageBreak/>
              <w:t>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>Участие в работе Политсовета Темниковского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12декабря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255029">
              <w:rPr>
                <w:rFonts w:ascii="Times New Roman" w:hAnsi="Times New Roman" w:cs="Times New Roman"/>
              </w:rPr>
              <w:t>21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Темниковского муниципального района на 2022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2021г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Освещение деятельности Совета депутатов через официальный сайт Темниковского муниципального района и в группах ВКонтакте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мероприятиях по подготовке и проведению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празднования 20-летия со дня канонизации Ф.Ф. Ушакова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Совет депутатов 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январь-август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Участие в мероприятиях по подготовке и проведению празднования 485 -летия со дня образования г.Темникова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Совет депутатов 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Подготовка к выборам депутатов в Госдуму, Госсобрание РМ, Совета депутатов 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Совет депутатов 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январь-сентябрь</w:t>
            </w:r>
          </w:p>
        </w:tc>
      </w:tr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400292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649" w:rsidRDefault="002056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05649" w:rsidRDefault="002056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649" w:rsidRDefault="002056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05649" w:rsidRDefault="002056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414" w:rsidRDefault="00FA0D92">
    <w:pPr>
      <w:pStyle w:val="a6"/>
      <w:jc w:val="center"/>
      <w:rPr>
        <w:rFonts w:cs="Times New Roman"/>
      </w:rPr>
    </w:pPr>
    <w:r>
      <w:fldChar w:fldCharType="begin"/>
    </w:r>
    <w:r w:rsidR="00C457E5">
      <w:instrText xml:space="preserve"> PAGE   \* MERGEFORMAT </w:instrText>
    </w:r>
    <w:r>
      <w:fldChar w:fldCharType="separate"/>
    </w:r>
    <w:r w:rsidR="00400292">
      <w:rPr>
        <w:noProof/>
      </w:rPr>
      <w:t>2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0F2549"/>
    <w:rsid w:val="001039C6"/>
    <w:rsid w:val="0011101B"/>
    <w:rsid w:val="00112BCB"/>
    <w:rsid w:val="001174F9"/>
    <w:rsid w:val="00123E23"/>
    <w:rsid w:val="00174F75"/>
    <w:rsid w:val="001A2034"/>
    <w:rsid w:val="001C6093"/>
    <w:rsid w:val="001E1BE6"/>
    <w:rsid w:val="001F3E91"/>
    <w:rsid w:val="00205649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622B8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E7E41"/>
    <w:rsid w:val="003F4F9F"/>
    <w:rsid w:val="00400292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27350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A3760"/>
    <w:rsid w:val="00AB00CA"/>
    <w:rsid w:val="00AB2CD0"/>
    <w:rsid w:val="00AC55D6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663A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0D92"/>
    <w:rsid w:val="00FA26D5"/>
    <w:rsid w:val="00FD4F8E"/>
    <w:rsid w:val="00FF1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1B40-6D58-47DE-ADE5-274C213F4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6586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RTADM</cp:lastModifiedBy>
  <cp:revision>5</cp:revision>
  <cp:lastPrinted>2021-04-29T07:25:00Z</cp:lastPrinted>
  <dcterms:created xsi:type="dcterms:W3CDTF">2021-03-01T08:14:00Z</dcterms:created>
  <dcterms:modified xsi:type="dcterms:W3CDTF">2021-05-17T08:47:00Z</dcterms:modified>
</cp:coreProperties>
</file>