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0C3479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27 сентября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47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30.12.2011 года № 12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поселения Т</w:t>
      </w:r>
      <w:r>
        <w:rPr>
          <w:b/>
          <w:sz w:val="28"/>
          <w:szCs w:val="28"/>
        </w:rPr>
        <w:t>емниковского</w:t>
      </w:r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0E3556"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632BE" w:rsidRDefault="00CF24DF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0E3556">
        <w:rPr>
          <w:sz w:val="28"/>
          <w:szCs w:val="28"/>
        </w:rPr>
        <w:t xml:space="preserve">Андреевского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0E3556">
        <w:rPr>
          <w:sz w:val="28"/>
          <w:szCs w:val="28"/>
        </w:rPr>
        <w:t>30</w:t>
      </w:r>
      <w:r w:rsidR="00A632BE">
        <w:rPr>
          <w:sz w:val="28"/>
          <w:szCs w:val="28"/>
        </w:rPr>
        <w:t>.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>2.201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 xml:space="preserve"> г. № </w:t>
      </w:r>
      <w:r w:rsidR="000E3556">
        <w:rPr>
          <w:sz w:val="28"/>
          <w:szCs w:val="28"/>
        </w:rPr>
        <w:t>12</w:t>
      </w:r>
      <w:r w:rsidR="00A632BE" w:rsidRPr="00A822D8">
        <w:rPr>
          <w:sz w:val="28"/>
          <w:szCs w:val="28"/>
        </w:rPr>
        <w:t xml:space="preserve"> «Об утверждении Правил землепользования и застройки </w:t>
      </w:r>
      <w:r w:rsidR="000E3556">
        <w:rPr>
          <w:sz w:val="28"/>
          <w:szCs w:val="28"/>
        </w:rPr>
        <w:t xml:space="preserve">Андреевского сельского поселения </w:t>
      </w:r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 xml:space="preserve">она Республики Мордовия» </w:t>
      </w:r>
      <w:r w:rsidR="00A632BE" w:rsidRPr="00A822D8">
        <w:rPr>
          <w:sz w:val="28"/>
          <w:szCs w:val="28"/>
        </w:rPr>
        <w:t>:</w:t>
      </w:r>
    </w:p>
    <w:p w:rsidR="00CD78FA" w:rsidRPr="00CD78FA" w:rsidRDefault="00CD78FA" w:rsidP="00CF24DF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672896" w:rsidRPr="00672896">
        <w:rPr>
          <w:b/>
          <w:sz w:val="28"/>
          <w:szCs w:val="28"/>
        </w:rPr>
        <w:t xml:space="preserve"> </w:t>
      </w:r>
      <w:r w:rsidR="00672896" w:rsidRPr="00A822D8">
        <w:rPr>
          <w:b/>
          <w:sz w:val="28"/>
          <w:szCs w:val="28"/>
        </w:rPr>
        <w:t xml:space="preserve">часть </w:t>
      </w:r>
      <w:r w:rsidR="00672896">
        <w:rPr>
          <w:b/>
          <w:sz w:val="28"/>
          <w:szCs w:val="28"/>
        </w:rPr>
        <w:t>1</w:t>
      </w:r>
      <w:r w:rsidR="00672896"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 xml:space="preserve">статьи 3 </w:t>
      </w:r>
      <w:r w:rsidR="00672896">
        <w:rPr>
          <w:b/>
          <w:sz w:val="28"/>
          <w:szCs w:val="28"/>
        </w:rPr>
        <w:t xml:space="preserve">пункт 9 </w:t>
      </w:r>
      <w:r w:rsidRPr="00CD78FA">
        <w:rPr>
          <w:b/>
          <w:sz w:val="28"/>
          <w:szCs w:val="28"/>
        </w:rPr>
        <w:t>изложить в новой редакции:</w:t>
      </w:r>
    </w:p>
    <w:p w:rsidR="00CD78FA" w:rsidRDefault="00CD78FA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="0067289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Водоохранными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устанавливаетсяспециальный режим осуществления хозяйственной и иной деятельности в целях предотвращения загрязнения, засорения, заиления куказанных водных объектов и истощения их вод, а также сохранения среды </w:t>
      </w:r>
      <w:r>
        <w:rPr>
          <w:sz w:val="28"/>
          <w:szCs w:val="28"/>
        </w:rPr>
        <w:lastRenderedPageBreak/>
        <w:t xml:space="preserve">обитания водных биологических ресурсов и других объектов животного и растительного мира. </w:t>
      </w:r>
    </w:p>
    <w:p w:rsidR="00771290" w:rsidRDefault="00C82A10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t xml:space="preserve">В границах водоохранных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="00202CD0" w:rsidRPr="00202CD0">
        <w:rPr>
          <w:color w:val="1D2627"/>
          <w:sz w:val="28"/>
          <w:szCs w:val="28"/>
        </w:rPr>
        <w:t xml:space="preserve">, осуществление авиационных мер </w:t>
      </w:r>
      <w:r w:rsidR="00771290">
        <w:rPr>
          <w:color w:val="1D2627"/>
          <w:sz w:val="28"/>
          <w:szCs w:val="28"/>
        </w:rPr>
        <w:t xml:space="preserve">по </w:t>
      </w:r>
      <w:r w:rsidR="00771290"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 w:rsidR="00771290">
        <w:rPr>
          <w:color w:val="000000"/>
          <w:sz w:val="28"/>
          <w:szCs w:val="28"/>
          <w:shd w:val="clear" w:color="auto" w:fill="FFFFFF"/>
        </w:rPr>
        <w:t>.</w:t>
      </w:r>
    </w:p>
    <w:p w:rsidR="00202CD0" w:rsidRPr="00CF24DF" w:rsidRDefault="00202CD0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="00771290"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="00771290" w:rsidRPr="00CF24DF">
        <w:rPr>
          <w:color w:val="000000"/>
          <w:sz w:val="28"/>
          <w:szCs w:val="28"/>
          <w:shd w:val="clear" w:color="auto" w:fill="FFFFFF"/>
        </w:rPr>
        <w:t>мойки транспортных средств, хранение пестицидов и агрохимикатов (за исключением хранения агрохимикатов в специализированных хранилищах на территориях морских портов за пределами границ прибрежных защитных полос), применение пестицидов и агрохимикатов</w:t>
      </w:r>
      <w:r w:rsidR="00CF24DF" w:rsidRPr="00CF24DF">
        <w:rPr>
          <w:color w:val="000000"/>
          <w:sz w:val="28"/>
          <w:szCs w:val="28"/>
          <w:shd w:val="clear" w:color="auto" w:fill="FFFFFF"/>
        </w:rPr>
        <w:t>, сброс сточных, в том числе дренажных, вод</w:t>
      </w:r>
      <w:r w:rsidR="00CF24DF">
        <w:rPr>
          <w:color w:val="000000"/>
          <w:sz w:val="28"/>
          <w:szCs w:val="28"/>
          <w:shd w:val="clear" w:color="auto" w:fill="FFFFFF"/>
        </w:rPr>
        <w:t xml:space="preserve">, </w:t>
      </w:r>
      <w:r w:rsidR="00CF24DF"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 w:rsidR="00CF24DF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672896" w:rsidRDefault="00672896" w:rsidP="008A74DF">
      <w:pPr>
        <w:shd w:val="clear" w:color="auto" w:fill="FFFFFF"/>
        <w:spacing w:line="360" w:lineRule="auto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Pr="00672896"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часть </w:t>
      </w:r>
      <w:r>
        <w:rPr>
          <w:b/>
          <w:sz w:val="28"/>
          <w:szCs w:val="28"/>
        </w:rPr>
        <w:t>1</w:t>
      </w:r>
      <w:r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>статьи</w:t>
      </w:r>
      <w:r>
        <w:rPr>
          <w:b/>
          <w:sz w:val="28"/>
          <w:szCs w:val="28"/>
        </w:rPr>
        <w:t xml:space="preserve"> 5 пункт 5 </w:t>
      </w:r>
      <w:r w:rsidR="00170331" w:rsidRPr="00A822D8">
        <w:rPr>
          <w:b/>
          <w:sz w:val="28"/>
          <w:szCs w:val="28"/>
        </w:rPr>
        <w:t>изложить в новой редакции</w:t>
      </w:r>
      <w:r w:rsidR="008A74DF" w:rsidRPr="00A822D8">
        <w:rPr>
          <w:b/>
          <w:sz w:val="28"/>
          <w:szCs w:val="28"/>
        </w:rPr>
        <w:t>:</w:t>
      </w:r>
    </w:p>
    <w:p w:rsidR="00672896" w:rsidRPr="008A74DF" w:rsidRDefault="00672896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A74DF">
        <w:rPr>
          <w:color w:val="000000"/>
          <w:sz w:val="28"/>
          <w:szCs w:val="28"/>
        </w:rPr>
        <w:t xml:space="preserve">а) в пункте </w:t>
      </w:r>
      <w:r w:rsidR="008A74DF" w:rsidRPr="008A74DF">
        <w:rPr>
          <w:color w:val="000000"/>
          <w:sz w:val="28"/>
          <w:szCs w:val="28"/>
        </w:rPr>
        <w:t>5</w:t>
      </w:r>
      <w:r w:rsidRPr="008A74DF">
        <w:rPr>
          <w:color w:val="000000"/>
          <w:sz w:val="28"/>
          <w:szCs w:val="28"/>
        </w:rPr>
        <w:t xml:space="preserve"> в абзаце </w:t>
      </w:r>
      <w:r w:rsidR="00170331">
        <w:rPr>
          <w:color w:val="000000"/>
          <w:sz w:val="28"/>
          <w:szCs w:val="28"/>
        </w:rPr>
        <w:t>пятом</w:t>
      </w:r>
      <w:r w:rsidRPr="008A74DF">
        <w:rPr>
          <w:color w:val="000000"/>
          <w:sz w:val="28"/>
          <w:szCs w:val="28"/>
        </w:rPr>
        <w:t xml:space="preserve"> слова «публичных слушаний» заменить</w:t>
      </w:r>
      <w:r w:rsidR="00170331">
        <w:rPr>
          <w:color w:val="000000"/>
          <w:sz w:val="28"/>
          <w:szCs w:val="28"/>
        </w:rPr>
        <w:t xml:space="preserve"> </w:t>
      </w:r>
      <w:r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ind w:firstLine="709"/>
        <w:jc w:val="both"/>
        <w:rPr>
          <w:rStyle w:val="FontStyle18"/>
          <w:b w:val="0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jc w:val="both"/>
        <w:rPr>
          <w:rStyle w:val="FontStyle18"/>
          <w:b w:val="0"/>
          <w:sz w:val="16"/>
          <w:szCs w:val="16"/>
        </w:rPr>
      </w:pPr>
    </w:p>
    <w:p w:rsidR="000C3479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  <w:r w:rsidR="00170331">
        <w:rPr>
          <w:sz w:val="28"/>
          <w:szCs w:val="28"/>
        </w:rPr>
        <w:t xml:space="preserve">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1BC0">
        <w:rPr>
          <w:sz w:val="28"/>
          <w:szCs w:val="28"/>
        </w:rPr>
        <w:tab/>
      </w:r>
      <w:r w:rsidR="000C3479">
        <w:rPr>
          <w:sz w:val="28"/>
          <w:szCs w:val="28"/>
        </w:rPr>
        <w:tab/>
      </w:r>
      <w:r w:rsidR="000C3479">
        <w:rPr>
          <w:sz w:val="28"/>
          <w:szCs w:val="28"/>
        </w:rPr>
        <w:tab/>
      </w:r>
      <w:r w:rsidR="000C3479">
        <w:rPr>
          <w:sz w:val="28"/>
          <w:szCs w:val="28"/>
        </w:rPr>
        <w:tab/>
      </w:r>
      <w:r w:rsidR="000C3479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>Т.В.Максимова</w:t>
      </w: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0CB" w:rsidRDefault="007C30CB">
      <w:r>
        <w:separator/>
      </w:r>
    </w:p>
  </w:endnote>
  <w:endnote w:type="continuationSeparator" w:id="1">
    <w:p w:rsidR="007C30CB" w:rsidRDefault="007C3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0CB" w:rsidRDefault="007C30CB">
      <w:r>
        <w:separator/>
      </w:r>
    </w:p>
  </w:footnote>
  <w:footnote w:type="continuationSeparator" w:id="1">
    <w:p w:rsidR="007C30CB" w:rsidRDefault="007C3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40B6B">
    <w:pPr>
      <w:pStyle w:val="aff5"/>
      <w:jc w:val="center"/>
    </w:pPr>
    <w:fldSimple w:instr=" PAGE   \* MERGEFORMAT ">
      <w:r w:rsidR="000C3479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</TotalTime>
  <Pages>1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42</cp:revision>
  <cp:lastPrinted>2021-09-28T06:32:00Z</cp:lastPrinted>
  <dcterms:created xsi:type="dcterms:W3CDTF">2020-03-30T17:47:00Z</dcterms:created>
  <dcterms:modified xsi:type="dcterms:W3CDTF">2021-09-28T06:32:00Z</dcterms:modified>
</cp:coreProperties>
</file>