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3D2AAC" w:rsidRPr="000F2D41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rStyle w:val="apple-converted-space"/>
          <w:b/>
          <w:color w:val="000000"/>
          <w:sz w:val="28"/>
          <w:szCs w:val="28"/>
        </w:rPr>
      </w:pPr>
      <w:r w:rsidRPr="000F2D41">
        <w:rPr>
          <w:b/>
          <w:bCs/>
          <w:color w:val="000000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z w:val="28"/>
          <w:szCs w:val="28"/>
        </w:rPr>
        <w:t xml:space="preserve">решение Совета депутатов Андреевского сельского поселения Темниковского муниципального района Республики Мордовия № 47 от 30 августа 2017 года «Об утверждении </w:t>
      </w:r>
      <w:r w:rsidRPr="000F2D41">
        <w:rPr>
          <w:b/>
          <w:color w:val="000000"/>
          <w:sz w:val="28"/>
          <w:szCs w:val="28"/>
        </w:rPr>
        <w:t xml:space="preserve">Правил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формирования</w:t>
      </w:r>
      <w:r w:rsidRPr="000F2D41">
        <w:rPr>
          <w:b/>
          <w:color w:val="000000"/>
          <w:sz w:val="28"/>
          <w:szCs w:val="28"/>
        </w:rPr>
        <w:t>,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b/>
          <w:color w:val="000000"/>
          <w:sz w:val="28"/>
          <w:szCs w:val="28"/>
        </w:rPr>
        <w:t>и обязательного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перечня</w:t>
      </w:r>
      <w:r>
        <w:rPr>
          <w:rStyle w:val="af0"/>
          <w:b/>
          <w:i w:val="0"/>
          <w:iCs w:val="0"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муниципального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Андреевского сельского поселения</w:t>
      </w:r>
    </w:p>
    <w:p w:rsid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Темниковского</w:t>
      </w:r>
      <w:r w:rsidRPr="000F2D41">
        <w:rPr>
          <w:b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/>
          <w:color w:val="000000"/>
          <w:sz w:val="28"/>
          <w:szCs w:val="28"/>
        </w:rPr>
        <w:t xml:space="preserve">дерального закона от 24.07.2007 г. N </w:t>
      </w:r>
      <w:r w:rsidRPr="000F2D41">
        <w:rPr>
          <w:b/>
          <w:color w:val="000000"/>
          <w:sz w:val="28"/>
          <w:szCs w:val="28"/>
        </w:rPr>
        <w:t>209-ФЗ «О развитии малого и среднего предпринимательства в Российской Федерации»</w:t>
      </w: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C">
        <w:rPr>
          <w:rFonts w:ascii="Times New Roman" w:hAnsi="Times New Roman"/>
          <w:sz w:val="28"/>
          <w:szCs w:val="28"/>
        </w:rPr>
        <w:t xml:space="preserve">В соответствии с </w:t>
      </w:r>
      <w:r w:rsidRPr="003D2AAC">
        <w:rPr>
          <w:rFonts w:ascii="Times New Roman" w:hAnsi="Times New Roman"/>
          <w:color w:val="22272F"/>
          <w:sz w:val="28"/>
          <w:szCs w:val="28"/>
        </w:rPr>
        <w:t>Фед</w:t>
      </w:r>
      <w:r>
        <w:rPr>
          <w:rFonts w:ascii="Times New Roman" w:hAnsi="Times New Roman"/>
          <w:color w:val="22272F"/>
          <w:sz w:val="28"/>
          <w:szCs w:val="28"/>
        </w:rPr>
        <w:t xml:space="preserve">еральным законом от 8 июня 2020 </w:t>
      </w:r>
      <w:r w:rsidRPr="003D2AAC">
        <w:rPr>
          <w:rFonts w:ascii="Times New Roman" w:hAnsi="Times New Roman"/>
          <w:color w:val="22272F"/>
          <w:sz w:val="28"/>
          <w:szCs w:val="28"/>
        </w:rPr>
        <w:t>года №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22272F"/>
          <w:sz w:val="28"/>
          <w:szCs w:val="28"/>
        </w:rPr>
        <w:t>169-ФЗ «О внесении изменений в Федеральный закон «О развитии малого и среднего предпринимательства в Российской Федерации"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- получателей поддержки»</w:t>
      </w:r>
      <w:r w:rsidRPr="003D2AAC">
        <w:rPr>
          <w:rFonts w:ascii="Times New Roman" w:hAnsi="Times New Roman"/>
          <w:sz w:val="28"/>
          <w:szCs w:val="28"/>
        </w:rPr>
        <w:t xml:space="preserve">, </w:t>
      </w:r>
      <w:r w:rsidRPr="003D2A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руководствуясь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r w:rsidRPr="003D2AAC">
        <w:rPr>
          <w:rFonts w:ascii="Times New Roman" w:hAnsi="Times New Roman"/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Темниковского муниципального района Республики Мордовия, Совет депутатов </w:t>
      </w:r>
      <w:r w:rsidRPr="003D2AAC">
        <w:rPr>
          <w:rFonts w:ascii="Times New Roman" w:hAnsi="Times New Roman"/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 р е ш и л:</w:t>
      </w:r>
    </w:p>
    <w:p w:rsidR="003D2AAC" w:rsidRPr="003D2AAC" w:rsidRDefault="003D2AAC" w:rsidP="003D2AAC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 xml:space="preserve">1. Внести изменения </w:t>
      </w:r>
      <w:r w:rsidRPr="003D2AAC">
        <w:rPr>
          <w:bCs/>
          <w:color w:val="000000"/>
          <w:sz w:val="28"/>
          <w:szCs w:val="28"/>
        </w:rPr>
        <w:t>в</w:t>
      </w:r>
      <w:r w:rsidRPr="003D2AAC">
        <w:rPr>
          <w:color w:val="000000"/>
          <w:sz w:val="28"/>
          <w:szCs w:val="28"/>
        </w:rPr>
        <w:t xml:space="preserve"> пункт 1 </w:t>
      </w:r>
      <w:r w:rsidRPr="003D2AAC">
        <w:rPr>
          <w:bCs/>
          <w:color w:val="000000"/>
          <w:sz w:val="28"/>
          <w:szCs w:val="28"/>
        </w:rPr>
        <w:t xml:space="preserve">Правил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формирования</w:t>
      </w:r>
      <w:r w:rsidRPr="003D2AAC">
        <w:rPr>
          <w:bCs/>
          <w:color w:val="000000"/>
          <w:sz w:val="28"/>
          <w:szCs w:val="28"/>
        </w:rPr>
        <w:t>,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и обязательного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перечня муниципального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 xml:space="preserve">имущества </w:t>
      </w:r>
      <w:r w:rsidRPr="003D2AAC">
        <w:rPr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 xml:space="preserve">Темниковского муниципального района, свободного от прав </w:t>
      </w:r>
      <w:r w:rsidRPr="003D2AAC">
        <w:rPr>
          <w:bCs/>
          <w:color w:val="000000"/>
          <w:sz w:val="28"/>
          <w:szCs w:val="28"/>
        </w:rPr>
        <w:lastRenderedPageBreak/>
        <w:t>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</w:t>
      </w:r>
      <w:r w:rsidRPr="003D2AAC">
        <w:rPr>
          <w:bCs/>
          <w:color w:val="000000"/>
          <w:sz w:val="28"/>
          <w:szCs w:val="28"/>
        </w:rPr>
        <w:t>г. №</w:t>
      </w:r>
      <w:r>
        <w:rPr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утвержденных р</w:t>
      </w:r>
      <w:r w:rsidRPr="003D2AAC">
        <w:rPr>
          <w:bCs/>
          <w:color w:val="000000"/>
          <w:sz w:val="28"/>
          <w:szCs w:val="28"/>
        </w:rPr>
        <w:t>ешением Совета депутатов 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 xml:space="preserve">Темниковского муниципального района </w:t>
      </w:r>
      <w:r w:rsidRPr="003D2AAC">
        <w:rPr>
          <w:color w:val="000000"/>
          <w:sz w:val="28"/>
          <w:szCs w:val="28"/>
        </w:rPr>
        <w:t>Республики Мордовия</w:t>
      </w:r>
      <w:r w:rsidRPr="003D2AAC">
        <w:rPr>
          <w:bCs/>
          <w:color w:val="000000"/>
          <w:sz w:val="28"/>
          <w:szCs w:val="28"/>
        </w:rPr>
        <w:t xml:space="preserve"> от </w:t>
      </w:r>
      <w:r>
        <w:rPr>
          <w:bCs/>
          <w:color w:val="000000"/>
          <w:sz w:val="28"/>
          <w:szCs w:val="28"/>
        </w:rPr>
        <w:t>30</w:t>
      </w:r>
      <w:r w:rsidRPr="003D2AA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августа</w:t>
      </w:r>
      <w:r w:rsidRPr="003D2AAC">
        <w:rPr>
          <w:bCs/>
          <w:color w:val="000000"/>
          <w:sz w:val="28"/>
          <w:szCs w:val="28"/>
        </w:rPr>
        <w:t xml:space="preserve"> 2017 года № 47 «Об утверждении правил формирования, ведения и обязательного опубликования перечня муниципального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Андреевского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Темниковского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г. N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дополнив после слов </w:t>
      </w:r>
      <w:r w:rsidRPr="003D2AAC">
        <w:rPr>
          <w:bCs/>
          <w:color w:val="000000"/>
          <w:sz w:val="28"/>
          <w:szCs w:val="28"/>
        </w:rPr>
        <w:t>«</w:t>
      </w:r>
      <w:r w:rsidRPr="003D2AAC">
        <w:rPr>
          <w:color w:val="000000"/>
          <w:sz w:val="28"/>
          <w:szCs w:val="28"/>
        </w:rPr>
        <w:t>поддержки субъектов малого и среднего предпринимательства</w:t>
      </w:r>
      <w:r w:rsidRPr="003D2AAC">
        <w:rPr>
          <w:bCs/>
          <w:color w:val="000000"/>
          <w:sz w:val="28"/>
          <w:szCs w:val="28"/>
        </w:rPr>
        <w:t xml:space="preserve">» </w:t>
      </w:r>
      <w:r w:rsidRPr="003D2AAC">
        <w:rPr>
          <w:color w:val="000000"/>
          <w:sz w:val="28"/>
          <w:szCs w:val="28"/>
        </w:rPr>
        <w:t xml:space="preserve">словами </w:t>
      </w:r>
      <w:r w:rsidRPr="003D2AAC">
        <w:rPr>
          <w:bCs/>
          <w:color w:val="000000"/>
          <w:sz w:val="28"/>
          <w:szCs w:val="28"/>
        </w:rPr>
        <w:t xml:space="preserve">« физическим лицам, не являющихся индивидуальными предпринимателями и применяющих специальный налоговый режим «Налог на профессиональный доход» (самозанятым гражданам)». </w:t>
      </w:r>
    </w:p>
    <w:p w:rsidR="009C6469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Андреевского</w:t>
      </w:r>
    </w:p>
    <w:p w:rsidR="003D2AAC" w:rsidRPr="003D2AAC" w:rsidRDefault="003D2AAC" w:rsidP="003D2AAC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Т.В.Максимова </w:t>
      </w:r>
    </w:p>
    <w:sectPr w:rsidR="003D2AAC" w:rsidRPr="003D2AA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355" w:rsidRDefault="000A1355">
      <w:r>
        <w:separator/>
      </w:r>
    </w:p>
  </w:endnote>
  <w:endnote w:type="continuationSeparator" w:id="1">
    <w:p w:rsidR="000A1355" w:rsidRDefault="000A1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355" w:rsidRDefault="000A1355">
      <w:r>
        <w:separator/>
      </w:r>
    </w:p>
  </w:footnote>
  <w:footnote w:type="continuationSeparator" w:id="1">
    <w:p w:rsidR="000A1355" w:rsidRDefault="000A1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F1C99">
    <w:pPr>
      <w:pStyle w:val="aff5"/>
      <w:jc w:val="center"/>
    </w:pPr>
    <w:fldSimple w:instr=" PAGE   \* MERGEFORMAT ">
      <w:r w:rsidR="003D2AAC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36</cp:revision>
  <cp:lastPrinted>2021-02-26T11:39:00Z</cp:lastPrinted>
  <dcterms:created xsi:type="dcterms:W3CDTF">2020-03-30T17:47:00Z</dcterms:created>
  <dcterms:modified xsi:type="dcterms:W3CDTF">2021-09-07T08:52:00Z</dcterms:modified>
</cp:coreProperties>
</file>