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DF" w:rsidRPr="00AB6EC9" w:rsidRDefault="00AB6EC9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B6EC9"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Русско-Тювеевского  сельского  поселения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Темниковского  муниципального  района</w:t>
      </w:r>
    </w:p>
    <w:p w:rsidR="00674EDF" w:rsidRPr="00AB6EC9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C9">
        <w:rPr>
          <w:rFonts w:ascii="Times New Roman" w:hAnsi="Times New Roman" w:cs="Times New Roman"/>
          <w:b/>
          <w:sz w:val="28"/>
          <w:szCs w:val="28"/>
        </w:rPr>
        <w:t>Республики  Мордовия.</w:t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ab/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Является  официальным печатным изданием</w:t>
      </w:r>
    </w:p>
    <w:p w:rsidR="00674EDF" w:rsidRPr="00674EDF" w:rsidRDefault="00674EDF" w:rsidP="00674E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Русско-Тювеевского  сельского  поселения</w:t>
      </w:r>
    </w:p>
    <w:p w:rsidR="00674EDF" w:rsidRPr="00674EDF" w:rsidRDefault="00674EDF" w:rsidP="00674EDF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 w:rsidRPr="00674EDF">
        <w:rPr>
          <w:rFonts w:ascii="Times New Roman" w:eastAsia="Lucida Sans Unicode" w:hAnsi="Times New Roman" w:cs="Times New Roman"/>
          <w:sz w:val="28"/>
          <w:szCs w:val="28"/>
        </w:rPr>
        <w:t>Темниковского  муниципального  района</w:t>
      </w:r>
      <w:proofErr w:type="gramStart"/>
      <w:r w:rsidRPr="00674EDF">
        <w:rPr>
          <w:rFonts w:ascii="Times New Roman" w:eastAsia="Lucida Sans Unicode" w:hAnsi="Times New Roman" w:cs="Times New Roman"/>
          <w:sz w:val="28"/>
          <w:szCs w:val="28"/>
        </w:rPr>
        <w:t> .</w:t>
      </w:r>
      <w:proofErr w:type="gramEnd"/>
    </w:p>
    <w:p w:rsidR="00674EDF" w:rsidRPr="00674EDF" w:rsidRDefault="0076449B" w:rsidP="00A57382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05.09.2021г.</w:t>
      </w:r>
      <w:r w:rsidR="00674EDF" w:rsidRPr="00674EDF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A57382">
        <w:rPr>
          <w:rFonts w:ascii="Times New Roman" w:eastAsia="Lucida Sans Unicode" w:hAnsi="Times New Roman" w:cs="Times New Roman"/>
          <w:sz w:val="28"/>
          <w:szCs w:val="28"/>
        </w:rPr>
        <w:t xml:space="preserve">     </w:t>
      </w:r>
      <w:r w:rsidR="00674EDF" w:rsidRPr="00674EDF">
        <w:rPr>
          <w:rFonts w:ascii="Times New Roman" w:eastAsia="Lucida Sans Unicode" w:hAnsi="Times New Roman" w:cs="Times New Roman"/>
          <w:sz w:val="28"/>
          <w:szCs w:val="28"/>
        </w:rPr>
        <w:t xml:space="preserve">      №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6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</w:p>
    <w:p w:rsidR="00674EDF" w:rsidRDefault="00674EDF" w:rsidP="00674EDF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</w:t>
      </w:r>
    </w:p>
    <w:p w:rsidR="001D4131" w:rsidRDefault="001D4131" w:rsidP="001D4131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Управление </w:t>
      </w:r>
      <w:proofErr w:type="spellStart"/>
      <w:r>
        <w:rPr>
          <w:color w:val="000000"/>
          <w:sz w:val="27"/>
          <w:szCs w:val="27"/>
        </w:rPr>
        <w:t>Россельхознадзора</w:t>
      </w:r>
      <w:proofErr w:type="spellEnd"/>
      <w:r>
        <w:rPr>
          <w:color w:val="000000"/>
          <w:sz w:val="27"/>
          <w:szCs w:val="27"/>
        </w:rPr>
        <w:t xml:space="preserve"> по Владимирской, Костромской и ивановской областям сообщает: в результате проведенных лабораторных исследований биоматериала (селезенка), отобранного от свиньи на территории личного подсобного хозяйства гражданина Артемьева Антона Михайловича, по адресу:</w:t>
      </w:r>
      <w:proofErr w:type="gramEnd"/>
      <w:r>
        <w:rPr>
          <w:color w:val="000000"/>
          <w:sz w:val="27"/>
          <w:szCs w:val="27"/>
        </w:rPr>
        <w:t xml:space="preserve"> Российская Федерация, Костромская область, Костромской район, </w:t>
      </w:r>
      <w:proofErr w:type="spellStart"/>
      <w:r>
        <w:rPr>
          <w:color w:val="000000"/>
          <w:sz w:val="27"/>
          <w:szCs w:val="27"/>
        </w:rPr>
        <w:t>д</w:t>
      </w:r>
      <w:proofErr w:type="gramStart"/>
      <w:r>
        <w:rPr>
          <w:color w:val="000000"/>
          <w:sz w:val="27"/>
          <w:szCs w:val="27"/>
        </w:rPr>
        <w:t>.Ш</w:t>
      </w:r>
      <w:proofErr w:type="gramEnd"/>
      <w:r>
        <w:rPr>
          <w:color w:val="000000"/>
          <w:sz w:val="27"/>
          <w:szCs w:val="27"/>
        </w:rPr>
        <w:t>ода</w:t>
      </w:r>
      <w:proofErr w:type="spellEnd"/>
      <w:r>
        <w:rPr>
          <w:color w:val="000000"/>
          <w:sz w:val="27"/>
          <w:szCs w:val="27"/>
        </w:rPr>
        <w:t xml:space="preserve">, в ОГБУ «Костромская областная ветеринарная лаборатория» выявлена ДНК вируса африканской чумы свиней (срочный отчет от 30.08.21г; протокол испытаний № АГЗ 21-46909 от 30.08.21г).                                                                               </w:t>
      </w:r>
      <w:proofErr w:type="gramStart"/>
      <w:r>
        <w:rPr>
          <w:color w:val="000000"/>
          <w:sz w:val="27"/>
          <w:szCs w:val="27"/>
        </w:rPr>
        <w:t>В настоящее время ветеринарной службой Костромской области проводится комплекс организационно-хозяйственных и ветеринарно-санитарных мероприятий в соответствии с приказом Министерства сельского хозяйства Российской Федерации от 28.01.21 г № 37 «Об утверждении</w:t>
      </w:r>
      <w:r w:rsidR="007B6252">
        <w:rPr>
          <w:color w:val="000000"/>
          <w:sz w:val="27"/>
          <w:szCs w:val="27"/>
        </w:rPr>
        <w:t xml:space="preserve">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африканской чумы свиней» и иных нормативных документов.</w:t>
      </w:r>
      <w:proofErr w:type="gramEnd"/>
    </w:p>
    <w:p w:rsidR="00674EDF" w:rsidRDefault="007B6252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 направляется для сведения и принятия мер по недопущению заноса и распространения африканской чумы свиней.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Информационный бюллетень Русско-Тювеевского сельского поселения Темниковского муниципального района Республики Мордовия № </w:t>
      </w:r>
      <w:r w:rsidR="007B6252"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 xml:space="preserve"> от </w:t>
      </w:r>
      <w:r w:rsidR="007B6252">
        <w:rPr>
          <w:color w:val="000000"/>
          <w:sz w:val="27"/>
          <w:szCs w:val="27"/>
        </w:rPr>
        <w:t xml:space="preserve">05.09.2021 </w:t>
      </w:r>
      <w:r>
        <w:rPr>
          <w:color w:val="000000"/>
          <w:sz w:val="27"/>
          <w:szCs w:val="27"/>
        </w:rPr>
        <w:t xml:space="preserve"> года.</w:t>
      </w:r>
    </w:p>
    <w:p w:rsidR="00042C85" w:rsidRDefault="00674EDF" w:rsidP="007B6252">
      <w:pPr>
        <w:pStyle w:val="a3"/>
      </w:pPr>
      <w:r>
        <w:rPr>
          <w:color w:val="000000"/>
          <w:sz w:val="27"/>
          <w:szCs w:val="27"/>
        </w:rPr>
        <w:t>Учредитель: Совет депутатов Русско-Тювеевского сельского поселения Темниковского муницип</w:t>
      </w:r>
      <w:r w:rsidR="001331D1">
        <w:rPr>
          <w:color w:val="000000"/>
          <w:sz w:val="27"/>
          <w:szCs w:val="27"/>
        </w:rPr>
        <w:t>ального района Республики Мордовия.</w:t>
      </w:r>
    </w:p>
    <w:sectPr w:rsidR="00042C85" w:rsidSect="0004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EDF"/>
    <w:rsid w:val="00042C85"/>
    <w:rsid w:val="001331D1"/>
    <w:rsid w:val="001D4131"/>
    <w:rsid w:val="00281305"/>
    <w:rsid w:val="003040A5"/>
    <w:rsid w:val="00674EDF"/>
    <w:rsid w:val="0076449B"/>
    <w:rsid w:val="007B6252"/>
    <w:rsid w:val="00A57382"/>
    <w:rsid w:val="00AB6EC9"/>
    <w:rsid w:val="00C20A58"/>
    <w:rsid w:val="00C35F92"/>
    <w:rsid w:val="00C4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9</cp:revision>
  <dcterms:created xsi:type="dcterms:W3CDTF">2021-02-08T09:57:00Z</dcterms:created>
  <dcterms:modified xsi:type="dcterms:W3CDTF">2021-10-07T13:32:00Z</dcterms:modified>
</cp:coreProperties>
</file>