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F12" w:rsidRPr="00293C32" w:rsidRDefault="00F375F9" w:rsidP="005B4F1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СОВЕТ ДЕПУТАТОВ</w:t>
      </w:r>
    </w:p>
    <w:p w:rsidR="005B4F12" w:rsidRPr="00293C32" w:rsidRDefault="005B4F12" w:rsidP="005B4F1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93C32">
        <w:rPr>
          <w:rFonts w:ascii="Times New Roman" w:hAnsi="Times New Roman"/>
          <w:b/>
          <w:bCs/>
          <w:sz w:val="28"/>
          <w:szCs w:val="28"/>
        </w:rPr>
        <w:t>АНДРЕЕВСКОГО СЕЛЬСКОГО ПОСЕЛЕНИЯ</w:t>
      </w:r>
    </w:p>
    <w:p w:rsidR="005B4F12" w:rsidRPr="00293C32" w:rsidRDefault="005B4F12" w:rsidP="005B4F1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93C32">
        <w:rPr>
          <w:rFonts w:ascii="Times New Roman" w:hAnsi="Times New Roman"/>
          <w:b/>
          <w:bCs/>
          <w:sz w:val="28"/>
          <w:szCs w:val="28"/>
        </w:rPr>
        <w:t>ТЕМНИКОВСКОГО МУНИЦИПАЛЬНОГО РАЙОНА</w:t>
      </w:r>
    </w:p>
    <w:p w:rsidR="005B4F12" w:rsidRDefault="005B4F12" w:rsidP="005B4F12">
      <w:pPr>
        <w:pStyle w:val="FR1"/>
        <w:spacing w:line="240" w:lineRule="auto"/>
        <w:ind w:left="0"/>
        <w:rPr>
          <w:sz w:val="28"/>
          <w:szCs w:val="28"/>
        </w:rPr>
      </w:pPr>
      <w:r w:rsidRPr="00293C32">
        <w:rPr>
          <w:sz w:val="28"/>
          <w:szCs w:val="28"/>
        </w:rPr>
        <w:t>РЕСПУБЛИКИ МОРДОВИЯ</w:t>
      </w:r>
    </w:p>
    <w:p w:rsidR="005B4F12" w:rsidRDefault="005B4F12" w:rsidP="005B4F12">
      <w:pPr>
        <w:pStyle w:val="FR1"/>
        <w:spacing w:line="240" w:lineRule="auto"/>
        <w:ind w:left="0"/>
        <w:rPr>
          <w:sz w:val="28"/>
          <w:szCs w:val="28"/>
        </w:rPr>
      </w:pPr>
    </w:p>
    <w:p w:rsidR="005B4F12" w:rsidRDefault="005B4F12" w:rsidP="005B4F12">
      <w:pPr>
        <w:pStyle w:val="FR1"/>
        <w:spacing w:line="240" w:lineRule="auto"/>
        <w:ind w:left="0"/>
        <w:rPr>
          <w:sz w:val="28"/>
          <w:szCs w:val="28"/>
        </w:rPr>
      </w:pPr>
    </w:p>
    <w:p w:rsidR="005B4F12" w:rsidRDefault="00F375F9" w:rsidP="005B4F12">
      <w:pPr>
        <w:pStyle w:val="af0"/>
        <w:spacing w:before="0" w:beforeAutospacing="0" w:after="0"/>
        <w:jc w:val="center"/>
        <w:rPr>
          <w:sz w:val="34"/>
          <w:szCs w:val="34"/>
        </w:rPr>
      </w:pPr>
      <w:r>
        <w:rPr>
          <w:b/>
          <w:bCs/>
          <w:sz w:val="34"/>
          <w:szCs w:val="34"/>
        </w:rPr>
        <w:t>РЕШЕНИЕ</w:t>
      </w:r>
    </w:p>
    <w:p w:rsidR="005B4F12" w:rsidRPr="005B4F12" w:rsidRDefault="005B4F12" w:rsidP="005B4F12">
      <w:pPr>
        <w:pStyle w:val="af0"/>
        <w:spacing w:before="0" w:beforeAutospacing="0" w:after="0"/>
        <w:jc w:val="center"/>
        <w:rPr>
          <w:sz w:val="28"/>
          <w:szCs w:val="28"/>
        </w:rPr>
      </w:pPr>
    </w:p>
    <w:p w:rsidR="005B4F12" w:rsidRPr="005B4F12" w:rsidRDefault="005B4F12" w:rsidP="005B4F12">
      <w:pPr>
        <w:pStyle w:val="af0"/>
        <w:spacing w:before="0" w:beforeAutospacing="0" w:after="0"/>
        <w:jc w:val="center"/>
        <w:rPr>
          <w:sz w:val="28"/>
          <w:szCs w:val="28"/>
        </w:rPr>
      </w:pPr>
    </w:p>
    <w:p w:rsidR="005B4F12" w:rsidRPr="00293C32" w:rsidRDefault="005B4F12" w:rsidP="005B4F1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 декабря</w:t>
      </w:r>
      <w:r w:rsidRPr="00293C32">
        <w:rPr>
          <w:rFonts w:ascii="Times New Roman" w:hAnsi="Times New Roman"/>
          <w:sz w:val="28"/>
          <w:szCs w:val="28"/>
        </w:rPr>
        <w:t xml:space="preserve"> 2015 года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55</w:t>
      </w:r>
    </w:p>
    <w:p w:rsidR="005B4F12" w:rsidRDefault="005B4F12" w:rsidP="005B4F12">
      <w:pPr>
        <w:rPr>
          <w:rFonts w:ascii="Times New Roman" w:hAnsi="Times New Roman"/>
          <w:sz w:val="28"/>
          <w:szCs w:val="28"/>
        </w:rPr>
      </w:pPr>
      <w:r w:rsidRPr="00293C32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293C32">
        <w:rPr>
          <w:rFonts w:ascii="Times New Roman" w:hAnsi="Times New Roman"/>
          <w:sz w:val="28"/>
          <w:szCs w:val="28"/>
        </w:rPr>
        <w:t>д.</w:t>
      </w:r>
      <w:r>
        <w:rPr>
          <w:rFonts w:ascii="Times New Roman" w:hAnsi="Times New Roman"/>
          <w:sz w:val="28"/>
          <w:szCs w:val="28"/>
        </w:rPr>
        <w:t xml:space="preserve"> Андреевка</w:t>
      </w:r>
    </w:p>
    <w:p w:rsidR="00125C45" w:rsidRPr="00976431" w:rsidRDefault="00125C45" w:rsidP="000B4AAB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812DF" w:rsidRPr="00976431" w:rsidRDefault="000812DF" w:rsidP="000B4AA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B4F12" w:rsidRPr="005B4F12" w:rsidRDefault="005B4F12" w:rsidP="005B4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F12">
        <w:rPr>
          <w:rFonts w:ascii="Times New Roman" w:hAnsi="Times New Roman" w:cs="Times New Roman"/>
          <w:b/>
          <w:sz w:val="28"/>
          <w:szCs w:val="28"/>
        </w:rPr>
        <w:t xml:space="preserve">Об утверждении Порядка ведения реестра муниципального имущества </w:t>
      </w:r>
    </w:p>
    <w:p w:rsidR="005B4F12" w:rsidRPr="005B4F12" w:rsidRDefault="005B4F12" w:rsidP="005B4F1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5B4F12" w:rsidRDefault="005B4F12" w:rsidP="005B4F1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F12" w:rsidRPr="005B4F12" w:rsidRDefault="005B4F12" w:rsidP="005B4F1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F12" w:rsidRPr="005B4F12" w:rsidRDefault="005B4F12" w:rsidP="005B4F12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pacing w:val="-2"/>
          <w:sz w:val="28"/>
          <w:szCs w:val="28"/>
        </w:rPr>
        <w:t>В соответствии с</w:t>
      </w:r>
      <w:r w:rsidRPr="005B4F12">
        <w:rPr>
          <w:rFonts w:ascii="Times New Roman" w:hAnsi="Times New Roman" w:cs="Times New Roman"/>
          <w:spacing w:val="-1"/>
          <w:sz w:val="28"/>
          <w:szCs w:val="28"/>
        </w:rPr>
        <w:t xml:space="preserve"> Федеральным законом от 06 октября 200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3 года №131-Ф3 «Об общих принципах организации </w:t>
      </w:r>
      <w:r w:rsidRPr="005B4F12">
        <w:rPr>
          <w:rFonts w:ascii="Times New Roman" w:hAnsi="Times New Roman" w:cs="Times New Roman"/>
          <w:spacing w:val="-1"/>
          <w:sz w:val="28"/>
          <w:szCs w:val="28"/>
        </w:rPr>
        <w:t xml:space="preserve">местного самоуправления в Российской Федерации», </w:t>
      </w:r>
      <w:r w:rsidRPr="005B4F12">
        <w:rPr>
          <w:rFonts w:ascii="Times New Roman" w:hAnsi="Times New Roman" w:cs="Times New Roman"/>
          <w:sz w:val="28"/>
          <w:szCs w:val="28"/>
        </w:rPr>
        <w:t>Приказом Министерства экономического развития Российской Федерации от 30.08.2011 № 424 «Об утверждении порядка ведения органами местного самоуправления реестров муни</w:t>
      </w:r>
      <w:r w:rsidR="0006305E">
        <w:rPr>
          <w:rFonts w:ascii="Times New Roman" w:hAnsi="Times New Roman" w:cs="Times New Roman"/>
          <w:sz w:val="28"/>
          <w:szCs w:val="28"/>
        </w:rPr>
        <w:t>ципального имущества», статьей 6</w:t>
      </w:r>
      <w:r w:rsidRPr="005B4F12">
        <w:rPr>
          <w:rFonts w:ascii="Times New Roman" w:hAnsi="Times New Roman" w:cs="Times New Roman"/>
          <w:sz w:val="28"/>
          <w:szCs w:val="28"/>
        </w:rPr>
        <w:t xml:space="preserve">4 </w:t>
      </w:r>
      <w:r w:rsidRPr="005B4F12">
        <w:rPr>
          <w:rFonts w:ascii="Times New Roman" w:hAnsi="Times New Roman" w:cs="Times New Roman"/>
          <w:spacing w:val="-1"/>
          <w:sz w:val="28"/>
          <w:szCs w:val="28"/>
        </w:rPr>
        <w:t xml:space="preserve">Устава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spacing w:val="-1"/>
          <w:sz w:val="28"/>
          <w:szCs w:val="28"/>
        </w:rPr>
        <w:t>сель</w:t>
      </w:r>
      <w:r w:rsidRPr="005B4F12">
        <w:rPr>
          <w:rFonts w:ascii="Times New Roman" w:hAnsi="Times New Roman" w:cs="Times New Roman"/>
          <w:sz w:val="28"/>
          <w:szCs w:val="28"/>
        </w:rPr>
        <w:t xml:space="preserve">ского поселения </w:t>
      </w:r>
      <w:r w:rsidR="00F375F9">
        <w:rPr>
          <w:rFonts w:ascii="Times New Roman" w:hAnsi="Times New Roman" w:cs="Times New Roman"/>
          <w:sz w:val="28"/>
          <w:szCs w:val="28"/>
        </w:rPr>
        <w:t>Совет депутатов</w:t>
      </w:r>
      <w:r w:rsidRPr="005B4F1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proofErr w:type="gramStart"/>
      <w:r w:rsidR="00F375F9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="00F375F9">
        <w:rPr>
          <w:rFonts w:ascii="Times New Roman" w:hAnsi="Times New Roman" w:cs="Times New Roman"/>
          <w:sz w:val="28"/>
          <w:szCs w:val="28"/>
        </w:rPr>
        <w:t xml:space="preserve"> е </w:t>
      </w:r>
      <w:proofErr w:type="spellStart"/>
      <w:r w:rsidR="00F375F9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="00F375F9">
        <w:rPr>
          <w:rFonts w:ascii="Times New Roman" w:hAnsi="Times New Roman" w:cs="Times New Roman"/>
          <w:sz w:val="28"/>
          <w:szCs w:val="28"/>
        </w:rPr>
        <w:t xml:space="preserve"> и 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5B4F12" w:rsidRPr="005B4F12" w:rsidRDefault="005B4F12" w:rsidP="005B4F12">
      <w:pPr>
        <w:numPr>
          <w:ilvl w:val="0"/>
          <w:numId w:val="3"/>
        </w:numPr>
        <w:shd w:val="clear" w:color="auto" w:fill="FFFFFF"/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 xml:space="preserve">Утвердить Порядок ведения реестра муниципального имущества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5B4F12">
        <w:rPr>
          <w:rFonts w:ascii="Times New Roman" w:hAnsi="Times New Roman" w:cs="Times New Roman"/>
          <w:spacing w:val="-1"/>
          <w:sz w:val="28"/>
          <w:szCs w:val="28"/>
        </w:rPr>
        <w:t>согласно приложению.</w:t>
      </w:r>
    </w:p>
    <w:p w:rsidR="005B4F12" w:rsidRPr="005B4F12" w:rsidRDefault="005B4F12" w:rsidP="005B4F12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 xml:space="preserve"> Возложить обязанности ведения Реестра на главного бухгалтера </w:t>
      </w:r>
      <w:r>
        <w:rPr>
          <w:rFonts w:ascii="Times New Roman" w:hAnsi="Times New Roman" w:cs="Times New Roman"/>
          <w:sz w:val="28"/>
          <w:szCs w:val="28"/>
        </w:rPr>
        <w:t xml:space="preserve">Власову </w:t>
      </w:r>
      <w:proofErr w:type="spellStart"/>
      <w:r w:rsidRPr="005B4F12">
        <w:rPr>
          <w:rFonts w:ascii="Times New Roman" w:hAnsi="Times New Roman" w:cs="Times New Roman"/>
          <w:sz w:val="28"/>
          <w:szCs w:val="28"/>
        </w:rPr>
        <w:t>Светлану</w:t>
      </w:r>
      <w:r>
        <w:rPr>
          <w:rFonts w:ascii="Times New Roman" w:hAnsi="Times New Roman" w:cs="Times New Roman"/>
          <w:sz w:val="28"/>
          <w:szCs w:val="28"/>
        </w:rPr>
        <w:t>Дмитриевну</w:t>
      </w:r>
      <w:proofErr w:type="spellEnd"/>
      <w:r w:rsidRPr="005B4F1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B4F12" w:rsidRPr="005B4F12" w:rsidRDefault="005B4F12" w:rsidP="005B4F12">
      <w:pPr>
        <w:numPr>
          <w:ilvl w:val="0"/>
          <w:numId w:val="3"/>
        </w:numPr>
        <w:spacing w:after="0" w:line="36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5B4F12">
        <w:rPr>
          <w:rFonts w:ascii="Times New Roman" w:hAnsi="Times New Roman" w:cs="Times New Roman"/>
          <w:spacing w:val="-3"/>
          <w:sz w:val="28"/>
          <w:szCs w:val="28"/>
        </w:rPr>
        <w:t xml:space="preserve">Опубликовать постановление в Информационном бюллетени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B4F12">
        <w:rPr>
          <w:rFonts w:ascii="Times New Roman" w:hAnsi="Times New Roman" w:cs="Times New Roman"/>
          <w:spacing w:val="-3"/>
          <w:sz w:val="28"/>
          <w:szCs w:val="28"/>
        </w:rPr>
        <w:t xml:space="preserve"> и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5B4F12">
        <w:rPr>
          <w:rFonts w:ascii="Times New Roman" w:hAnsi="Times New Roman" w:cs="Times New Roman"/>
          <w:spacing w:val="-3"/>
          <w:sz w:val="28"/>
          <w:szCs w:val="28"/>
        </w:rPr>
        <w:t xml:space="preserve"> сети «Интернет».</w:t>
      </w:r>
    </w:p>
    <w:p w:rsidR="005B4F12" w:rsidRPr="005B4F12" w:rsidRDefault="005B4F12" w:rsidP="005B4F12">
      <w:pPr>
        <w:shd w:val="clear" w:color="auto" w:fill="FFFFFF"/>
        <w:tabs>
          <w:tab w:val="left" w:pos="526"/>
        </w:tabs>
        <w:spacing w:after="0" w:line="240" w:lineRule="auto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5B4F12" w:rsidRDefault="005B4F12" w:rsidP="005B4F12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293C32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Андреевского</w:t>
      </w:r>
    </w:p>
    <w:p w:rsidR="005B4F12" w:rsidRDefault="005B4F12" w:rsidP="005B4F12">
      <w:pPr>
        <w:pStyle w:val="11"/>
        <w:jc w:val="both"/>
        <w:rPr>
          <w:rFonts w:ascii="Times New Roman" w:hAnsi="Times New Roman"/>
          <w:sz w:val="28"/>
          <w:szCs w:val="28"/>
        </w:rPr>
      </w:pPr>
      <w:r w:rsidRPr="00293C32"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Т.В.Максимова</w:t>
      </w:r>
    </w:p>
    <w:p w:rsidR="00E43322" w:rsidRDefault="00E43322" w:rsidP="005B4F12">
      <w:pPr>
        <w:pStyle w:val="11"/>
        <w:jc w:val="both"/>
        <w:rPr>
          <w:rFonts w:ascii="Times New Roman" w:hAnsi="Times New Roman"/>
          <w:sz w:val="28"/>
          <w:szCs w:val="28"/>
        </w:rPr>
      </w:pPr>
    </w:p>
    <w:p w:rsidR="00D205D6" w:rsidRDefault="00D205D6" w:rsidP="005B4F1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</w:p>
    <w:p w:rsidR="005B4F12" w:rsidRPr="005B4F12" w:rsidRDefault="005B4F12" w:rsidP="005B4F1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5B4F12">
        <w:rPr>
          <w:rFonts w:ascii="Times New Roman" w:hAnsi="Times New Roman" w:cs="Times New Roman"/>
          <w:bCs/>
          <w:spacing w:val="-1"/>
          <w:sz w:val="28"/>
          <w:szCs w:val="28"/>
        </w:rPr>
        <w:lastRenderedPageBreak/>
        <w:t>Приложение</w:t>
      </w:r>
    </w:p>
    <w:p w:rsidR="005B4F12" w:rsidRPr="005B4F12" w:rsidRDefault="005B4F12" w:rsidP="005B4F1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5B4F12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к </w:t>
      </w:r>
      <w:r w:rsidR="00F375F9">
        <w:rPr>
          <w:rFonts w:ascii="Times New Roman" w:hAnsi="Times New Roman" w:cs="Times New Roman"/>
          <w:bCs/>
          <w:spacing w:val="-1"/>
          <w:sz w:val="28"/>
          <w:szCs w:val="28"/>
        </w:rPr>
        <w:t>решению Совета депутатов</w:t>
      </w:r>
    </w:p>
    <w:p w:rsidR="005B4F12" w:rsidRPr="005B4F12" w:rsidRDefault="005B4F12" w:rsidP="005B4F1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bCs/>
          <w:spacing w:val="-1"/>
          <w:sz w:val="28"/>
          <w:szCs w:val="28"/>
        </w:rPr>
        <w:t>Андреевского сельского поселения</w:t>
      </w:r>
    </w:p>
    <w:p w:rsidR="005B4F12" w:rsidRPr="005B4F12" w:rsidRDefault="005B4F12" w:rsidP="005B4F12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bCs/>
          <w:spacing w:val="-1"/>
          <w:sz w:val="28"/>
          <w:szCs w:val="28"/>
        </w:rPr>
      </w:pPr>
      <w:r w:rsidRPr="005B4F12">
        <w:rPr>
          <w:rFonts w:ascii="Times New Roman" w:hAnsi="Times New Roman" w:cs="Times New Roman"/>
          <w:bCs/>
          <w:spacing w:val="-1"/>
          <w:sz w:val="28"/>
          <w:szCs w:val="28"/>
        </w:rPr>
        <w:t>от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30</w:t>
      </w:r>
      <w:r w:rsidRPr="005B4F12">
        <w:rPr>
          <w:rFonts w:ascii="Times New Roman" w:hAnsi="Times New Roman" w:cs="Times New Roman"/>
          <w:bCs/>
          <w:spacing w:val="-1"/>
          <w:sz w:val="28"/>
          <w:szCs w:val="28"/>
        </w:rPr>
        <w:t>.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>12</w:t>
      </w:r>
      <w:r w:rsidRPr="005B4F12">
        <w:rPr>
          <w:rFonts w:ascii="Times New Roman" w:hAnsi="Times New Roman" w:cs="Times New Roman"/>
          <w:bCs/>
          <w:spacing w:val="-1"/>
          <w:sz w:val="28"/>
          <w:szCs w:val="28"/>
        </w:rPr>
        <w:t>.2015 №</w:t>
      </w:r>
      <w:r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55</w:t>
      </w:r>
    </w:p>
    <w:p w:rsidR="005B4F12" w:rsidRDefault="005B4F12" w:rsidP="005B4F1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5B4F12" w:rsidRPr="005B4F12" w:rsidRDefault="005B4F12" w:rsidP="005B4F1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pacing w:val="-1"/>
          <w:sz w:val="28"/>
          <w:szCs w:val="28"/>
        </w:rPr>
      </w:pPr>
    </w:p>
    <w:p w:rsidR="005B4F12" w:rsidRPr="005B4F12" w:rsidRDefault="005B4F12" w:rsidP="005B4F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F12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5B4F12" w:rsidRPr="005B4F12" w:rsidRDefault="005B4F12" w:rsidP="005B4F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4F12">
        <w:rPr>
          <w:rFonts w:ascii="Times New Roman" w:hAnsi="Times New Roman" w:cs="Times New Roman"/>
          <w:b/>
          <w:sz w:val="28"/>
          <w:szCs w:val="28"/>
        </w:rPr>
        <w:t>ВЕДЕНИЯ РЕЕСТРА МУНИЦИПАЛЬНОГО ИМУЩЕСТВА</w:t>
      </w:r>
    </w:p>
    <w:p w:rsidR="005B4F12" w:rsidRPr="005B4F12" w:rsidRDefault="005B4F12" w:rsidP="005B4F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5B4F12" w:rsidRDefault="005B4F12" w:rsidP="005B4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F12" w:rsidRPr="005B4F12" w:rsidRDefault="005B4F12" w:rsidP="005B4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B4F12">
        <w:rPr>
          <w:rFonts w:ascii="Times New Roman" w:hAnsi="Times New Roman" w:cs="Times New Roman"/>
          <w:sz w:val="28"/>
          <w:szCs w:val="28"/>
        </w:rPr>
        <w:t xml:space="preserve">Настоящий Порядок устанавливает правила ведения реестра муниципального имущества 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Андреевского </w:t>
      </w:r>
      <w:r w:rsidRPr="005B4F12">
        <w:rPr>
          <w:rFonts w:ascii="Times New Roman" w:hAnsi="Times New Roman" w:cs="Times New Roman"/>
          <w:sz w:val="28"/>
          <w:szCs w:val="28"/>
        </w:rPr>
        <w:t xml:space="preserve">сельского поселения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</w:t>
      </w:r>
      <w:r w:rsidR="006753C1">
        <w:rPr>
          <w:rFonts w:ascii="Times New Roman" w:hAnsi="Times New Roman" w:cs="Times New Roman"/>
          <w:spacing w:val="-1"/>
          <w:sz w:val="28"/>
          <w:szCs w:val="28"/>
        </w:rPr>
        <w:t xml:space="preserve">Андреевскому </w:t>
      </w:r>
      <w:r w:rsidRPr="005B4F12">
        <w:rPr>
          <w:rFonts w:ascii="Times New Roman" w:hAnsi="Times New Roman" w:cs="Times New Roman"/>
          <w:sz w:val="28"/>
          <w:szCs w:val="28"/>
        </w:rPr>
        <w:t>сельскому поселению, муниципальным учреждениям, муниципальным унитарным предприятиям, иным лицам (далее - правообладатель) и подлежащем учету</w:t>
      </w:r>
      <w:proofErr w:type="gramEnd"/>
      <w:r w:rsidRPr="005B4F12">
        <w:rPr>
          <w:rFonts w:ascii="Times New Roman" w:hAnsi="Times New Roman" w:cs="Times New Roman"/>
          <w:sz w:val="28"/>
          <w:szCs w:val="28"/>
        </w:rPr>
        <w:t xml:space="preserve"> в реестре.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2. Объектами учета в реестре являются: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4F12">
        <w:rPr>
          <w:rFonts w:ascii="Times New Roman" w:hAnsi="Times New Roman" w:cs="Times New Roman"/>
          <w:sz w:val="28"/>
          <w:szCs w:val="28"/>
        </w:rP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Федеральным </w:t>
      </w:r>
      <w:hyperlink r:id="rId8" w:history="1">
        <w:r w:rsidRPr="005B4F1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B4F12">
        <w:rPr>
          <w:rFonts w:ascii="Times New Roman" w:hAnsi="Times New Roman" w:cs="Times New Roman"/>
          <w:sz w:val="28"/>
          <w:szCs w:val="28"/>
        </w:rPr>
        <w:t xml:space="preserve"> от 3 ноября 2006 года</w:t>
      </w:r>
      <w:proofErr w:type="gramEnd"/>
      <w:r w:rsidRPr="005B4F12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Pr="005B4F12">
        <w:rPr>
          <w:rFonts w:ascii="Times New Roman" w:hAnsi="Times New Roman" w:cs="Times New Roman"/>
          <w:sz w:val="28"/>
          <w:szCs w:val="28"/>
        </w:rPr>
        <w:t xml:space="preserve">174-ФЗ "Об автономных учреждениях" (Собрание законодательства </w:t>
      </w:r>
      <w:r w:rsidRPr="005B4F12">
        <w:rPr>
          <w:rFonts w:ascii="Times New Roman" w:hAnsi="Times New Roman" w:cs="Times New Roman"/>
          <w:sz w:val="28"/>
          <w:szCs w:val="28"/>
        </w:rPr>
        <w:lastRenderedPageBreak/>
        <w:t xml:space="preserve">Российской Федерации, 2006,  №45, ст. 4626; 2007, №31, ст. 4012;  №43, ст. 5084; 2010, №19, ст. 2291; 2011, №25, ст. 3535; №30, ст. 4587), Федеральным </w:t>
      </w:r>
      <w:hyperlink r:id="rId9" w:history="1">
        <w:r w:rsidRPr="005B4F1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B4F12">
        <w:rPr>
          <w:rFonts w:ascii="Times New Roman" w:hAnsi="Times New Roman" w:cs="Times New Roman"/>
          <w:sz w:val="28"/>
          <w:szCs w:val="28"/>
        </w:rPr>
        <w:t xml:space="preserve"> от 12 января 1996 года  №7-ФЗ "О некоммерческих организациях" (Собрание законодательства Российской Федерации, 1996, №3, ст. 145; 1998, №48, ст. 5849;</w:t>
      </w:r>
      <w:proofErr w:type="gramEnd"/>
      <w:r w:rsidRPr="005B4F12">
        <w:rPr>
          <w:rFonts w:ascii="Times New Roman" w:hAnsi="Times New Roman" w:cs="Times New Roman"/>
          <w:sz w:val="28"/>
          <w:szCs w:val="28"/>
        </w:rPr>
        <w:t xml:space="preserve"> 1999, №28, ст. 3473; 2002, №12, ст. 1093; №52, ст. 5141; 2003, №52, ст. 5031; 2006, №3, ст. 282;  №6, ст. 636; №45, ст. 4627; 2007, №1, ст. 37, 39; №10, ст. 1151; №22, ст. 2562, 2563; №27, ст. 3213; №30, ст. 3753, 3799; № 45, ст. 5415; № 48, ст. 5814; №</w:t>
      </w:r>
      <w:proofErr w:type="gramStart"/>
      <w:r w:rsidRPr="005B4F12">
        <w:rPr>
          <w:rFonts w:ascii="Times New Roman" w:hAnsi="Times New Roman" w:cs="Times New Roman"/>
          <w:sz w:val="28"/>
          <w:szCs w:val="28"/>
        </w:rPr>
        <w:t>49, ст. 6039, 6047, 6061, 6078; 2008, №20, ст. 2253; №30, ст. 3604, 3616, 3617; 2009, №23, ст. 2762; №29, ст. 3582, 3607; 2010, №15, ст. 1736; №19, ст. 2291; №21, ст. 2526; №30, ст. 3995; 2011, №1, ст. 49; №23, ст. 3264; №29, ст. 4291; №30, ст. 4568, 4587, 4590);</w:t>
      </w:r>
      <w:proofErr w:type="gramEnd"/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4F12">
        <w:rPr>
          <w:rFonts w:ascii="Times New Roman" w:hAnsi="Times New Roman" w:cs="Times New Roman"/>
          <w:sz w:val="28"/>
          <w:szCs w:val="28"/>
        </w:rPr>
        <w:t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</w:t>
      </w:r>
      <w:r w:rsidR="006753C1">
        <w:rPr>
          <w:rFonts w:ascii="Times New Roman" w:hAnsi="Times New Roman" w:cs="Times New Roman"/>
          <w:sz w:val="28"/>
          <w:szCs w:val="28"/>
        </w:rPr>
        <w:t xml:space="preserve">рых принадлежат муниципальному </w:t>
      </w:r>
      <w:r w:rsidRPr="005B4F12">
        <w:rPr>
          <w:rFonts w:ascii="Times New Roman" w:hAnsi="Times New Roman" w:cs="Times New Roman"/>
          <w:sz w:val="28"/>
          <w:szCs w:val="28"/>
        </w:rPr>
        <w:t>образованию, иные юридические лица, учредителем (участником) которых является муниципальное образование.</w:t>
      </w:r>
      <w:proofErr w:type="gramEnd"/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3. Ведение реестра осуществляется органом местного самоуправления.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Орган местного самоуправления, уполномоченный вести реестр, обязан: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обеспечивать соблюдение правил ведения реестра и требований, предъявляемых к системе ведения реестра;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обеспечивать соблюдение прав доступа к реестру и защиту государственной и коммерческой тайны;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осуществлять информационно-справочное обслуживание, выдавать выписки из реестров.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4. Реестр состоит из 3 разделов.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В раздел 1 включаются сведения о муниципальном недвижимом имуществе, в том числе: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наименование недвижимого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адрес (местоположение) недвижимого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кадастровый номер муниципального недвижимого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lastRenderedPageBreak/>
        <w:t>- площадь, протяженность и (или) иные параметры, характеризующие физические свойства недвижимого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сведения о балансовой стоимости недвижимого имущества и начисленной амортизации (износе);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сведения о кадастровой стоимости недвижимого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сведения о правообладателе муниципального недвижимого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В раздел 2 включаются сведения о муниципальном движимом имуществе, в том числе: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наименование 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сведения о балансовой стоимости движимого имущества и начисленной амортизации (износе);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даты возникновения и прекращения права муниципальной собственности на движимое имущество;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сведения о правообладателе муниципального движимого имущества;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B4F12">
        <w:rPr>
          <w:rFonts w:ascii="Times New Roman" w:hAnsi="Times New Roman" w:cs="Times New Roman"/>
          <w:sz w:val="28"/>
          <w:szCs w:val="28"/>
        </w:rPr>
        <w:t xml:space="preserve"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</w:t>
      </w:r>
      <w:r w:rsidRPr="005B4F12">
        <w:rPr>
          <w:rFonts w:ascii="Times New Roman" w:hAnsi="Times New Roman" w:cs="Times New Roman"/>
          <w:sz w:val="28"/>
          <w:szCs w:val="28"/>
        </w:rPr>
        <w:lastRenderedPageBreak/>
        <w:t>муниципальным образованиям, иных юридических лицах, в которых муниципальное образование является учредителем (участником), в том числе:</w:t>
      </w:r>
      <w:proofErr w:type="gramEnd"/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полное наименование и организационно-правовая форма юридического лица;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адрес (местонахождение);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основной государственный регистрационный номер и дата государственной регистрации;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размер уставного фонда (для муниципальных унитарных предприятий);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5. Реестры ведутся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Реестры должны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 xml:space="preserve">Документы реестров хранятся в соответствии с Федеральным </w:t>
      </w:r>
      <w:hyperlink r:id="rId10" w:history="1">
        <w:r w:rsidRPr="005B4F1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5B4F12">
        <w:rPr>
          <w:rFonts w:ascii="Times New Roman" w:hAnsi="Times New Roman" w:cs="Times New Roman"/>
          <w:sz w:val="28"/>
          <w:szCs w:val="28"/>
        </w:rPr>
        <w:t xml:space="preserve"> от 22 октября </w:t>
      </w:r>
      <w:smartTag w:uri="urn:schemas-microsoft-com:office:smarttags" w:element="metricconverter">
        <w:smartTagPr>
          <w:attr w:name="ProductID" w:val="2004 г"/>
        </w:smartTagPr>
        <w:r w:rsidRPr="005B4F12">
          <w:rPr>
            <w:rFonts w:ascii="Times New Roman" w:hAnsi="Times New Roman" w:cs="Times New Roman"/>
            <w:sz w:val="28"/>
            <w:szCs w:val="28"/>
          </w:rPr>
          <w:t>2004 г</w:t>
        </w:r>
      </w:smartTag>
      <w:r w:rsidRPr="005B4F12">
        <w:rPr>
          <w:rFonts w:ascii="Times New Roman" w:hAnsi="Times New Roman" w:cs="Times New Roman"/>
          <w:sz w:val="28"/>
          <w:szCs w:val="28"/>
        </w:rPr>
        <w:t>. №125-ФЗ "Об архивном деле в Российской Федерации" (Собрание законодательства Российской Федерации, 2004, №43, ст. 4169; 2006, №50, ст. 5280; 2007, №49, ст. 6079; 2008, №20, ст. 2253; 2010, № 19, ст. 2291; №31, ст. 4196).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 xml:space="preserve">6. Внесение в реестр сведений об объектах учета и записей об изменении сведений о них осуществляется на основе письменного заявления правообладателя </w:t>
      </w:r>
      <w:r w:rsidRPr="005B4F12">
        <w:rPr>
          <w:rFonts w:ascii="Times New Roman" w:hAnsi="Times New Roman" w:cs="Times New Roman"/>
          <w:sz w:val="28"/>
          <w:szCs w:val="28"/>
        </w:rPr>
        <w:lastRenderedPageBreak/>
        <w:t>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Сведения о создании муниципальным образованием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орган местного самоуправления, уполномоченный на ведение реестра, в 2-недельный срок с момента изменения сведений об объектах учета.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 xml:space="preserve"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орган местного самоуправления, уполномоченный на ведение реестра (должностному лицу такого органа,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</w:t>
      </w:r>
      <w:r w:rsidRPr="005B4F12">
        <w:rPr>
          <w:rFonts w:ascii="Times New Roman" w:hAnsi="Times New Roman" w:cs="Times New Roman"/>
          <w:sz w:val="28"/>
          <w:szCs w:val="28"/>
        </w:rPr>
        <w:lastRenderedPageBreak/>
        <w:t>лицами органов местного самоуправления, ответственными за оформление соответствующих документов.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5B4F12">
        <w:rPr>
          <w:rFonts w:ascii="Times New Roman" w:hAnsi="Times New Roman" w:cs="Times New Roman"/>
          <w:sz w:val="28"/>
          <w:szCs w:val="28"/>
        </w:rPr>
        <w:t>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орган местного самоуправления, уполномоченный вести реестр, принимает решение об отказе включения сведений об имуществе в реестр.</w:t>
      </w:r>
      <w:proofErr w:type="gramEnd"/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Решение органа местного самоуправления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8. Сведения об объектах учета, содержащихся в реестрах, носят открытый характер и предоставляются любым заинтересованным лицам в виде выписок из реестров.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F12">
        <w:rPr>
          <w:rFonts w:ascii="Times New Roman" w:hAnsi="Times New Roman" w:cs="Times New Roman"/>
          <w:sz w:val="28"/>
          <w:szCs w:val="28"/>
        </w:rPr>
        <w:t>Предоставление сведений об объектах учета осуществляется органом местного самоуправления, уполномоченным на ведение реестра, на основании письменных запросов в 10-дневный срок со дня поступления запроса.</w:t>
      </w: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F12" w:rsidRPr="005B4F12" w:rsidRDefault="005B4F12" w:rsidP="005B4F1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B4F12" w:rsidRPr="006753C1" w:rsidRDefault="005B4F12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3C1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5B4F12" w:rsidRPr="006753C1" w:rsidRDefault="005B4F12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3C1">
        <w:rPr>
          <w:rFonts w:ascii="Times New Roman" w:hAnsi="Times New Roman" w:cs="Times New Roman"/>
          <w:sz w:val="28"/>
          <w:szCs w:val="28"/>
        </w:rPr>
        <w:t xml:space="preserve">к Порядку ведения реестра </w:t>
      </w:r>
    </w:p>
    <w:p w:rsidR="005B4F12" w:rsidRPr="006753C1" w:rsidRDefault="005B4F12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3C1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</w:p>
    <w:p w:rsidR="005B4F12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="005B4F12" w:rsidRPr="006753C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B4F12" w:rsidRPr="006753C1" w:rsidRDefault="005B4F12" w:rsidP="005B4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C1" w:rsidRDefault="005B4F12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3C1">
        <w:rPr>
          <w:rFonts w:ascii="Times New Roman" w:hAnsi="Times New Roman" w:cs="Times New Roman"/>
          <w:b/>
          <w:sz w:val="28"/>
          <w:szCs w:val="28"/>
        </w:rPr>
        <w:t xml:space="preserve">Форма реестра </w:t>
      </w:r>
    </w:p>
    <w:p w:rsidR="006753C1" w:rsidRDefault="005B4F12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3C1">
        <w:rPr>
          <w:rFonts w:ascii="Times New Roman" w:hAnsi="Times New Roman" w:cs="Times New Roman"/>
          <w:b/>
          <w:sz w:val="28"/>
          <w:szCs w:val="28"/>
        </w:rPr>
        <w:t xml:space="preserve">муниципального недвижимого имущества </w:t>
      </w:r>
    </w:p>
    <w:p w:rsidR="005B4F12" w:rsidRPr="006753C1" w:rsidRDefault="006753C1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="005B4F12" w:rsidRPr="006753C1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5B4F12" w:rsidRPr="006753C1" w:rsidRDefault="005B4F12" w:rsidP="005B4F1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2"/>
        <w:gridCol w:w="1160"/>
        <w:gridCol w:w="1081"/>
        <w:gridCol w:w="1145"/>
        <w:gridCol w:w="913"/>
        <w:gridCol w:w="913"/>
        <w:gridCol w:w="1036"/>
        <w:gridCol w:w="1036"/>
        <w:gridCol w:w="1084"/>
        <w:gridCol w:w="1081"/>
      </w:tblGrid>
      <w:tr w:rsidR="005B4F12" w:rsidRPr="006753C1" w:rsidTr="005B4F12"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eastAsia="Calibri" w:hAnsi="Times New Roman" w:cs="Times New Roman"/>
              </w:rPr>
              <w:lastRenderedPageBreak/>
              <w:t>Наименование недвижимого имущества</w:t>
            </w: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Адрес (местоположение) недвижимого имущества</w:t>
            </w: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Кадастровый номер муниципального недвижимого имущества</w:t>
            </w: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Площадь, протяженность и (или) иные параметры, характеризующие физические свойства недвижимого имущества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Сведения о балансовой стоимости недвижимого имущества и начисленной амортизации (износе);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Сведения о кадастровой стоимости недвижимого имущества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Даты возникновения и прекращения права муниципальной собственности на недвижимое имущество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Реквизиты документов - оснований возникновения (прекращения) права муниципальной собственности на недвижимое имущество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Сведения о правообладателе муниципального недвижимого имущества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B4F12" w:rsidRPr="006753C1" w:rsidTr="005B4F12"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5B4F12" w:rsidRPr="006753C1" w:rsidTr="005B4F12"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79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5B4F12" w:rsidRPr="006753C1" w:rsidRDefault="005B4F12" w:rsidP="005B4F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B4F12" w:rsidRPr="006753C1" w:rsidRDefault="005B4F12" w:rsidP="005B4F12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№2</w:t>
      </w: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3C1">
        <w:rPr>
          <w:rFonts w:ascii="Times New Roman" w:hAnsi="Times New Roman" w:cs="Times New Roman"/>
          <w:sz w:val="28"/>
          <w:szCs w:val="28"/>
        </w:rPr>
        <w:t xml:space="preserve">к Порядку ведения реестра </w:t>
      </w: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3C1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6753C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B4F12" w:rsidRPr="006753C1" w:rsidRDefault="005B4F12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3C1" w:rsidRPr="006753C1" w:rsidRDefault="006753C1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53C1" w:rsidRDefault="006753C1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3C1">
        <w:rPr>
          <w:rFonts w:ascii="Times New Roman" w:hAnsi="Times New Roman" w:cs="Times New Roman"/>
          <w:b/>
          <w:sz w:val="28"/>
          <w:szCs w:val="28"/>
        </w:rPr>
        <w:t xml:space="preserve">Форма реестра </w:t>
      </w:r>
    </w:p>
    <w:p w:rsidR="006753C1" w:rsidRDefault="006753C1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3C1">
        <w:rPr>
          <w:rFonts w:ascii="Times New Roman" w:hAnsi="Times New Roman" w:cs="Times New Roman"/>
          <w:b/>
          <w:sz w:val="28"/>
          <w:szCs w:val="28"/>
        </w:rPr>
        <w:t xml:space="preserve">муниципального недвижимого имущества </w:t>
      </w:r>
    </w:p>
    <w:p w:rsidR="006753C1" w:rsidRPr="006753C1" w:rsidRDefault="006753C1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Андреевского </w:t>
      </w:r>
      <w:r w:rsidRPr="006753C1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</w:p>
    <w:p w:rsidR="006753C1" w:rsidRPr="006753C1" w:rsidRDefault="006753C1" w:rsidP="006753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5"/>
        <w:gridCol w:w="1448"/>
        <w:gridCol w:w="1732"/>
        <w:gridCol w:w="1732"/>
        <w:gridCol w:w="1810"/>
        <w:gridCol w:w="1810"/>
      </w:tblGrid>
      <w:tr w:rsidR="005B4F12" w:rsidRPr="006753C1" w:rsidTr="006753C1">
        <w:tc>
          <w:tcPr>
            <w:tcW w:w="1605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Наименование движимого имущества</w:t>
            </w:r>
          </w:p>
        </w:tc>
        <w:tc>
          <w:tcPr>
            <w:tcW w:w="1448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 xml:space="preserve">Сведения о балансовой стоимости движимого </w:t>
            </w:r>
            <w:r w:rsidRPr="006753C1">
              <w:rPr>
                <w:rFonts w:ascii="Times New Roman" w:hAnsi="Times New Roman" w:cs="Times New Roman"/>
              </w:rPr>
              <w:lastRenderedPageBreak/>
              <w:t>имущества и начисленной амортизации (износе);</w:t>
            </w:r>
          </w:p>
        </w:tc>
        <w:tc>
          <w:tcPr>
            <w:tcW w:w="1732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lastRenderedPageBreak/>
              <w:t xml:space="preserve">Даты возникновения и прекращения права </w:t>
            </w:r>
            <w:r w:rsidRPr="006753C1">
              <w:rPr>
                <w:rFonts w:ascii="Times New Roman" w:hAnsi="Times New Roman" w:cs="Times New Roman"/>
              </w:rPr>
              <w:lastRenderedPageBreak/>
              <w:t>муниципальной собственности на движимое имущество</w:t>
            </w:r>
          </w:p>
        </w:tc>
        <w:tc>
          <w:tcPr>
            <w:tcW w:w="1732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lastRenderedPageBreak/>
              <w:t xml:space="preserve">Реквизиты документов - оснований возникновения </w:t>
            </w:r>
            <w:r w:rsidRPr="006753C1">
              <w:rPr>
                <w:rFonts w:ascii="Times New Roman" w:hAnsi="Times New Roman" w:cs="Times New Roman"/>
              </w:rPr>
              <w:lastRenderedPageBreak/>
              <w:t>(прекращения) права муниципальной собственности на движимое имущество</w:t>
            </w:r>
          </w:p>
        </w:tc>
        <w:tc>
          <w:tcPr>
            <w:tcW w:w="1810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lastRenderedPageBreak/>
              <w:t xml:space="preserve">Сведения о правообладателе муниципального движимого </w:t>
            </w:r>
            <w:r w:rsidRPr="006753C1">
              <w:rPr>
                <w:rFonts w:ascii="Times New Roman" w:hAnsi="Times New Roman" w:cs="Times New Roman"/>
              </w:rPr>
              <w:lastRenderedPageBreak/>
              <w:t>имущества</w:t>
            </w:r>
          </w:p>
        </w:tc>
        <w:tc>
          <w:tcPr>
            <w:tcW w:w="1810" w:type="dxa"/>
            <w:shd w:val="clear" w:color="auto" w:fill="auto"/>
          </w:tcPr>
          <w:p w:rsidR="005B4F12" w:rsidRPr="006753C1" w:rsidRDefault="005B4F12" w:rsidP="005B4F12">
            <w:pPr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lastRenderedPageBreak/>
              <w:t xml:space="preserve">Сведения об установленных в отношении муниципального </w:t>
            </w:r>
            <w:r w:rsidRPr="006753C1">
              <w:rPr>
                <w:rFonts w:ascii="Times New Roman" w:hAnsi="Times New Roman" w:cs="Times New Roman"/>
              </w:rPr>
              <w:lastRenderedPageBreak/>
              <w:t>движимого имущества ограничениях (обременениях) с указанием основания и даты их возникновения и прекращения</w:t>
            </w:r>
          </w:p>
        </w:tc>
      </w:tr>
      <w:tr w:rsidR="005B4F12" w:rsidRPr="006753C1" w:rsidTr="006753C1">
        <w:tc>
          <w:tcPr>
            <w:tcW w:w="1605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53C1">
              <w:rPr>
                <w:rFonts w:ascii="Times New Roman" w:eastAsia="Calibri" w:hAnsi="Times New Roman" w:cs="Times New Roman"/>
                <w:b/>
              </w:rPr>
              <w:lastRenderedPageBreak/>
              <w:t>1</w:t>
            </w:r>
          </w:p>
        </w:tc>
        <w:tc>
          <w:tcPr>
            <w:tcW w:w="144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53C1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732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53C1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732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53C1">
              <w:rPr>
                <w:rFonts w:ascii="Times New Roman" w:eastAsia="Calibri" w:hAnsi="Times New Roman" w:cs="Times New Roman"/>
                <w:b/>
              </w:rPr>
              <w:t>4</w:t>
            </w:r>
          </w:p>
        </w:tc>
        <w:tc>
          <w:tcPr>
            <w:tcW w:w="1810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53C1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810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753C1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</w:tr>
      <w:tr w:rsidR="005B4F12" w:rsidRPr="006753C1" w:rsidTr="006753C1">
        <w:tc>
          <w:tcPr>
            <w:tcW w:w="1605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48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2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0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0" w:type="dxa"/>
            <w:shd w:val="clear" w:color="auto" w:fill="auto"/>
          </w:tcPr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B4F12" w:rsidRPr="006753C1" w:rsidRDefault="005B4F12" w:rsidP="005B4F12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5B4F12" w:rsidRPr="006753C1" w:rsidRDefault="005B4F12" w:rsidP="005B4F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43322" w:rsidRDefault="00E43322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43322" w:rsidRDefault="00E43322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3</w:t>
      </w: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3C1">
        <w:rPr>
          <w:rFonts w:ascii="Times New Roman" w:hAnsi="Times New Roman" w:cs="Times New Roman"/>
          <w:sz w:val="28"/>
          <w:szCs w:val="28"/>
        </w:rPr>
        <w:t xml:space="preserve">к Порядку ведения реестра </w:t>
      </w: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753C1">
        <w:rPr>
          <w:rFonts w:ascii="Times New Roman" w:hAnsi="Times New Roman" w:cs="Times New Roman"/>
          <w:sz w:val="28"/>
          <w:szCs w:val="28"/>
        </w:rPr>
        <w:t xml:space="preserve">муниципального имущества </w:t>
      </w:r>
    </w:p>
    <w:p w:rsidR="006753C1" w:rsidRPr="006753C1" w:rsidRDefault="006753C1" w:rsidP="006753C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6753C1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B4F12" w:rsidRPr="006753C1" w:rsidRDefault="005B4F12" w:rsidP="005B4F12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5B4F12" w:rsidRPr="006753C1" w:rsidRDefault="005B4F12" w:rsidP="005B4F1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3C1" w:rsidRPr="006753C1" w:rsidRDefault="005B4F12" w:rsidP="005B4F1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3C1">
        <w:rPr>
          <w:rFonts w:ascii="Times New Roman" w:hAnsi="Times New Roman" w:cs="Times New Roman"/>
          <w:b/>
          <w:sz w:val="28"/>
          <w:szCs w:val="28"/>
        </w:rPr>
        <w:t xml:space="preserve">Форма реестра </w:t>
      </w:r>
    </w:p>
    <w:p w:rsidR="005B4F12" w:rsidRPr="006753C1" w:rsidRDefault="005B4F12" w:rsidP="005B4F1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753C1">
        <w:rPr>
          <w:rFonts w:ascii="Times New Roman" w:hAnsi="Times New Roman" w:cs="Times New Roman"/>
          <w:sz w:val="28"/>
          <w:szCs w:val="28"/>
        </w:rPr>
        <w:t>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</w:t>
      </w:r>
      <w:proofErr w:type="gramEnd"/>
    </w:p>
    <w:p w:rsidR="005B4F12" w:rsidRPr="006753C1" w:rsidRDefault="005B4F12" w:rsidP="005B4F1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79"/>
        <w:gridCol w:w="1470"/>
        <w:gridCol w:w="1326"/>
        <w:gridCol w:w="1266"/>
        <w:gridCol w:w="1232"/>
        <w:gridCol w:w="1299"/>
        <w:gridCol w:w="1232"/>
        <w:gridCol w:w="1317"/>
      </w:tblGrid>
      <w:tr w:rsidR="005B4F12" w:rsidRPr="006753C1" w:rsidTr="005B4F12"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Адрес (местонахождение);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>Реквизиты документа - основания создания юридического лица (участия муниципального образован</w:t>
            </w:r>
            <w:r w:rsidRPr="006753C1">
              <w:rPr>
                <w:rFonts w:ascii="Times New Roman" w:hAnsi="Times New Roman" w:cs="Times New Roman"/>
              </w:rPr>
              <w:lastRenderedPageBreak/>
              <w:t>ия в создании (уставном капитале) юридического лица);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lastRenderedPageBreak/>
              <w:t>Размер уставного фонда (для муниципальных унитарных предприятий);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shd w:val="clear" w:color="auto" w:fill="FFFFFF"/>
              <w:jc w:val="both"/>
              <w:rPr>
                <w:rFonts w:ascii="Times New Roman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t xml:space="preserve">Размер доли, принадлежащей муниципальному образованию в уставном (складочном) </w:t>
            </w:r>
            <w:r w:rsidRPr="006753C1">
              <w:rPr>
                <w:rFonts w:ascii="Times New Roman" w:hAnsi="Times New Roman" w:cs="Times New Roman"/>
              </w:rPr>
              <w:lastRenderedPageBreak/>
              <w:t>капитале, в процентах (для хозяйственных обществ и товариществ);</w:t>
            </w:r>
          </w:p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49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lastRenderedPageBreak/>
              <w:t>Данные о балансовой и остаточной стоимости основных средств (фондов) (для муниципа</w:t>
            </w:r>
            <w:r w:rsidRPr="006753C1">
              <w:rPr>
                <w:rFonts w:ascii="Times New Roman" w:hAnsi="Times New Roman" w:cs="Times New Roman"/>
              </w:rPr>
              <w:lastRenderedPageBreak/>
              <w:t>льных учреждений и муниципальных унитарных предприятий);</w:t>
            </w:r>
          </w:p>
        </w:tc>
        <w:tc>
          <w:tcPr>
            <w:tcW w:w="1849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</w:rPr>
            </w:pPr>
            <w:r w:rsidRPr="006753C1">
              <w:rPr>
                <w:rFonts w:ascii="Times New Roman" w:hAnsi="Times New Roman" w:cs="Times New Roman"/>
              </w:rPr>
              <w:lastRenderedPageBreak/>
              <w:t>Среднесписочная численность работников (для муниципальных учреждений и муниципал</w:t>
            </w:r>
            <w:r w:rsidRPr="006753C1">
              <w:rPr>
                <w:rFonts w:ascii="Times New Roman" w:hAnsi="Times New Roman" w:cs="Times New Roman"/>
              </w:rPr>
              <w:lastRenderedPageBreak/>
              <w:t>ьных унитарных предприятий).</w:t>
            </w:r>
          </w:p>
        </w:tc>
      </w:tr>
      <w:tr w:rsidR="005B4F12" w:rsidRPr="006753C1" w:rsidTr="005B4F12"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753C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</w:tr>
      <w:tr w:rsidR="005B4F12" w:rsidRPr="006753C1" w:rsidTr="005B4F12"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849" w:type="dxa"/>
            <w:shd w:val="clear" w:color="auto" w:fill="auto"/>
          </w:tcPr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5B4F12" w:rsidRPr="006753C1" w:rsidRDefault="005B4F12" w:rsidP="005B4F12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5B4F12" w:rsidRDefault="005B4F12" w:rsidP="005B4F1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E43322" w:rsidRDefault="00E43322">
      <w:pPr>
        <w:rPr>
          <w:rFonts w:ascii="Times New Roman" w:hAnsi="Times New Roman" w:cs="Times New Roman"/>
          <w:sz w:val="24"/>
          <w:szCs w:val="24"/>
        </w:rPr>
      </w:pPr>
    </w:p>
    <w:sectPr w:rsidR="00E43322" w:rsidSect="00F375F9">
      <w:footerReference w:type="even" r:id="rId11"/>
      <w:footerReference w:type="default" r:id="rId12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6144" w:rsidRDefault="00FA6144" w:rsidP="000E1E33">
      <w:pPr>
        <w:spacing w:after="0" w:line="240" w:lineRule="auto"/>
      </w:pPr>
      <w:r>
        <w:separator/>
      </w:r>
    </w:p>
  </w:endnote>
  <w:endnote w:type="continuationSeparator" w:id="0">
    <w:p w:rsidR="00FA6144" w:rsidRDefault="00FA6144" w:rsidP="000E1E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322" w:rsidRDefault="006F1D47" w:rsidP="005B4F12">
    <w:pPr>
      <w:framePr w:wrap="around" w:vAnchor="text" w:hAnchor="margin" w:xAlign="right" w:y="1"/>
      <w:rPr>
        <w:rStyle w:val="40"/>
      </w:rPr>
    </w:pPr>
    <w:r>
      <w:rPr>
        <w:rStyle w:val="40"/>
      </w:rPr>
      <w:fldChar w:fldCharType="begin"/>
    </w:r>
    <w:r w:rsidR="00E43322">
      <w:rPr>
        <w:rStyle w:val="40"/>
      </w:rPr>
      <w:instrText xml:space="preserve">PAGE  </w:instrText>
    </w:r>
    <w:r>
      <w:rPr>
        <w:rStyle w:val="40"/>
      </w:rPr>
      <w:fldChar w:fldCharType="separate"/>
    </w:r>
    <w:r w:rsidR="00E43322">
      <w:rPr>
        <w:rStyle w:val="40"/>
        <w:noProof/>
      </w:rPr>
      <w:t>33</w:t>
    </w:r>
    <w:r>
      <w:rPr>
        <w:rStyle w:val="40"/>
      </w:rPr>
      <w:fldChar w:fldCharType="end"/>
    </w:r>
  </w:p>
  <w:p w:rsidR="00E43322" w:rsidRDefault="00E43322" w:rsidP="005B4F12">
    <w:pPr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322" w:rsidRDefault="00E43322" w:rsidP="005B4F12">
    <w:pPr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6144" w:rsidRDefault="00FA6144" w:rsidP="000E1E33">
      <w:pPr>
        <w:spacing w:after="0" w:line="240" w:lineRule="auto"/>
      </w:pPr>
      <w:r>
        <w:separator/>
      </w:r>
    </w:p>
  </w:footnote>
  <w:footnote w:type="continuationSeparator" w:id="0">
    <w:p w:rsidR="00FA6144" w:rsidRDefault="00FA6144" w:rsidP="000E1E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A408B4"/>
    <w:multiLevelType w:val="singleLevel"/>
    <w:tmpl w:val="DE528476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4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E5C0B"/>
    <w:rsid w:val="0000166D"/>
    <w:rsid w:val="0002148B"/>
    <w:rsid w:val="0006305E"/>
    <w:rsid w:val="000812DF"/>
    <w:rsid w:val="000A7238"/>
    <w:rsid w:val="000B4AAB"/>
    <w:rsid w:val="000E1E33"/>
    <w:rsid w:val="00125C45"/>
    <w:rsid w:val="001E2285"/>
    <w:rsid w:val="001E5D19"/>
    <w:rsid w:val="00246735"/>
    <w:rsid w:val="002B3EA4"/>
    <w:rsid w:val="0030172D"/>
    <w:rsid w:val="00304D63"/>
    <w:rsid w:val="0030536D"/>
    <w:rsid w:val="0034795C"/>
    <w:rsid w:val="003A2CE3"/>
    <w:rsid w:val="003A69CE"/>
    <w:rsid w:val="003B595A"/>
    <w:rsid w:val="0041532E"/>
    <w:rsid w:val="00495513"/>
    <w:rsid w:val="004A63F8"/>
    <w:rsid w:val="004C4A93"/>
    <w:rsid w:val="004F1E73"/>
    <w:rsid w:val="00537F19"/>
    <w:rsid w:val="00572DED"/>
    <w:rsid w:val="00583FE5"/>
    <w:rsid w:val="005A751E"/>
    <w:rsid w:val="005B4F12"/>
    <w:rsid w:val="005C3B8D"/>
    <w:rsid w:val="0063130A"/>
    <w:rsid w:val="0065104E"/>
    <w:rsid w:val="006753C1"/>
    <w:rsid w:val="006F1D47"/>
    <w:rsid w:val="007303F3"/>
    <w:rsid w:val="007325B5"/>
    <w:rsid w:val="00767256"/>
    <w:rsid w:val="007A1005"/>
    <w:rsid w:val="007D65F5"/>
    <w:rsid w:val="007D6DA8"/>
    <w:rsid w:val="0083717A"/>
    <w:rsid w:val="008A791B"/>
    <w:rsid w:val="008F55A1"/>
    <w:rsid w:val="00904947"/>
    <w:rsid w:val="00926F0F"/>
    <w:rsid w:val="00934487"/>
    <w:rsid w:val="00947133"/>
    <w:rsid w:val="0096521E"/>
    <w:rsid w:val="00976431"/>
    <w:rsid w:val="00980562"/>
    <w:rsid w:val="009B6B11"/>
    <w:rsid w:val="00A34DA0"/>
    <w:rsid w:val="00A452EB"/>
    <w:rsid w:val="00A90828"/>
    <w:rsid w:val="00B24F54"/>
    <w:rsid w:val="00B34777"/>
    <w:rsid w:val="00B531A2"/>
    <w:rsid w:val="00C35321"/>
    <w:rsid w:val="00C50E0C"/>
    <w:rsid w:val="00C61DE3"/>
    <w:rsid w:val="00CD0984"/>
    <w:rsid w:val="00D205D6"/>
    <w:rsid w:val="00D22FB6"/>
    <w:rsid w:val="00D54520"/>
    <w:rsid w:val="00DF7884"/>
    <w:rsid w:val="00DF7D51"/>
    <w:rsid w:val="00E43322"/>
    <w:rsid w:val="00E4584F"/>
    <w:rsid w:val="00E65C5F"/>
    <w:rsid w:val="00E869B3"/>
    <w:rsid w:val="00EA4DAA"/>
    <w:rsid w:val="00EB086C"/>
    <w:rsid w:val="00EB663B"/>
    <w:rsid w:val="00ED148E"/>
    <w:rsid w:val="00EE5C0B"/>
    <w:rsid w:val="00EF04A6"/>
    <w:rsid w:val="00F07191"/>
    <w:rsid w:val="00F375F9"/>
    <w:rsid w:val="00F52CE9"/>
    <w:rsid w:val="00FA6144"/>
    <w:rsid w:val="00FB4957"/>
    <w:rsid w:val="00FC6BA8"/>
    <w:rsid w:val="00FF1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4957"/>
  </w:style>
  <w:style w:type="paragraph" w:styleId="1">
    <w:name w:val="heading 1"/>
    <w:basedOn w:val="a"/>
    <w:next w:val="a"/>
    <w:link w:val="10"/>
    <w:qFormat/>
    <w:rsid w:val="0034795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4F1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EE5C0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EE5C0B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EE5C0B"/>
    <w:rPr>
      <w:rFonts w:ascii="Calibri" w:hAnsi="Calibri"/>
    </w:rPr>
  </w:style>
  <w:style w:type="paragraph" w:styleId="a6">
    <w:name w:val="No Spacing"/>
    <w:link w:val="a5"/>
    <w:uiPriority w:val="1"/>
    <w:qFormat/>
    <w:rsid w:val="00EE5C0B"/>
    <w:pPr>
      <w:spacing w:after="0" w:line="240" w:lineRule="auto"/>
    </w:pPr>
    <w:rPr>
      <w:rFonts w:ascii="Calibri" w:hAnsi="Calibri"/>
    </w:rPr>
  </w:style>
  <w:style w:type="character" w:styleId="a7">
    <w:name w:val="Emphasis"/>
    <w:basedOn w:val="a0"/>
    <w:qFormat/>
    <w:rsid w:val="00EE5C0B"/>
    <w:rPr>
      <w:i/>
      <w:iCs/>
    </w:rPr>
  </w:style>
  <w:style w:type="character" w:customStyle="1" w:styleId="a8">
    <w:name w:val="Гипертекстовая ссылка"/>
    <w:basedOn w:val="a0"/>
    <w:rsid w:val="00EE5C0B"/>
    <w:rPr>
      <w:color w:val="106BBE"/>
    </w:rPr>
  </w:style>
  <w:style w:type="paragraph" w:customStyle="1" w:styleId="a9">
    <w:name w:val="Нормальный (таблица)"/>
    <w:basedOn w:val="a"/>
    <w:next w:val="a"/>
    <w:rsid w:val="00EE5C0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rsid w:val="00EE5C0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Не вступил в силу"/>
    <w:basedOn w:val="a0"/>
    <w:rsid w:val="00EE5C0B"/>
    <w:rPr>
      <w:color w:val="008080"/>
    </w:rPr>
  </w:style>
  <w:style w:type="paragraph" w:styleId="ab">
    <w:name w:val="Body Text"/>
    <w:basedOn w:val="a"/>
    <w:link w:val="ac"/>
    <w:unhideWhenUsed/>
    <w:rsid w:val="007325B5"/>
    <w:pPr>
      <w:widowControl w:val="0"/>
      <w:autoSpaceDE w:val="0"/>
      <w:autoSpaceDN w:val="0"/>
      <w:adjustRightInd w:val="0"/>
      <w:spacing w:after="12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Основной текст Знак"/>
    <w:basedOn w:val="a0"/>
    <w:link w:val="ab"/>
    <w:rsid w:val="007325B5"/>
    <w:rPr>
      <w:rFonts w:ascii="Arial" w:eastAsia="Times New Roman" w:hAnsi="Arial" w:cs="Arial"/>
      <w:sz w:val="20"/>
      <w:szCs w:val="20"/>
    </w:rPr>
  </w:style>
  <w:style w:type="paragraph" w:styleId="ad">
    <w:name w:val="List Paragraph"/>
    <w:basedOn w:val="a"/>
    <w:uiPriority w:val="34"/>
    <w:qFormat/>
    <w:rsid w:val="00125C45"/>
    <w:pPr>
      <w:ind w:left="720"/>
      <w:contextualSpacing/>
    </w:pPr>
  </w:style>
  <w:style w:type="table" w:styleId="ae">
    <w:name w:val="Table Grid"/>
    <w:basedOn w:val="a1"/>
    <w:uiPriority w:val="59"/>
    <w:rsid w:val="00125C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basedOn w:val="a"/>
    <w:next w:val="a"/>
    <w:rsid w:val="002B3E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styleId="af">
    <w:name w:val="Hyperlink"/>
    <w:basedOn w:val="a0"/>
    <w:unhideWhenUsed/>
    <w:rsid w:val="009B6B11"/>
    <w:rPr>
      <w:rFonts w:ascii="Times New Roman" w:hAnsi="Times New Roman" w:cs="Times New Roman" w:hint="default"/>
      <w:color w:val="0000FF"/>
      <w:u w:val="single"/>
    </w:rPr>
  </w:style>
  <w:style w:type="paragraph" w:styleId="af0">
    <w:name w:val="Normal (Web)"/>
    <w:basedOn w:val="a"/>
    <w:unhideWhenUsed/>
    <w:rsid w:val="009B6B1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Цветовое выделение"/>
    <w:rsid w:val="009B6B11"/>
    <w:rPr>
      <w:b/>
      <w:bCs w:val="0"/>
      <w:color w:val="26282F"/>
    </w:rPr>
  </w:style>
  <w:style w:type="character" w:customStyle="1" w:styleId="10">
    <w:name w:val="Заголовок 1 Знак"/>
    <w:basedOn w:val="a0"/>
    <w:link w:val="1"/>
    <w:rsid w:val="0034795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FR1">
    <w:name w:val="FR1"/>
    <w:rsid w:val="0034795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11">
    <w:name w:val="Без интервала1"/>
    <w:rsid w:val="0034795C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40">
    <w:name w:val="Заголовок 4 Знак"/>
    <w:basedOn w:val="a0"/>
    <w:link w:val="4"/>
    <w:uiPriority w:val="9"/>
    <w:rsid w:val="005B4F1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af2">
    <w:name w:val="Прижатый влево"/>
    <w:basedOn w:val="a"/>
    <w:next w:val="a"/>
    <w:rsid w:val="00E433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Default">
    <w:name w:val="Default"/>
    <w:rsid w:val="00E43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3">
    <w:name w:val="Öâåòîâîå âûäåëåíèå"/>
    <w:rsid w:val="00E43322"/>
    <w:rPr>
      <w:b/>
      <w:bCs/>
      <w:color w:val="26282F"/>
    </w:rPr>
  </w:style>
  <w:style w:type="character" w:customStyle="1" w:styleId="apple-converted-space">
    <w:name w:val="apple-converted-space"/>
    <w:basedOn w:val="a0"/>
    <w:rsid w:val="00E43322"/>
    <w:rPr>
      <w:rFonts w:cs="Times New Roman"/>
    </w:rPr>
  </w:style>
  <w:style w:type="paragraph" w:customStyle="1" w:styleId="110">
    <w:name w:val="Заголовок 11"/>
    <w:basedOn w:val="a"/>
    <w:next w:val="a"/>
    <w:rsid w:val="00E43322"/>
    <w:pPr>
      <w:widowControl w:val="0"/>
      <w:tabs>
        <w:tab w:val="num" w:pos="0"/>
      </w:tabs>
      <w:suppressAutoHyphens/>
      <w:spacing w:before="108" w:after="108" w:line="240" w:lineRule="auto"/>
      <w:jc w:val="center"/>
      <w:outlineLvl w:val="0"/>
    </w:pPr>
    <w:rPr>
      <w:rFonts w:ascii="Times New Roman" w:eastAsia="Arial Unicode MS" w:hAnsi="Times New Roman" w:cs="Mangal"/>
      <w:b/>
      <w:bCs/>
      <w:color w:val="26282F"/>
      <w:kern w:val="1"/>
      <w:sz w:val="24"/>
      <w:szCs w:val="24"/>
      <w:lang w:eastAsia="hi-IN" w:bidi="hi-IN"/>
    </w:rPr>
  </w:style>
  <w:style w:type="paragraph" w:customStyle="1" w:styleId="af4">
    <w:name w:val="Таблицы (моноширинный)"/>
    <w:basedOn w:val="a"/>
    <w:next w:val="a"/>
    <w:rsid w:val="00E43322"/>
    <w:pPr>
      <w:widowControl w:val="0"/>
      <w:suppressAutoHyphens/>
      <w:spacing w:after="0" w:line="240" w:lineRule="auto"/>
    </w:pPr>
    <w:rPr>
      <w:rFonts w:ascii="Courier New" w:eastAsia="Arial Unicode MS" w:hAnsi="Courier New" w:cs="Courier New"/>
      <w:kern w:val="1"/>
      <w:sz w:val="24"/>
      <w:szCs w:val="24"/>
      <w:lang w:eastAsia="hi-IN" w:bidi="hi-IN"/>
    </w:rPr>
  </w:style>
  <w:style w:type="paragraph" w:customStyle="1" w:styleId="formattext">
    <w:name w:val="formattext"/>
    <w:basedOn w:val="a"/>
    <w:rsid w:val="00E43322"/>
    <w:pPr>
      <w:widowControl w:val="0"/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hi-IN" w:bidi="hi-IN"/>
    </w:rPr>
  </w:style>
  <w:style w:type="paragraph" w:customStyle="1" w:styleId="41">
    <w:name w:val="Заголовок 41"/>
    <w:basedOn w:val="a"/>
    <w:next w:val="a"/>
    <w:rsid w:val="00E43322"/>
    <w:pPr>
      <w:widowControl w:val="0"/>
      <w:tabs>
        <w:tab w:val="num" w:pos="0"/>
      </w:tabs>
      <w:suppressAutoHyphens/>
      <w:spacing w:after="0" w:line="240" w:lineRule="auto"/>
      <w:ind w:left="864" w:hanging="864"/>
      <w:jc w:val="both"/>
      <w:outlineLvl w:val="3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paragraph" w:customStyle="1" w:styleId="51">
    <w:name w:val="Заголовок 51"/>
    <w:basedOn w:val="a"/>
    <w:next w:val="a"/>
    <w:rsid w:val="00E43322"/>
    <w:pPr>
      <w:widowControl w:val="0"/>
      <w:tabs>
        <w:tab w:val="num" w:pos="0"/>
      </w:tabs>
      <w:suppressAutoHyphens/>
      <w:spacing w:before="240" w:after="60" w:line="240" w:lineRule="auto"/>
      <w:ind w:left="1008" w:hanging="1008"/>
      <w:outlineLvl w:val="4"/>
    </w:pPr>
    <w:rPr>
      <w:rFonts w:ascii="Calibri" w:eastAsia="Times New Roman" w:hAnsi="Calibri" w:cs="Calibri"/>
      <w:b/>
      <w:bCs/>
      <w:i/>
      <w:iCs/>
      <w:kern w:val="1"/>
      <w:sz w:val="26"/>
      <w:szCs w:val="26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2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1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8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B6A61F9D71FA9DF8005025F4A7012A7661DA42FDE268029EA207EE222HAy1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3B6A61F9D71FA9DF8005025F4A7012A7661FA42BDB278029EA207EE222HAy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B6A61F9D71FA9DF8005025F4A7012A7661EA224D42F8029EA207EE222HAy1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1940F3-E6DB-41B0-B18D-E561E4467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482</TotalTime>
  <Pages>10</Pages>
  <Words>2213</Words>
  <Characters>12616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Тамара Николаевна</cp:lastModifiedBy>
  <cp:revision>32</cp:revision>
  <cp:lastPrinted>2017-06-23T11:56:00Z</cp:lastPrinted>
  <dcterms:created xsi:type="dcterms:W3CDTF">2015-12-10T13:48:00Z</dcterms:created>
  <dcterms:modified xsi:type="dcterms:W3CDTF">2021-10-03T17:08:00Z</dcterms:modified>
</cp:coreProperties>
</file>