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BA" w:rsidRPr="00CE10B7" w:rsidRDefault="00095CBA" w:rsidP="00095C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0B7">
        <w:rPr>
          <w:rFonts w:ascii="Times New Roman" w:hAnsi="Times New Roman" w:cs="Times New Roman"/>
          <w:b/>
          <w:sz w:val="28"/>
          <w:szCs w:val="28"/>
        </w:rPr>
        <w:t>Жители Мордовии могут бесплатно узаконить недвижимость, права на которую возникли до 31 января 1998 года</w:t>
      </w:r>
    </w:p>
    <w:p w:rsidR="00095CBA" w:rsidRPr="00CE10B7" w:rsidRDefault="00095CBA" w:rsidP="0009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</w:t>
      </w:r>
      <w:proofErr w:type="gramStart"/>
      <w:r w:rsidRPr="00CE10B7">
        <w:rPr>
          <w:rFonts w:ascii="Times New Roman" w:hAnsi="Times New Roman" w:cs="Times New Roman"/>
          <w:sz w:val="28"/>
          <w:szCs w:val="28"/>
        </w:rPr>
        <w:t>предоставить правоустанавливающие документы</w:t>
      </w:r>
      <w:proofErr w:type="gramEnd"/>
      <w:r w:rsidRPr="00CE10B7">
        <w:rPr>
          <w:rFonts w:ascii="Times New Roman" w:hAnsi="Times New Roman" w:cs="Times New Roman"/>
          <w:sz w:val="28"/>
          <w:szCs w:val="28"/>
        </w:rPr>
        <w:t xml:space="preserve">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«Наличие в ЕГРН полных, точных и досто</w:t>
      </w:r>
      <w:bookmarkStart w:id="0" w:name="_GoBack"/>
      <w:bookmarkEnd w:id="0"/>
      <w:r w:rsidRPr="00CE10B7">
        <w:rPr>
          <w:rFonts w:ascii="Times New Roman" w:hAnsi="Times New Roman" w:cs="Times New Roman"/>
          <w:sz w:val="28"/>
          <w:szCs w:val="28"/>
        </w:rPr>
        <w:t>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 – отметила руководитель Управления Росреестра по РМ Светлана Балескова.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Важно отметить, что госпошлина за государственную регистрацию права на объект недвижимости, возникшего до 31.01.1998, не взимается</w:t>
      </w:r>
    </w:p>
    <w:p w:rsidR="00095CBA" w:rsidRPr="00CE10B7" w:rsidRDefault="00095CBA" w:rsidP="00095CB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0B7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подготовлена Управлением Росреестра по Республике Мордовия</w:t>
      </w:r>
    </w:p>
    <w:p w:rsidR="00095CBA" w:rsidRPr="00CE10B7" w:rsidRDefault="00095CBA" w:rsidP="00095C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4860" w:rsidRPr="00FB4860" w:rsidRDefault="00FB4860" w:rsidP="00FB486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FB4860" w:rsidRPr="00FB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60"/>
    <w:rsid w:val="00095CBA"/>
    <w:rsid w:val="0051407D"/>
    <w:rsid w:val="00A10869"/>
    <w:rsid w:val="00CB0A5D"/>
    <w:rsid w:val="00CE10B7"/>
    <w:rsid w:val="00DD3EB4"/>
    <w:rsid w:val="00FB4860"/>
    <w:rsid w:val="00FC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Пользователь Windows</cp:lastModifiedBy>
  <cp:revision>6</cp:revision>
  <dcterms:created xsi:type="dcterms:W3CDTF">2021-10-18T06:24:00Z</dcterms:created>
  <dcterms:modified xsi:type="dcterms:W3CDTF">2021-11-16T12:07:00Z</dcterms:modified>
</cp:coreProperties>
</file>