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3ED" w:rsidRPr="009B63ED" w:rsidRDefault="009B63ED" w:rsidP="009B63ED">
      <w:pPr>
        <w:spacing w:after="200" w:line="276" w:lineRule="auto"/>
        <w:jc w:val="center"/>
        <w:rPr>
          <w:rFonts w:ascii="Segoe UI" w:eastAsia="Calibri" w:hAnsi="Segoe UI" w:cs="Segoe UI"/>
          <w:b/>
          <w:sz w:val="26"/>
          <w:szCs w:val="26"/>
        </w:rPr>
      </w:pPr>
      <w:bookmarkStart w:id="0" w:name="_GoBack"/>
      <w:r w:rsidRPr="009B63ED">
        <w:rPr>
          <w:rFonts w:ascii="Segoe UI" w:eastAsia="Calibri" w:hAnsi="Segoe UI" w:cs="Segoe UI"/>
          <w:b/>
          <w:sz w:val="26"/>
          <w:szCs w:val="26"/>
        </w:rPr>
        <w:t xml:space="preserve">Сотрудники Управления Росреестра по Республике Мордовия получили звания «Почетный работник Росреестра» </w:t>
      </w:r>
    </w:p>
    <w:p w:rsidR="009B63ED" w:rsidRPr="009B63ED" w:rsidRDefault="009B63ED" w:rsidP="009B63ED">
      <w:pPr>
        <w:spacing w:after="200" w:line="276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9B63ED">
        <w:rPr>
          <w:rFonts w:ascii="Segoe UI" w:eastAsia="Calibri" w:hAnsi="Segoe UI" w:cs="Segoe UI"/>
          <w:sz w:val="26"/>
          <w:szCs w:val="26"/>
        </w:rPr>
        <w:t>Почетного звания и нагрудных знаков удостоены начальник отдела государственного земельного надзора, геодезии и картографии Виталий Бурмистров и начальник отдела ведения ЕГРН, повышения качества данных ЕГРН Ольга Пьянзина.</w:t>
      </w:r>
    </w:p>
    <w:p w:rsidR="009B63ED" w:rsidRPr="009B63ED" w:rsidRDefault="009B63ED" w:rsidP="009B63ED">
      <w:pPr>
        <w:spacing w:after="200" w:line="276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9B63ED">
        <w:rPr>
          <w:rFonts w:ascii="Segoe UI" w:eastAsia="Calibri" w:hAnsi="Segoe UI" w:cs="Segoe UI"/>
          <w:sz w:val="26"/>
          <w:szCs w:val="26"/>
          <w:shd w:val="clear" w:color="auto" w:fill="FFFFFF"/>
        </w:rPr>
        <w:t>«Награждённые сотрудники добросовестно работают в системе уже много лет, исполняют служебные обязанности на высоком профессиональном уровне с использованием знаний и накопленного опыта», – отметила руководитель Управления Светлана Балескова</w:t>
      </w:r>
    </w:p>
    <w:p w:rsidR="00227F57" w:rsidRPr="009B63ED" w:rsidRDefault="00227F57" w:rsidP="00227F57">
      <w:pPr>
        <w:spacing w:after="0"/>
        <w:jc w:val="both"/>
        <w:rPr>
          <w:rFonts w:ascii="Segoe UI" w:hAnsi="Segoe UI" w:cs="Segoe UI"/>
          <w:sz w:val="26"/>
          <w:szCs w:val="26"/>
        </w:rPr>
      </w:pPr>
    </w:p>
    <w:p w:rsidR="00DB4F53" w:rsidRPr="009B63ED" w:rsidRDefault="00DB4F53" w:rsidP="00DB4F53">
      <w:pPr>
        <w:spacing w:after="0" w:line="240" w:lineRule="auto"/>
        <w:jc w:val="right"/>
        <w:rPr>
          <w:rFonts w:ascii="Segoe UI" w:hAnsi="Segoe UI" w:cs="Segoe UI"/>
          <w:sz w:val="26"/>
          <w:szCs w:val="26"/>
        </w:rPr>
      </w:pPr>
      <w:r w:rsidRPr="009B63ED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bookmarkEnd w:id="0"/>
    <w:p w:rsidR="00DB4F53" w:rsidRPr="009E459F" w:rsidRDefault="00DB4F53" w:rsidP="00DB4F53">
      <w:pPr>
        <w:jc w:val="both"/>
        <w:rPr>
          <w:rFonts w:ascii="Segoe UI" w:hAnsi="Segoe UI" w:cs="Segoe UI"/>
          <w:sz w:val="26"/>
          <w:szCs w:val="26"/>
        </w:rPr>
      </w:pPr>
    </w:p>
    <w:p w:rsidR="00F61882" w:rsidRDefault="00F61882" w:rsidP="000456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61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65"/>
    <w:rsid w:val="000456B0"/>
    <w:rsid w:val="000F3A31"/>
    <w:rsid w:val="000F737C"/>
    <w:rsid w:val="00227F57"/>
    <w:rsid w:val="00313379"/>
    <w:rsid w:val="0060654C"/>
    <w:rsid w:val="00780438"/>
    <w:rsid w:val="008F17A2"/>
    <w:rsid w:val="009B1EDC"/>
    <w:rsid w:val="009B63ED"/>
    <w:rsid w:val="009C122F"/>
    <w:rsid w:val="00D66B65"/>
    <w:rsid w:val="00D97CAB"/>
    <w:rsid w:val="00DB4F53"/>
    <w:rsid w:val="00F6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B3FE6-6B96-46E8-B813-DD168F9F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1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2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Борисова Яна Михайловна</cp:lastModifiedBy>
  <cp:revision>3</cp:revision>
  <dcterms:created xsi:type="dcterms:W3CDTF">2021-11-15T11:21:00Z</dcterms:created>
  <dcterms:modified xsi:type="dcterms:W3CDTF">2021-11-15T11:22:00Z</dcterms:modified>
</cp:coreProperties>
</file>