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B8" w:rsidRDefault="006173B8" w:rsidP="006173B8">
      <w:pPr>
        <w:jc w:val="center"/>
        <w:rPr>
          <w:b/>
          <w:sz w:val="32"/>
          <w:szCs w:val="32"/>
        </w:rPr>
      </w:pPr>
      <w:r w:rsidRPr="009854EB">
        <w:rPr>
          <w:b/>
          <w:sz w:val="32"/>
          <w:szCs w:val="32"/>
        </w:rPr>
        <w:t>ИНФОРМАЦИОННЫЙ БЮЛЛЕТЕНЬ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Русско-Тювеевского сельского поселения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Темниковского муниципального района Республики Мордовия</w:t>
      </w:r>
    </w:p>
    <w:p w:rsidR="006173B8" w:rsidRDefault="006173B8" w:rsidP="006173B8">
      <w:pPr>
        <w:jc w:val="center"/>
        <w:rPr>
          <w:sz w:val="28"/>
          <w:szCs w:val="28"/>
        </w:rPr>
      </w:pP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173B8" w:rsidRDefault="005309F0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0</w:t>
      </w:r>
      <w:r w:rsidR="00F33D21">
        <w:rPr>
          <w:sz w:val="28"/>
          <w:szCs w:val="28"/>
        </w:rPr>
        <w:t>8</w:t>
      </w:r>
      <w:r>
        <w:rPr>
          <w:sz w:val="28"/>
          <w:szCs w:val="28"/>
        </w:rPr>
        <w:t>.12</w:t>
      </w:r>
      <w:r w:rsidR="00460F82">
        <w:rPr>
          <w:sz w:val="28"/>
          <w:szCs w:val="28"/>
        </w:rPr>
        <w:t xml:space="preserve">.2021года № </w:t>
      </w:r>
      <w:r w:rsidR="001E4B4B">
        <w:rPr>
          <w:sz w:val="28"/>
          <w:szCs w:val="28"/>
        </w:rPr>
        <w:t>1</w:t>
      </w:r>
      <w:r w:rsidR="00F33D21">
        <w:rPr>
          <w:sz w:val="28"/>
          <w:szCs w:val="28"/>
        </w:rPr>
        <w:t>6</w:t>
      </w:r>
    </w:p>
    <w:p w:rsidR="006173B8" w:rsidRDefault="006173B8" w:rsidP="006173B8">
      <w:pPr>
        <w:jc w:val="right"/>
        <w:rPr>
          <w:sz w:val="28"/>
          <w:szCs w:val="28"/>
        </w:rPr>
      </w:pPr>
    </w:p>
    <w:p w:rsidR="00DC3886" w:rsidRDefault="00DC3886" w:rsidP="006173B8">
      <w:pPr>
        <w:jc w:val="right"/>
        <w:rPr>
          <w:sz w:val="28"/>
          <w:szCs w:val="28"/>
        </w:rPr>
      </w:pPr>
    </w:p>
    <w:p w:rsidR="00644654" w:rsidRPr="00F33D21" w:rsidRDefault="006173B8" w:rsidP="00DC3886">
      <w:pPr>
        <w:jc w:val="center"/>
        <w:rPr>
          <w:b/>
          <w:sz w:val="28"/>
          <w:szCs w:val="28"/>
        </w:rPr>
      </w:pPr>
      <w:r w:rsidRPr="00F33D21">
        <w:rPr>
          <w:b/>
          <w:sz w:val="28"/>
          <w:szCs w:val="28"/>
        </w:rPr>
        <w:t>ИНФОРМАЦИЯ</w:t>
      </w:r>
    </w:p>
    <w:p w:rsidR="002530E3" w:rsidRDefault="002530E3" w:rsidP="00DC3886">
      <w:pPr>
        <w:jc w:val="center"/>
        <w:rPr>
          <w:sz w:val="28"/>
          <w:szCs w:val="28"/>
        </w:rPr>
      </w:pPr>
    </w:p>
    <w:p w:rsidR="00F33D21" w:rsidRPr="00F33D21" w:rsidRDefault="00E22C8C" w:rsidP="00F33D21">
      <w:pPr>
        <w:jc w:val="center"/>
        <w:rPr>
          <w:b/>
          <w:sz w:val="26"/>
          <w:szCs w:val="26"/>
        </w:rPr>
      </w:pPr>
      <w:r w:rsidRPr="00F33D21">
        <w:rPr>
          <w:b/>
          <w:color w:val="000000"/>
          <w:sz w:val="28"/>
          <w:szCs w:val="28"/>
        </w:rPr>
        <w:t xml:space="preserve"> </w:t>
      </w:r>
      <w:r w:rsidR="00F33D21" w:rsidRPr="00F33D21">
        <w:rPr>
          <w:b/>
          <w:sz w:val="26"/>
          <w:szCs w:val="26"/>
        </w:rPr>
        <w:t>Уголовная ответственность за совершение преступлений</w:t>
      </w:r>
    </w:p>
    <w:p w:rsidR="00F33D21" w:rsidRPr="00F33D21" w:rsidRDefault="00F33D21" w:rsidP="00F33D21">
      <w:pPr>
        <w:jc w:val="center"/>
        <w:rPr>
          <w:b/>
          <w:sz w:val="26"/>
          <w:szCs w:val="26"/>
        </w:rPr>
      </w:pPr>
      <w:r w:rsidRPr="00F33D21">
        <w:rPr>
          <w:b/>
          <w:sz w:val="26"/>
          <w:szCs w:val="26"/>
        </w:rPr>
        <w:t>экстремистской направленности</w:t>
      </w:r>
    </w:p>
    <w:p w:rsidR="00F33D21" w:rsidRDefault="00F33D21" w:rsidP="00F33D21">
      <w:pPr>
        <w:rPr>
          <w:sz w:val="26"/>
          <w:szCs w:val="26"/>
        </w:rPr>
      </w:pPr>
    </w:p>
    <w:p w:rsidR="00F33D21" w:rsidRDefault="00F33D21" w:rsidP="00F33D2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Уголовная ответственность за совершение преступлений экстремистской направленности, предусмотрена Уголовным кодексом Российской Федерации от 13 июня 1996 г. № 63-ФЗ (далее - УК)</w:t>
      </w:r>
    </w:p>
    <w:p w:rsidR="00F33D21" w:rsidRDefault="00F33D21" w:rsidP="00F33D2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 совершение преступлений экстремисткой направленности предусмотрена уголовная ответственность в соответствии со статьями 136, 148, 149, 212, 239, 278 – 280.2, 282 – 282.2, 357 УК, а также статьи 105, 111, 112, 115 - 117, 119, 141 – 142.1, 150, 213, 214, 243, 244, 281, 335, 336 УК, если они совершены по мотивам политической, идеологической, расовой, национальной и религиозной ненависти или </w:t>
      </w:r>
      <w:proofErr w:type="gramStart"/>
      <w:r>
        <w:rPr>
          <w:sz w:val="26"/>
          <w:szCs w:val="26"/>
        </w:rPr>
        <w:t>вражды</w:t>
      </w:r>
      <w:proofErr w:type="gramEnd"/>
      <w:r>
        <w:rPr>
          <w:sz w:val="26"/>
          <w:szCs w:val="26"/>
        </w:rPr>
        <w:t xml:space="preserve"> либо по мотивам ненависти или вражды в отношении какой-либо социальной группы.</w:t>
      </w:r>
    </w:p>
    <w:p w:rsidR="00F33D21" w:rsidRDefault="00F33D21" w:rsidP="00F33D2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Так, например, за совершение преступлений экстремистской направленности предусмотрена уголовная ответственность в виде:</w:t>
      </w:r>
    </w:p>
    <w:p w:rsidR="00F33D21" w:rsidRDefault="00F33D21" w:rsidP="00F33D2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Статья 280 УК. Публичные призывы к осуществлению экстремистской деятельности. За совершение данного преступления предусмотрено наказание до 5 лет лишения свободы.</w:t>
      </w:r>
    </w:p>
    <w:p w:rsidR="00F33D21" w:rsidRDefault="00F33D21" w:rsidP="00F33D2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Статья 280.1 УК. Публичные призывы к осуществлению действий, направленных на нарушение территориальной целостности Российской Федерации. За совершение данного преступления предусмотрено наказание до 5 лет лишения свободы.</w:t>
      </w:r>
    </w:p>
    <w:p w:rsidR="00F33D21" w:rsidRDefault="00F33D21" w:rsidP="00F33D21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Статья 280.2 УК. Нарушение территориальной целостности Российской Федерации. За совершение данного преступления предусмотрено наказание до 10 лет лишения свободы.</w:t>
      </w:r>
    </w:p>
    <w:p w:rsidR="00F33D21" w:rsidRDefault="00F33D21" w:rsidP="00F33D2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Статья 282 УК. Возбуждение ненависти либо вражды, а равно унижение человеческого достоинства (действия,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 или с использованием средств массовой информации). За совершение данного преступления предусмотрено наказание до 6 лет лишения свободы.</w:t>
      </w:r>
    </w:p>
    <w:p w:rsidR="00F33D21" w:rsidRDefault="00F33D21" w:rsidP="00F33D2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Статья 282.1 УК. </w:t>
      </w:r>
      <w:proofErr w:type="gramStart"/>
      <w:r>
        <w:rPr>
          <w:sz w:val="26"/>
          <w:szCs w:val="26"/>
        </w:rPr>
        <w:t xml:space="preserve">Организация экстремистского сообщества (создание экстремистского сообщества, то есть организованной группы лиц для подготовки </w:t>
      </w:r>
      <w:r>
        <w:rPr>
          <w:sz w:val="26"/>
          <w:szCs w:val="26"/>
        </w:rPr>
        <w:lastRenderedPageBreak/>
        <w:t>или совершения преступлений экстремистской направленности, а равно руководство таким экстремистским сообществом, его частью или входящими в такое сообщество структурными подразделениями, а также создание объединения организаторов, руководителей или иных представителей частей или структурных подразделений такого сообщества в целях разработки планов и (или) условий для совершения преступлений экстремистской направленности</w:t>
      </w:r>
      <w:proofErr w:type="gramEnd"/>
      <w:r>
        <w:rPr>
          <w:sz w:val="26"/>
          <w:szCs w:val="26"/>
        </w:rPr>
        <w:t xml:space="preserve">. Склонение, вербовка или иное вовлечение лица в деятельность экстремистского сообщества. </w:t>
      </w:r>
      <w:proofErr w:type="gramStart"/>
      <w:r>
        <w:rPr>
          <w:sz w:val="26"/>
          <w:szCs w:val="26"/>
        </w:rPr>
        <w:t>Участие в экстремистском сообществе).</w:t>
      </w:r>
      <w:proofErr w:type="gramEnd"/>
      <w:r>
        <w:rPr>
          <w:sz w:val="26"/>
          <w:szCs w:val="26"/>
        </w:rPr>
        <w:t xml:space="preserve"> За совершение данного преступления предусмотрено наказание до 12 лет лишения свободы.</w:t>
      </w:r>
    </w:p>
    <w:p w:rsidR="00F33D21" w:rsidRDefault="00F33D21" w:rsidP="00F33D2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Статья 282.2 УК. </w:t>
      </w:r>
      <w:proofErr w:type="gramStart"/>
      <w:r>
        <w:rPr>
          <w:sz w:val="26"/>
          <w:szCs w:val="26"/>
        </w:rPr>
        <w:t>Организация деятельности экстремистской организации (организация деятельности общественного или религиозного объединения либо иной организации,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деятельности, за исключением организаций, которые в соответствии с законодательством Российской Федерации признаны террористическими.</w:t>
      </w:r>
      <w:proofErr w:type="gramEnd"/>
      <w:r>
        <w:rPr>
          <w:sz w:val="26"/>
          <w:szCs w:val="26"/>
        </w:rPr>
        <w:t xml:space="preserve"> Склонение, вербовка или иное вовлечение лица в деятельность экстремистской организации. </w:t>
      </w:r>
      <w:proofErr w:type="gramStart"/>
      <w:r>
        <w:rPr>
          <w:sz w:val="26"/>
          <w:szCs w:val="26"/>
        </w:rPr>
        <w:t>Участие в деятельности общественного или религиозного объединения либо иной организации,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деятельности).</w:t>
      </w:r>
      <w:proofErr w:type="gramEnd"/>
      <w:r>
        <w:rPr>
          <w:sz w:val="26"/>
          <w:szCs w:val="26"/>
        </w:rPr>
        <w:t xml:space="preserve"> За совершение данного преступления предусмотрено наказание до 12 лет.</w:t>
      </w:r>
    </w:p>
    <w:p w:rsidR="00F33D21" w:rsidRDefault="00F33D21" w:rsidP="00F33D2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Статья 282.3 УК. Финансирование экстремистской деятельности (предоставление или сбор средств либо оказание финансовых услуг, заведомо предназначенных для финансирования организации, подготовки и совершения хотя бы одного из преступлений экстремистской направленности либо для обеспечения деятельности экстремистского сообщества или экстремистской организации). За совершение данного преступления предусмотрено наказание до 10 лет.</w:t>
      </w:r>
    </w:p>
    <w:p w:rsidR="00F33D21" w:rsidRDefault="00F33D21" w:rsidP="00F33D21">
      <w:pPr>
        <w:ind w:firstLine="567"/>
        <w:jc w:val="both"/>
        <w:rPr>
          <w:sz w:val="26"/>
          <w:szCs w:val="26"/>
        </w:rPr>
      </w:pPr>
    </w:p>
    <w:p w:rsidR="00F33D21" w:rsidRDefault="00F33D21" w:rsidP="00F33D21">
      <w:pPr>
        <w:rPr>
          <w:sz w:val="28"/>
          <w:szCs w:val="28"/>
        </w:rPr>
      </w:pPr>
      <w:r>
        <w:rPr>
          <w:sz w:val="28"/>
          <w:szCs w:val="28"/>
        </w:rPr>
        <w:t>Информационный бюллетень Русско-Тювеевского сельского поселения Темниковского муниципального района Республики Мордовия</w:t>
      </w:r>
    </w:p>
    <w:p w:rsidR="00F33D21" w:rsidRDefault="00F33D21" w:rsidP="00F33D21">
      <w:pPr>
        <w:rPr>
          <w:sz w:val="28"/>
          <w:szCs w:val="28"/>
        </w:rPr>
      </w:pPr>
      <w:r>
        <w:rPr>
          <w:sz w:val="28"/>
          <w:szCs w:val="28"/>
        </w:rPr>
        <w:t>№ 16 от 08.10.2021 года.</w:t>
      </w:r>
    </w:p>
    <w:p w:rsidR="006173B8" w:rsidRPr="006173B8" w:rsidRDefault="00F33D21" w:rsidP="00F33D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6173B8" w:rsidRPr="006173B8" w:rsidSect="009E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3B8"/>
    <w:rsid w:val="00096B54"/>
    <w:rsid w:val="00157632"/>
    <w:rsid w:val="001E4B4B"/>
    <w:rsid w:val="002530E3"/>
    <w:rsid w:val="00460F82"/>
    <w:rsid w:val="005309F0"/>
    <w:rsid w:val="005D4580"/>
    <w:rsid w:val="006173B8"/>
    <w:rsid w:val="00644654"/>
    <w:rsid w:val="009A653F"/>
    <w:rsid w:val="009E4067"/>
    <w:rsid w:val="00A7615E"/>
    <w:rsid w:val="00AE7818"/>
    <w:rsid w:val="00C73F02"/>
    <w:rsid w:val="00D663E7"/>
    <w:rsid w:val="00DC3886"/>
    <w:rsid w:val="00E22C8C"/>
    <w:rsid w:val="00E66221"/>
    <w:rsid w:val="00F33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C388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9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15</cp:revision>
  <cp:lastPrinted>2021-12-14T09:35:00Z</cp:lastPrinted>
  <dcterms:created xsi:type="dcterms:W3CDTF">2021-12-03T12:06:00Z</dcterms:created>
  <dcterms:modified xsi:type="dcterms:W3CDTF">2021-12-14T09:38:00Z</dcterms:modified>
</cp:coreProperties>
</file>