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42DE" w:rsidRPr="006C42DE" w:rsidRDefault="006C42DE" w:rsidP="006C42DE">
      <w:pPr>
        <w:jc w:val="center"/>
        <w:rPr>
          <w:rFonts w:ascii="Times New Roman" w:hAnsi="Times New Roman" w:cs="Times New Roman"/>
          <w:sz w:val="28"/>
          <w:szCs w:val="28"/>
        </w:rPr>
      </w:pPr>
      <w:r w:rsidRPr="006C42DE">
        <w:rPr>
          <w:rFonts w:ascii="Times New Roman" w:hAnsi="Times New Roman" w:cs="Times New Roman"/>
          <w:sz w:val="28"/>
          <w:szCs w:val="28"/>
        </w:rPr>
        <w:t>АДМИНИСТРАЦИЯ СТАРОГОРОДСКОГО  СЕЛЬСКОГО ПОСЕЛЕНИЯ ТЕМНИКОВСКОГО МУНИЦИПАЛЬНОГО РАЙОНА</w:t>
      </w:r>
    </w:p>
    <w:p w:rsidR="006C42DE" w:rsidRPr="006C42DE" w:rsidRDefault="006C42DE" w:rsidP="006C42DE">
      <w:pPr>
        <w:jc w:val="center"/>
        <w:rPr>
          <w:rFonts w:ascii="Times New Roman" w:hAnsi="Times New Roman" w:cs="Times New Roman"/>
          <w:sz w:val="28"/>
          <w:szCs w:val="28"/>
        </w:rPr>
      </w:pPr>
      <w:r w:rsidRPr="006C42DE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6C42DE" w:rsidRPr="006C42DE" w:rsidRDefault="006C42DE" w:rsidP="006C42DE">
      <w:pPr>
        <w:jc w:val="center"/>
        <w:rPr>
          <w:rFonts w:ascii="Times New Roman" w:hAnsi="Times New Roman" w:cs="Times New Roman"/>
          <w:b/>
          <w:sz w:val="34"/>
          <w:szCs w:val="34"/>
        </w:rPr>
      </w:pPr>
      <w:proofErr w:type="gramStart"/>
      <w:r>
        <w:rPr>
          <w:rFonts w:ascii="Times New Roman" w:hAnsi="Times New Roman" w:cs="Times New Roman"/>
          <w:b/>
          <w:sz w:val="34"/>
          <w:szCs w:val="34"/>
        </w:rPr>
        <w:t>П</w:t>
      </w:r>
      <w:proofErr w:type="gramEnd"/>
      <w:r>
        <w:rPr>
          <w:rFonts w:ascii="Times New Roman" w:hAnsi="Times New Roman" w:cs="Times New Roman"/>
          <w:b/>
          <w:sz w:val="34"/>
          <w:szCs w:val="34"/>
        </w:rPr>
        <w:t xml:space="preserve"> О С Т А Н О В Л Е Н И Е</w:t>
      </w:r>
    </w:p>
    <w:p w:rsidR="003C79C2" w:rsidRDefault="003C79C2" w:rsidP="003C79C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30</w:t>
      </w:r>
      <w:r w:rsidR="0042361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декабря</w:t>
      </w:r>
      <w:r w:rsidR="006C42DE" w:rsidRPr="006C42DE">
        <w:rPr>
          <w:rFonts w:ascii="Times New Roman" w:hAnsi="Times New Roman" w:cs="Times New Roman"/>
          <w:sz w:val="28"/>
          <w:szCs w:val="28"/>
        </w:rPr>
        <w:t xml:space="preserve"> 2021 г.                                                                                                    № </w:t>
      </w:r>
      <w:r>
        <w:rPr>
          <w:rFonts w:ascii="Times New Roman" w:hAnsi="Times New Roman" w:cs="Times New Roman"/>
          <w:sz w:val="28"/>
          <w:szCs w:val="28"/>
        </w:rPr>
        <w:t>4</w:t>
      </w:r>
      <w:r w:rsidR="002F0C69">
        <w:rPr>
          <w:rFonts w:ascii="Times New Roman" w:hAnsi="Times New Roman" w:cs="Times New Roman"/>
          <w:sz w:val="28"/>
          <w:szCs w:val="28"/>
        </w:rPr>
        <w:t>7</w:t>
      </w:r>
    </w:p>
    <w:p w:rsidR="00136DE1" w:rsidRDefault="003C79C2" w:rsidP="003C79C2">
      <w:pPr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с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6C42DE" w:rsidRPr="006C42DE">
        <w:rPr>
          <w:rFonts w:ascii="Times New Roman" w:hAnsi="Times New Roman" w:cs="Times New Roman"/>
          <w:sz w:val="28"/>
          <w:szCs w:val="28"/>
        </w:rPr>
        <w:t>Старый Город</w:t>
      </w:r>
    </w:p>
    <w:p w:rsidR="002F0C69" w:rsidRPr="00B03069" w:rsidRDefault="002F0C69" w:rsidP="002F0C69">
      <w:pPr>
        <w:tabs>
          <w:tab w:val="left" w:pos="975"/>
        </w:tabs>
        <w:jc w:val="center"/>
        <w:rPr>
          <w:rFonts w:ascii="Times New Roman" w:hAnsi="Times New Roman"/>
          <w:b/>
          <w:sz w:val="28"/>
          <w:szCs w:val="28"/>
        </w:rPr>
      </w:pPr>
      <w:r w:rsidRPr="00B03069">
        <w:rPr>
          <w:rFonts w:ascii="Times New Roman" w:hAnsi="Times New Roman"/>
          <w:b/>
          <w:sz w:val="28"/>
          <w:szCs w:val="28"/>
        </w:rPr>
        <w:t xml:space="preserve">Об  утверждении порядков и сроков внесения изменений в перечень главных администраторов доходов и перечень главных </w:t>
      </w:r>
      <w:proofErr w:type="gramStart"/>
      <w:r w:rsidRPr="00B03069">
        <w:rPr>
          <w:rFonts w:ascii="Times New Roman" w:hAnsi="Times New Roman"/>
          <w:b/>
          <w:sz w:val="28"/>
          <w:szCs w:val="28"/>
        </w:rPr>
        <w:t>администратор</w:t>
      </w:r>
      <w:r>
        <w:rPr>
          <w:rFonts w:ascii="Times New Roman" w:hAnsi="Times New Roman"/>
          <w:b/>
          <w:sz w:val="28"/>
          <w:szCs w:val="28"/>
        </w:rPr>
        <w:t xml:space="preserve">ов </w:t>
      </w:r>
      <w:r w:rsidRPr="00B03069">
        <w:rPr>
          <w:rFonts w:ascii="Times New Roman" w:hAnsi="Times New Roman"/>
          <w:b/>
          <w:sz w:val="28"/>
          <w:szCs w:val="28"/>
        </w:rPr>
        <w:t>источников финансирования дефицита бюджета</w:t>
      </w:r>
      <w:proofErr w:type="gramEnd"/>
      <w:r w:rsidRPr="00B03069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B03069">
        <w:rPr>
          <w:rFonts w:ascii="Times New Roman" w:hAnsi="Times New Roman"/>
          <w:b/>
          <w:sz w:val="28"/>
          <w:szCs w:val="28"/>
        </w:rPr>
        <w:t>Старогородского</w:t>
      </w:r>
      <w:proofErr w:type="spellEnd"/>
      <w:r w:rsidRPr="00B03069">
        <w:rPr>
          <w:rFonts w:ascii="Times New Roman" w:hAnsi="Times New Roman"/>
          <w:b/>
          <w:sz w:val="28"/>
          <w:szCs w:val="28"/>
        </w:rPr>
        <w:t xml:space="preserve"> сельского пос</w:t>
      </w:r>
      <w:r w:rsidRPr="00B03069">
        <w:rPr>
          <w:rFonts w:ascii="Times New Roman" w:hAnsi="Times New Roman"/>
          <w:b/>
          <w:sz w:val="28"/>
          <w:szCs w:val="28"/>
        </w:rPr>
        <w:t>е</w:t>
      </w:r>
      <w:r w:rsidRPr="00B03069">
        <w:rPr>
          <w:rFonts w:ascii="Times New Roman" w:hAnsi="Times New Roman"/>
          <w:b/>
          <w:sz w:val="28"/>
          <w:szCs w:val="28"/>
        </w:rPr>
        <w:t xml:space="preserve">ления </w:t>
      </w:r>
      <w:proofErr w:type="spellStart"/>
      <w:r w:rsidRPr="00B03069">
        <w:rPr>
          <w:rFonts w:ascii="Times New Roman" w:hAnsi="Times New Roman"/>
          <w:b/>
          <w:sz w:val="28"/>
          <w:szCs w:val="28"/>
        </w:rPr>
        <w:t>Темниковского</w:t>
      </w:r>
      <w:proofErr w:type="spellEnd"/>
      <w:r w:rsidRPr="00B03069">
        <w:rPr>
          <w:rFonts w:ascii="Times New Roman" w:hAnsi="Times New Roman"/>
          <w:b/>
          <w:sz w:val="28"/>
          <w:szCs w:val="28"/>
        </w:rPr>
        <w:t xml:space="preserve"> муниципального района Республики Мордовия</w:t>
      </w:r>
    </w:p>
    <w:p w:rsidR="002F0C69" w:rsidRPr="00B03069" w:rsidRDefault="002F0C69" w:rsidP="002F0C69">
      <w:pPr>
        <w:ind w:firstLine="851"/>
        <w:jc w:val="both"/>
        <w:rPr>
          <w:rFonts w:ascii="Times New Roman" w:hAnsi="Times New Roman"/>
          <w:sz w:val="28"/>
          <w:szCs w:val="28"/>
        </w:rPr>
      </w:pPr>
      <w:proofErr w:type="gramStart"/>
      <w:r w:rsidRPr="00B03069">
        <w:rPr>
          <w:rFonts w:ascii="Times New Roman" w:hAnsi="Times New Roman"/>
          <w:sz w:val="28"/>
          <w:szCs w:val="28"/>
        </w:rPr>
        <w:t xml:space="preserve">В соответствии со </w:t>
      </w:r>
      <w:hyperlink r:id="rId7" w:history="1">
        <w:r w:rsidRPr="00B03069">
          <w:rPr>
            <w:rFonts w:ascii="Times New Roman" w:hAnsi="Times New Roman"/>
            <w:sz w:val="28"/>
            <w:szCs w:val="28"/>
          </w:rPr>
          <w:t>статьями 160.1, 1</w:t>
        </w:r>
      </w:hyperlink>
      <w:r w:rsidRPr="00B03069">
        <w:rPr>
          <w:rFonts w:ascii="Times New Roman" w:hAnsi="Times New Roman"/>
          <w:sz w:val="28"/>
          <w:szCs w:val="28"/>
        </w:rPr>
        <w:t>60.2 Бюджетного кодекса Российской Федерации, постановлением</w:t>
      </w:r>
      <w:r w:rsidRPr="00B03069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B03069">
        <w:rPr>
          <w:rFonts w:ascii="Times New Roman" w:hAnsi="Times New Roman"/>
          <w:sz w:val="28"/>
          <w:szCs w:val="28"/>
        </w:rPr>
        <w:t>Правительства</w:t>
      </w:r>
      <w:r w:rsidRPr="00B03069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B03069">
        <w:rPr>
          <w:rFonts w:ascii="Times New Roman" w:hAnsi="Times New Roman"/>
          <w:sz w:val="28"/>
          <w:szCs w:val="28"/>
        </w:rPr>
        <w:t>Российской</w:t>
      </w:r>
      <w:r w:rsidRPr="00B03069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B03069">
        <w:rPr>
          <w:rFonts w:ascii="Times New Roman" w:hAnsi="Times New Roman"/>
          <w:sz w:val="28"/>
          <w:szCs w:val="28"/>
        </w:rPr>
        <w:t>Федерации</w:t>
      </w:r>
      <w:r w:rsidRPr="00B03069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B03069">
        <w:rPr>
          <w:rFonts w:ascii="Times New Roman" w:hAnsi="Times New Roman"/>
          <w:sz w:val="28"/>
          <w:szCs w:val="28"/>
        </w:rPr>
        <w:t>от</w:t>
      </w:r>
      <w:r w:rsidRPr="00B03069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B03069">
        <w:rPr>
          <w:rFonts w:ascii="Times New Roman" w:hAnsi="Times New Roman"/>
          <w:sz w:val="28"/>
          <w:szCs w:val="28"/>
        </w:rPr>
        <w:t>16</w:t>
      </w:r>
      <w:r w:rsidRPr="00B03069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B03069">
        <w:rPr>
          <w:rFonts w:ascii="Times New Roman" w:hAnsi="Times New Roman"/>
          <w:sz w:val="28"/>
          <w:szCs w:val="28"/>
        </w:rPr>
        <w:t>сентября</w:t>
      </w:r>
      <w:r w:rsidRPr="00B03069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B03069">
        <w:rPr>
          <w:rFonts w:ascii="Times New Roman" w:hAnsi="Times New Roman"/>
          <w:sz w:val="28"/>
          <w:szCs w:val="28"/>
        </w:rPr>
        <w:t>2021</w:t>
      </w:r>
      <w:r w:rsidRPr="00B03069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B03069">
        <w:rPr>
          <w:rFonts w:ascii="Times New Roman" w:hAnsi="Times New Roman"/>
          <w:sz w:val="28"/>
          <w:szCs w:val="28"/>
        </w:rPr>
        <w:t>года</w:t>
      </w:r>
      <w:r w:rsidRPr="00B03069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B03069">
        <w:rPr>
          <w:rFonts w:ascii="Times New Roman" w:hAnsi="Times New Roman"/>
          <w:sz w:val="28"/>
          <w:szCs w:val="28"/>
        </w:rPr>
        <w:t>№</w:t>
      </w:r>
      <w:r w:rsidRPr="00B03069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B03069">
        <w:rPr>
          <w:rFonts w:ascii="Times New Roman" w:hAnsi="Times New Roman"/>
          <w:sz w:val="28"/>
          <w:szCs w:val="28"/>
        </w:rPr>
        <w:t>1568</w:t>
      </w:r>
      <w:r w:rsidRPr="00B03069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B03069">
        <w:rPr>
          <w:rFonts w:ascii="Times New Roman" w:hAnsi="Times New Roman"/>
          <w:sz w:val="28"/>
          <w:szCs w:val="28"/>
        </w:rPr>
        <w:t>«Об</w:t>
      </w:r>
      <w:r w:rsidRPr="00B03069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B03069">
        <w:rPr>
          <w:rFonts w:ascii="Times New Roman" w:hAnsi="Times New Roman"/>
          <w:sz w:val="28"/>
          <w:szCs w:val="28"/>
        </w:rPr>
        <w:t>утверждении</w:t>
      </w:r>
      <w:r w:rsidRPr="00B03069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B03069">
        <w:rPr>
          <w:rFonts w:ascii="Times New Roman" w:hAnsi="Times New Roman"/>
          <w:sz w:val="28"/>
          <w:szCs w:val="28"/>
        </w:rPr>
        <w:t>общих</w:t>
      </w:r>
      <w:r w:rsidRPr="00B03069">
        <w:rPr>
          <w:rFonts w:ascii="Times New Roman" w:hAnsi="Times New Roman"/>
          <w:spacing w:val="71"/>
          <w:sz w:val="28"/>
          <w:szCs w:val="28"/>
        </w:rPr>
        <w:t xml:space="preserve"> </w:t>
      </w:r>
      <w:r w:rsidRPr="00B03069">
        <w:rPr>
          <w:rFonts w:ascii="Times New Roman" w:hAnsi="Times New Roman"/>
          <w:sz w:val="28"/>
          <w:szCs w:val="28"/>
        </w:rPr>
        <w:t>требований</w:t>
      </w:r>
      <w:r w:rsidRPr="00B03069">
        <w:rPr>
          <w:rFonts w:ascii="Times New Roman" w:hAnsi="Times New Roman"/>
          <w:spacing w:val="71"/>
          <w:sz w:val="28"/>
          <w:szCs w:val="28"/>
        </w:rPr>
        <w:t xml:space="preserve"> </w:t>
      </w:r>
      <w:r w:rsidRPr="00B03069">
        <w:rPr>
          <w:rFonts w:ascii="Times New Roman" w:hAnsi="Times New Roman"/>
          <w:sz w:val="28"/>
          <w:szCs w:val="28"/>
        </w:rPr>
        <w:t>к</w:t>
      </w:r>
      <w:r w:rsidRPr="00B03069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B03069">
        <w:rPr>
          <w:rFonts w:ascii="Times New Roman" w:hAnsi="Times New Roman"/>
          <w:sz w:val="28"/>
          <w:szCs w:val="28"/>
        </w:rPr>
        <w:t>закреплению</w:t>
      </w:r>
      <w:r w:rsidRPr="00B03069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B03069">
        <w:rPr>
          <w:rFonts w:ascii="Times New Roman" w:hAnsi="Times New Roman"/>
          <w:sz w:val="28"/>
          <w:szCs w:val="28"/>
        </w:rPr>
        <w:t>за</w:t>
      </w:r>
      <w:r w:rsidRPr="00B03069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B03069">
        <w:rPr>
          <w:rFonts w:ascii="Times New Roman" w:hAnsi="Times New Roman"/>
          <w:sz w:val="28"/>
          <w:szCs w:val="28"/>
        </w:rPr>
        <w:t>органами</w:t>
      </w:r>
      <w:r w:rsidRPr="00B03069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B03069">
        <w:rPr>
          <w:rFonts w:ascii="Times New Roman" w:hAnsi="Times New Roman"/>
          <w:sz w:val="28"/>
          <w:szCs w:val="28"/>
        </w:rPr>
        <w:t>государственной</w:t>
      </w:r>
      <w:r w:rsidRPr="00B03069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B03069">
        <w:rPr>
          <w:rFonts w:ascii="Times New Roman" w:hAnsi="Times New Roman"/>
          <w:sz w:val="28"/>
          <w:szCs w:val="28"/>
        </w:rPr>
        <w:t>власти</w:t>
      </w:r>
      <w:r w:rsidRPr="00B03069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B03069">
        <w:rPr>
          <w:rFonts w:ascii="Times New Roman" w:hAnsi="Times New Roman"/>
          <w:sz w:val="28"/>
          <w:szCs w:val="28"/>
        </w:rPr>
        <w:t>(государственными</w:t>
      </w:r>
      <w:r w:rsidRPr="00B03069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B03069">
        <w:rPr>
          <w:rFonts w:ascii="Times New Roman" w:hAnsi="Times New Roman"/>
          <w:sz w:val="28"/>
          <w:szCs w:val="28"/>
        </w:rPr>
        <w:t>органами)</w:t>
      </w:r>
      <w:r w:rsidRPr="00B03069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B03069">
        <w:rPr>
          <w:rFonts w:ascii="Times New Roman" w:hAnsi="Times New Roman"/>
          <w:sz w:val="28"/>
          <w:szCs w:val="28"/>
        </w:rPr>
        <w:t>субъекта</w:t>
      </w:r>
      <w:r w:rsidRPr="00B03069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B03069">
        <w:rPr>
          <w:rFonts w:ascii="Times New Roman" w:hAnsi="Times New Roman"/>
          <w:sz w:val="28"/>
          <w:szCs w:val="28"/>
        </w:rPr>
        <w:t>Российской</w:t>
      </w:r>
      <w:r w:rsidRPr="00B03069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B03069">
        <w:rPr>
          <w:rFonts w:ascii="Times New Roman" w:hAnsi="Times New Roman"/>
          <w:sz w:val="28"/>
          <w:szCs w:val="28"/>
        </w:rPr>
        <w:t>Фед</w:t>
      </w:r>
      <w:r w:rsidRPr="00B03069">
        <w:rPr>
          <w:rFonts w:ascii="Times New Roman" w:hAnsi="Times New Roman"/>
          <w:sz w:val="28"/>
          <w:szCs w:val="28"/>
        </w:rPr>
        <w:t>е</w:t>
      </w:r>
      <w:r w:rsidRPr="00B03069">
        <w:rPr>
          <w:rFonts w:ascii="Times New Roman" w:hAnsi="Times New Roman"/>
          <w:sz w:val="28"/>
          <w:szCs w:val="28"/>
        </w:rPr>
        <w:t>рации,</w:t>
      </w:r>
      <w:r w:rsidRPr="00B03069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B03069">
        <w:rPr>
          <w:rFonts w:ascii="Times New Roman" w:hAnsi="Times New Roman"/>
          <w:sz w:val="28"/>
          <w:szCs w:val="28"/>
        </w:rPr>
        <w:t>органами</w:t>
      </w:r>
      <w:r w:rsidRPr="00B03069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B03069">
        <w:rPr>
          <w:rFonts w:ascii="Times New Roman" w:hAnsi="Times New Roman"/>
          <w:sz w:val="28"/>
          <w:szCs w:val="28"/>
        </w:rPr>
        <w:t>управления</w:t>
      </w:r>
      <w:r w:rsidRPr="00B03069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B03069">
        <w:rPr>
          <w:rFonts w:ascii="Times New Roman" w:hAnsi="Times New Roman"/>
          <w:sz w:val="28"/>
          <w:szCs w:val="28"/>
        </w:rPr>
        <w:t>территориальными</w:t>
      </w:r>
      <w:r w:rsidRPr="00B03069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B03069">
        <w:rPr>
          <w:rFonts w:ascii="Times New Roman" w:hAnsi="Times New Roman"/>
          <w:sz w:val="28"/>
          <w:szCs w:val="28"/>
        </w:rPr>
        <w:t>фондами</w:t>
      </w:r>
      <w:r w:rsidRPr="00B03069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B03069">
        <w:rPr>
          <w:rFonts w:ascii="Times New Roman" w:hAnsi="Times New Roman"/>
          <w:sz w:val="28"/>
          <w:szCs w:val="28"/>
        </w:rPr>
        <w:t>обязательного</w:t>
      </w:r>
      <w:r w:rsidRPr="00B03069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B03069">
        <w:rPr>
          <w:rFonts w:ascii="Times New Roman" w:hAnsi="Times New Roman"/>
          <w:sz w:val="28"/>
          <w:szCs w:val="28"/>
        </w:rPr>
        <w:t>медици</w:t>
      </w:r>
      <w:r w:rsidRPr="00B03069">
        <w:rPr>
          <w:rFonts w:ascii="Times New Roman" w:hAnsi="Times New Roman"/>
          <w:sz w:val="28"/>
          <w:szCs w:val="28"/>
        </w:rPr>
        <w:t>н</w:t>
      </w:r>
      <w:r w:rsidRPr="00B03069">
        <w:rPr>
          <w:rFonts w:ascii="Times New Roman" w:hAnsi="Times New Roman"/>
          <w:sz w:val="28"/>
          <w:szCs w:val="28"/>
        </w:rPr>
        <w:t>ского</w:t>
      </w:r>
      <w:r w:rsidRPr="00B03069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B03069">
        <w:rPr>
          <w:rFonts w:ascii="Times New Roman" w:hAnsi="Times New Roman"/>
          <w:sz w:val="28"/>
          <w:szCs w:val="28"/>
        </w:rPr>
        <w:t>страхования,</w:t>
      </w:r>
      <w:r w:rsidRPr="00B03069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B03069">
        <w:rPr>
          <w:rFonts w:ascii="Times New Roman" w:hAnsi="Times New Roman"/>
          <w:sz w:val="28"/>
          <w:szCs w:val="28"/>
        </w:rPr>
        <w:t>органами</w:t>
      </w:r>
      <w:r w:rsidRPr="00B03069">
        <w:rPr>
          <w:rFonts w:ascii="Times New Roman" w:hAnsi="Times New Roman"/>
          <w:spacing w:val="66"/>
          <w:sz w:val="28"/>
          <w:szCs w:val="28"/>
        </w:rPr>
        <w:t xml:space="preserve"> </w:t>
      </w:r>
      <w:r w:rsidRPr="00B03069">
        <w:rPr>
          <w:rFonts w:ascii="Times New Roman" w:hAnsi="Times New Roman"/>
          <w:sz w:val="28"/>
          <w:szCs w:val="28"/>
        </w:rPr>
        <w:t>местного</w:t>
      </w:r>
      <w:r w:rsidRPr="00B03069">
        <w:rPr>
          <w:rFonts w:ascii="Times New Roman" w:hAnsi="Times New Roman"/>
          <w:spacing w:val="66"/>
          <w:sz w:val="28"/>
          <w:szCs w:val="28"/>
        </w:rPr>
        <w:t xml:space="preserve"> </w:t>
      </w:r>
      <w:r w:rsidRPr="00B03069">
        <w:rPr>
          <w:rFonts w:ascii="Times New Roman" w:hAnsi="Times New Roman"/>
          <w:sz w:val="28"/>
          <w:szCs w:val="28"/>
        </w:rPr>
        <w:t>самоуправления,</w:t>
      </w:r>
      <w:r w:rsidRPr="00B03069">
        <w:rPr>
          <w:rFonts w:ascii="Times New Roman" w:hAnsi="Times New Roman"/>
          <w:spacing w:val="66"/>
          <w:sz w:val="28"/>
          <w:szCs w:val="28"/>
        </w:rPr>
        <w:t xml:space="preserve"> </w:t>
      </w:r>
      <w:r w:rsidRPr="00B03069">
        <w:rPr>
          <w:rFonts w:ascii="Times New Roman" w:hAnsi="Times New Roman"/>
          <w:sz w:val="28"/>
          <w:szCs w:val="28"/>
        </w:rPr>
        <w:t>органами</w:t>
      </w:r>
      <w:r w:rsidRPr="00B03069">
        <w:rPr>
          <w:rFonts w:ascii="Times New Roman" w:hAnsi="Times New Roman"/>
          <w:spacing w:val="66"/>
          <w:sz w:val="28"/>
          <w:szCs w:val="28"/>
        </w:rPr>
        <w:t xml:space="preserve"> </w:t>
      </w:r>
      <w:r w:rsidRPr="00B03069">
        <w:rPr>
          <w:rFonts w:ascii="Times New Roman" w:hAnsi="Times New Roman"/>
          <w:sz w:val="28"/>
          <w:szCs w:val="28"/>
        </w:rPr>
        <w:t>городского п</w:t>
      </w:r>
      <w:r w:rsidRPr="00B03069">
        <w:rPr>
          <w:rFonts w:ascii="Times New Roman" w:hAnsi="Times New Roman"/>
          <w:sz w:val="28"/>
          <w:szCs w:val="28"/>
        </w:rPr>
        <w:t>о</w:t>
      </w:r>
      <w:r w:rsidRPr="00B03069">
        <w:rPr>
          <w:rFonts w:ascii="Times New Roman" w:hAnsi="Times New Roman"/>
          <w:sz w:val="28"/>
          <w:szCs w:val="28"/>
        </w:rPr>
        <w:t>селения</w:t>
      </w:r>
      <w:r w:rsidRPr="00B03069">
        <w:rPr>
          <w:rFonts w:ascii="Times New Roman" w:hAnsi="Times New Roman"/>
          <w:spacing w:val="66"/>
          <w:sz w:val="28"/>
          <w:szCs w:val="28"/>
        </w:rPr>
        <w:t xml:space="preserve"> </w:t>
      </w:r>
      <w:r w:rsidRPr="00B03069">
        <w:rPr>
          <w:rFonts w:ascii="Times New Roman" w:hAnsi="Times New Roman"/>
          <w:sz w:val="28"/>
          <w:szCs w:val="28"/>
        </w:rPr>
        <w:t xml:space="preserve"> </w:t>
      </w:r>
      <w:r w:rsidRPr="00B03069">
        <w:rPr>
          <w:rFonts w:ascii="Times New Roman" w:hAnsi="Times New Roman"/>
          <w:spacing w:val="-68"/>
          <w:sz w:val="28"/>
          <w:szCs w:val="28"/>
        </w:rPr>
        <w:t xml:space="preserve"> </w:t>
      </w:r>
      <w:r w:rsidRPr="00B03069">
        <w:rPr>
          <w:rFonts w:ascii="Times New Roman" w:hAnsi="Times New Roman"/>
          <w:sz w:val="28"/>
          <w:szCs w:val="28"/>
        </w:rPr>
        <w:t>полномочий главного администратора источников финансирования деф</w:t>
      </w:r>
      <w:r w:rsidRPr="00B03069">
        <w:rPr>
          <w:rFonts w:ascii="Times New Roman" w:hAnsi="Times New Roman"/>
          <w:sz w:val="28"/>
          <w:szCs w:val="28"/>
        </w:rPr>
        <w:t>и</w:t>
      </w:r>
      <w:r w:rsidRPr="00B03069">
        <w:rPr>
          <w:rFonts w:ascii="Times New Roman" w:hAnsi="Times New Roman"/>
          <w:sz w:val="28"/>
          <w:szCs w:val="28"/>
        </w:rPr>
        <w:t>цита</w:t>
      </w:r>
      <w:r w:rsidRPr="00B03069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B03069">
        <w:rPr>
          <w:rFonts w:ascii="Times New Roman" w:hAnsi="Times New Roman"/>
          <w:sz w:val="28"/>
          <w:szCs w:val="28"/>
        </w:rPr>
        <w:t>бюджета</w:t>
      </w:r>
      <w:r w:rsidRPr="00B03069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B03069">
        <w:rPr>
          <w:rFonts w:ascii="Times New Roman" w:hAnsi="Times New Roman"/>
          <w:sz w:val="28"/>
          <w:szCs w:val="28"/>
        </w:rPr>
        <w:t>и</w:t>
      </w:r>
      <w:r w:rsidRPr="00B03069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B03069">
        <w:rPr>
          <w:rFonts w:ascii="Times New Roman" w:hAnsi="Times New Roman"/>
          <w:sz w:val="28"/>
          <w:szCs w:val="28"/>
        </w:rPr>
        <w:t>к</w:t>
      </w:r>
      <w:r w:rsidRPr="00B03069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B03069">
        <w:rPr>
          <w:rFonts w:ascii="Times New Roman" w:hAnsi="Times New Roman"/>
          <w:sz w:val="28"/>
          <w:szCs w:val="28"/>
        </w:rPr>
        <w:t>утверждению</w:t>
      </w:r>
      <w:r w:rsidRPr="00B03069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B03069">
        <w:rPr>
          <w:rFonts w:ascii="Times New Roman" w:hAnsi="Times New Roman"/>
          <w:sz w:val="28"/>
          <w:szCs w:val="28"/>
        </w:rPr>
        <w:t>перечня</w:t>
      </w:r>
      <w:proofErr w:type="gramEnd"/>
      <w:r w:rsidRPr="00B03069">
        <w:rPr>
          <w:rFonts w:ascii="Times New Roman" w:hAnsi="Times New Roman"/>
          <w:spacing w:val="1"/>
          <w:sz w:val="28"/>
          <w:szCs w:val="28"/>
        </w:rPr>
        <w:t xml:space="preserve"> </w:t>
      </w:r>
      <w:proofErr w:type="gramStart"/>
      <w:r w:rsidRPr="00B03069">
        <w:rPr>
          <w:rFonts w:ascii="Times New Roman" w:hAnsi="Times New Roman"/>
          <w:sz w:val="28"/>
          <w:szCs w:val="28"/>
        </w:rPr>
        <w:t>главных</w:t>
      </w:r>
      <w:r w:rsidRPr="00B03069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B03069">
        <w:rPr>
          <w:rFonts w:ascii="Times New Roman" w:hAnsi="Times New Roman"/>
          <w:sz w:val="28"/>
          <w:szCs w:val="28"/>
        </w:rPr>
        <w:t>администраторов</w:t>
      </w:r>
      <w:r w:rsidRPr="00B03069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B03069">
        <w:rPr>
          <w:rFonts w:ascii="Times New Roman" w:hAnsi="Times New Roman"/>
          <w:sz w:val="28"/>
          <w:szCs w:val="28"/>
        </w:rPr>
        <w:t>источников</w:t>
      </w:r>
      <w:r w:rsidRPr="00B03069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B03069">
        <w:rPr>
          <w:rFonts w:ascii="Times New Roman" w:hAnsi="Times New Roman"/>
          <w:sz w:val="28"/>
          <w:szCs w:val="28"/>
        </w:rPr>
        <w:t>ф</w:t>
      </w:r>
      <w:r w:rsidRPr="00B03069">
        <w:rPr>
          <w:rFonts w:ascii="Times New Roman" w:hAnsi="Times New Roman"/>
          <w:sz w:val="28"/>
          <w:szCs w:val="28"/>
        </w:rPr>
        <w:t>и</w:t>
      </w:r>
      <w:r w:rsidRPr="00B03069">
        <w:rPr>
          <w:rFonts w:ascii="Times New Roman" w:hAnsi="Times New Roman"/>
          <w:sz w:val="28"/>
          <w:szCs w:val="28"/>
        </w:rPr>
        <w:t>нансирования дефицита бюджета субъекта Российской Федерации, бюджета</w:t>
      </w:r>
      <w:r w:rsidRPr="00B03069">
        <w:rPr>
          <w:rFonts w:ascii="Times New Roman" w:hAnsi="Times New Roman"/>
          <w:spacing w:val="-67"/>
          <w:sz w:val="28"/>
          <w:szCs w:val="28"/>
        </w:rPr>
        <w:t xml:space="preserve"> </w:t>
      </w:r>
      <w:r w:rsidRPr="00B03069">
        <w:rPr>
          <w:rFonts w:ascii="Times New Roman" w:hAnsi="Times New Roman"/>
          <w:sz w:val="28"/>
          <w:szCs w:val="28"/>
        </w:rPr>
        <w:t>терр</w:t>
      </w:r>
      <w:r w:rsidRPr="00B03069">
        <w:rPr>
          <w:rFonts w:ascii="Times New Roman" w:hAnsi="Times New Roman"/>
          <w:sz w:val="28"/>
          <w:szCs w:val="28"/>
        </w:rPr>
        <w:t>и</w:t>
      </w:r>
      <w:r w:rsidRPr="00B03069">
        <w:rPr>
          <w:rFonts w:ascii="Times New Roman" w:hAnsi="Times New Roman"/>
          <w:sz w:val="28"/>
          <w:szCs w:val="28"/>
        </w:rPr>
        <w:t>ториального фонда обязательного медицинского страхования, бюджета поселения», постановлением Правительства Российской Федерации от 16 сентября 2021 г. №1569 «Об утверждении общих требований к закреплению за органами госуда</w:t>
      </w:r>
      <w:r w:rsidRPr="00B03069">
        <w:rPr>
          <w:rFonts w:ascii="Times New Roman" w:hAnsi="Times New Roman"/>
          <w:sz w:val="28"/>
          <w:szCs w:val="28"/>
        </w:rPr>
        <w:t>р</w:t>
      </w:r>
      <w:r w:rsidRPr="00B03069">
        <w:rPr>
          <w:rFonts w:ascii="Times New Roman" w:hAnsi="Times New Roman"/>
          <w:sz w:val="28"/>
          <w:szCs w:val="28"/>
        </w:rPr>
        <w:t>ственной власти (государственными органами) субъекта Российской Федерации, о</w:t>
      </w:r>
      <w:r w:rsidRPr="00B03069">
        <w:rPr>
          <w:rFonts w:ascii="Times New Roman" w:hAnsi="Times New Roman"/>
          <w:sz w:val="28"/>
          <w:szCs w:val="28"/>
        </w:rPr>
        <w:t>р</w:t>
      </w:r>
      <w:r w:rsidRPr="00B03069">
        <w:rPr>
          <w:rFonts w:ascii="Times New Roman" w:hAnsi="Times New Roman"/>
          <w:sz w:val="28"/>
          <w:szCs w:val="28"/>
        </w:rPr>
        <w:t>ганами управления территориальными фондами обязательного медицинского стр</w:t>
      </w:r>
      <w:r w:rsidRPr="00B03069">
        <w:rPr>
          <w:rFonts w:ascii="Times New Roman" w:hAnsi="Times New Roman"/>
          <w:sz w:val="28"/>
          <w:szCs w:val="28"/>
        </w:rPr>
        <w:t>а</w:t>
      </w:r>
      <w:r w:rsidRPr="00B03069">
        <w:rPr>
          <w:rFonts w:ascii="Times New Roman" w:hAnsi="Times New Roman"/>
          <w:sz w:val="28"/>
          <w:szCs w:val="28"/>
        </w:rPr>
        <w:t>хования, органами местного самоуправления, органами поселения полномочий главного администратора доходов бюджета и</w:t>
      </w:r>
      <w:proofErr w:type="gramEnd"/>
      <w:r w:rsidRPr="00B03069">
        <w:rPr>
          <w:rFonts w:ascii="Times New Roman" w:hAnsi="Times New Roman"/>
          <w:sz w:val="28"/>
          <w:szCs w:val="28"/>
        </w:rPr>
        <w:t xml:space="preserve"> к утверждению перечня главных администраторов доходов бюджета субъекта Российской Федерации, бюджета терр</w:t>
      </w:r>
      <w:r w:rsidRPr="00B03069">
        <w:rPr>
          <w:rFonts w:ascii="Times New Roman" w:hAnsi="Times New Roman"/>
          <w:sz w:val="28"/>
          <w:szCs w:val="28"/>
        </w:rPr>
        <w:t>и</w:t>
      </w:r>
      <w:r w:rsidRPr="00B03069">
        <w:rPr>
          <w:rFonts w:ascii="Times New Roman" w:hAnsi="Times New Roman"/>
          <w:sz w:val="28"/>
          <w:szCs w:val="28"/>
        </w:rPr>
        <w:t>ториального фонда обязательного медицинского страхования, бюджета поселения»,</w:t>
      </w:r>
      <w:r w:rsidRPr="00B03069">
        <w:rPr>
          <w:rFonts w:ascii="Times New Roman" w:hAnsi="Times New Roman"/>
          <w:spacing w:val="-1"/>
          <w:sz w:val="28"/>
          <w:szCs w:val="28"/>
        </w:rPr>
        <w:t xml:space="preserve"> </w:t>
      </w:r>
      <w:r w:rsidRPr="00B03069">
        <w:rPr>
          <w:rFonts w:ascii="Times New Roman" w:hAnsi="Times New Roman"/>
          <w:sz w:val="28"/>
          <w:szCs w:val="28"/>
        </w:rPr>
        <w:t xml:space="preserve"> Администрация </w:t>
      </w:r>
      <w:proofErr w:type="spellStart"/>
      <w:r w:rsidRPr="00B03069">
        <w:rPr>
          <w:rFonts w:ascii="Times New Roman" w:hAnsi="Times New Roman"/>
          <w:sz w:val="28"/>
          <w:szCs w:val="28"/>
        </w:rPr>
        <w:t>Старогородского</w:t>
      </w:r>
      <w:proofErr w:type="spellEnd"/>
      <w:r w:rsidRPr="00B03069"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 w:rsidRPr="00B03069">
        <w:rPr>
          <w:rFonts w:ascii="Times New Roman" w:hAnsi="Times New Roman"/>
          <w:sz w:val="28"/>
          <w:szCs w:val="28"/>
        </w:rPr>
        <w:t>Темниковского</w:t>
      </w:r>
      <w:proofErr w:type="spellEnd"/>
      <w:r w:rsidRPr="00B03069">
        <w:rPr>
          <w:rFonts w:ascii="Times New Roman" w:hAnsi="Times New Roman"/>
          <w:sz w:val="28"/>
          <w:szCs w:val="28"/>
        </w:rPr>
        <w:t xml:space="preserve"> муниципального района Республики Морд</w:t>
      </w:r>
      <w:r w:rsidRPr="00B03069">
        <w:rPr>
          <w:rFonts w:ascii="Times New Roman" w:hAnsi="Times New Roman"/>
          <w:sz w:val="28"/>
          <w:szCs w:val="28"/>
        </w:rPr>
        <w:t>о</w:t>
      </w:r>
      <w:r w:rsidRPr="00B03069">
        <w:rPr>
          <w:rFonts w:ascii="Times New Roman" w:hAnsi="Times New Roman"/>
          <w:sz w:val="28"/>
          <w:szCs w:val="28"/>
        </w:rPr>
        <w:t xml:space="preserve">вия   </w:t>
      </w:r>
      <w:proofErr w:type="gramStart"/>
      <w:r w:rsidRPr="00B03069">
        <w:rPr>
          <w:rFonts w:ascii="Times New Roman" w:hAnsi="Times New Roman"/>
          <w:b/>
          <w:sz w:val="28"/>
          <w:szCs w:val="28"/>
        </w:rPr>
        <w:t>п</w:t>
      </w:r>
      <w:proofErr w:type="gramEnd"/>
      <w:r w:rsidRPr="00B03069">
        <w:rPr>
          <w:rFonts w:ascii="Times New Roman" w:hAnsi="Times New Roman"/>
          <w:b/>
          <w:sz w:val="28"/>
          <w:szCs w:val="28"/>
        </w:rPr>
        <w:t xml:space="preserve"> о с т а н о в л я е т</w:t>
      </w:r>
      <w:r w:rsidRPr="00B03069">
        <w:rPr>
          <w:rFonts w:ascii="Times New Roman" w:hAnsi="Times New Roman"/>
          <w:sz w:val="28"/>
          <w:szCs w:val="28"/>
        </w:rPr>
        <w:t>:</w:t>
      </w:r>
    </w:p>
    <w:p w:rsidR="002F0C69" w:rsidRPr="00B03069" w:rsidRDefault="002F0C69" w:rsidP="002F0C69">
      <w:pPr>
        <w:ind w:firstLine="851"/>
        <w:contextualSpacing/>
        <w:jc w:val="both"/>
        <w:rPr>
          <w:rFonts w:ascii="Times New Roman" w:hAnsi="Times New Roman"/>
          <w:sz w:val="28"/>
          <w:szCs w:val="28"/>
        </w:rPr>
      </w:pPr>
      <w:r w:rsidRPr="00B03069">
        <w:rPr>
          <w:rFonts w:ascii="Times New Roman" w:hAnsi="Times New Roman"/>
          <w:sz w:val="28"/>
          <w:szCs w:val="28"/>
        </w:rPr>
        <w:t>1. Ут</w:t>
      </w:r>
      <w:r>
        <w:rPr>
          <w:rFonts w:ascii="Times New Roman" w:hAnsi="Times New Roman"/>
          <w:sz w:val="28"/>
          <w:szCs w:val="28"/>
        </w:rPr>
        <w:t>вердить</w:t>
      </w:r>
      <w:r w:rsidRPr="00B03069">
        <w:rPr>
          <w:rFonts w:ascii="Times New Roman" w:hAnsi="Times New Roman"/>
          <w:sz w:val="28"/>
          <w:szCs w:val="28"/>
        </w:rPr>
        <w:t xml:space="preserve"> Порядок</w:t>
      </w:r>
      <w:r w:rsidRPr="00B03069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B03069">
        <w:rPr>
          <w:rFonts w:ascii="Times New Roman" w:hAnsi="Times New Roman"/>
          <w:sz w:val="28"/>
          <w:szCs w:val="28"/>
        </w:rPr>
        <w:t>и</w:t>
      </w:r>
      <w:r w:rsidRPr="00B03069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B03069">
        <w:rPr>
          <w:rFonts w:ascii="Times New Roman" w:hAnsi="Times New Roman"/>
          <w:sz w:val="28"/>
          <w:szCs w:val="28"/>
        </w:rPr>
        <w:t>сроки</w:t>
      </w:r>
      <w:r w:rsidRPr="00B03069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B03069">
        <w:rPr>
          <w:rFonts w:ascii="Times New Roman" w:hAnsi="Times New Roman"/>
          <w:sz w:val="28"/>
          <w:szCs w:val="28"/>
        </w:rPr>
        <w:t>внесения</w:t>
      </w:r>
      <w:r w:rsidRPr="00B03069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B03069">
        <w:rPr>
          <w:rFonts w:ascii="Times New Roman" w:hAnsi="Times New Roman"/>
          <w:sz w:val="28"/>
          <w:szCs w:val="28"/>
        </w:rPr>
        <w:t>изменений</w:t>
      </w:r>
      <w:r w:rsidRPr="00B03069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B03069">
        <w:rPr>
          <w:rFonts w:ascii="Times New Roman" w:hAnsi="Times New Roman"/>
          <w:sz w:val="28"/>
          <w:szCs w:val="28"/>
        </w:rPr>
        <w:t>в</w:t>
      </w:r>
      <w:r w:rsidRPr="00B03069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B03069">
        <w:rPr>
          <w:rFonts w:ascii="Times New Roman" w:hAnsi="Times New Roman"/>
          <w:sz w:val="28"/>
          <w:szCs w:val="28"/>
        </w:rPr>
        <w:t>перечень</w:t>
      </w:r>
      <w:r w:rsidRPr="00B03069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B03069">
        <w:rPr>
          <w:rFonts w:ascii="Times New Roman" w:hAnsi="Times New Roman"/>
          <w:sz w:val="28"/>
          <w:szCs w:val="28"/>
        </w:rPr>
        <w:t>главных</w:t>
      </w:r>
      <w:r w:rsidRPr="00B03069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B03069">
        <w:rPr>
          <w:rFonts w:ascii="Times New Roman" w:hAnsi="Times New Roman"/>
          <w:sz w:val="28"/>
          <w:szCs w:val="28"/>
        </w:rPr>
        <w:t>администрат</w:t>
      </w:r>
      <w:r w:rsidRPr="00B03069">
        <w:rPr>
          <w:rFonts w:ascii="Times New Roman" w:hAnsi="Times New Roman"/>
          <w:sz w:val="28"/>
          <w:szCs w:val="28"/>
        </w:rPr>
        <w:t>о</w:t>
      </w:r>
      <w:r w:rsidRPr="00B03069">
        <w:rPr>
          <w:rFonts w:ascii="Times New Roman" w:hAnsi="Times New Roman"/>
          <w:sz w:val="28"/>
          <w:szCs w:val="28"/>
        </w:rPr>
        <w:t>ров</w:t>
      </w:r>
      <w:r w:rsidRPr="00B03069">
        <w:rPr>
          <w:rFonts w:ascii="Times New Roman" w:hAnsi="Times New Roman"/>
          <w:spacing w:val="-5"/>
          <w:sz w:val="28"/>
          <w:szCs w:val="28"/>
        </w:rPr>
        <w:t xml:space="preserve"> доходов </w:t>
      </w:r>
      <w:r w:rsidRPr="00B03069">
        <w:rPr>
          <w:rFonts w:ascii="Times New Roman" w:hAnsi="Times New Roman"/>
          <w:sz w:val="28"/>
          <w:szCs w:val="28"/>
        </w:rPr>
        <w:t xml:space="preserve">бюджета </w:t>
      </w:r>
      <w:proofErr w:type="spellStart"/>
      <w:r w:rsidRPr="00B03069">
        <w:rPr>
          <w:rFonts w:ascii="Times New Roman" w:hAnsi="Times New Roman"/>
          <w:sz w:val="28"/>
          <w:szCs w:val="28"/>
        </w:rPr>
        <w:t>Старогородского</w:t>
      </w:r>
      <w:proofErr w:type="spellEnd"/>
      <w:r w:rsidRPr="00B03069"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 w:rsidRPr="00B03069">
        <w:rPr>
          <w:rFonts w:ascii="Times New Roman" w:hAnsi="Times New Roman"/>
          <w:sz w:val="28"/>
          <w:szCs w:val="28"/>
        </w:rPr>
        <w:t>Темниковского</w:t>
      </w:r>
      <w:proofErr w:type="spellEnd"/>
      <w:r w:rsidRPr="00B03069">
        <w:rPr>
          <w:rFonts w:ascii="Times New Roman" w:hAnsi="Times New Roman"/>
          <w:sz w:val="28"/>
          <w:szCs w:val="28"/>
        </w:rPr>
        <w:t xml:space="preserve"> муниц</w:t>
      </w:r>
      <w:r w:rsidRPr="00B03069">
        <w:rPr>
          <w:rFonts w:ascii="Times New Roman" w:hAnsi="Times New Roman"/>
          <w:sz w:val="28"/>
          <w:szCs w:val="28"/>
        </w:rPr>
        <w:t>и</w:t>
      </w:r>
      <w:r w:rsidRPr="00B03069">
        <w:rPr>
          <w:rFonts w:ascii="Times New Roman" w:hAnsi="Times New Roman"/>
          <w:sz w:val="28"/>
          <w:szCs w:val="28"/>
        </w:rPr>
        <w:t xml:space="preserve">пального района Республики Мордовия, </w:t>
      </w:r>
    </w:p>
    <w:p w:rsidR="002F0C69" w:rsidRPr="00B03069" w:rsidRDefault="002F0C69" w:rsidP="002F0C69">
      <w:pPr>
        <w:ind w:firstLine="851"/>
        <w:contextualSpacing/>
        <w:jc w:val="both"/>
        <w:rPr>
          <w:rFonts w:ascii="Times New Roman" w:hAnsi="Times New Roman"/>
          <w:sz w:val="28"/>
          <w:szCs w:val="28"/>
        </w:rPr>
      </w:pPr>
      <w:r w:rsidRPr="00B03069">
        <w:rPr>
          <w:rFonts w:ascii="Times New Roman" w:hAnsi="Times New Roman"/>
          <w:sz w:val="28"/>
          <w:szCs w:val="28"/>
        </w:rPr>
        <w:lastRenderedPageBreak/>
        <w:t xml:space="preserve"> </w:t>
      </w:r>
      <w:r>
        <w:rPr>
          <w:rFonts w:ascii="Times New Roman" w:hAnsi="Times New Roman"/>
          <w:sz w:val="28"/>
          <w:szCs w:val="28"/>
        </w:rPr>
        <w:t xml:space="preserve">2. Утвердить </w:t>
      </w:r>
      <w:r w:rsidRPr="00B03069">
        <w:rPr>
          <w:rFonts w:ascii="Times New Roman" w:hAnsi="Times New Roman"/>
          <w:sz w:val="28"/>
          <w:szCs w:val="28"/>
        </w:rPr>
        <w:t xml:space="preserve">перечень главных </w:t>
      </w:r>
      <w:proofErr w:type="gramStart"/>
      <w:r w:rsidRPr="00B03069">
        <w:rPr>
          <w:rFonts w:ascii="Times New Roman" w:hAnsi="Times New Roman"/>
          <w:sz w:val="28"/>
          <w:szCs w:val="28"/>
        </w:rPr>
        <w:t>администраторов источников  финансирования дефицита бюджета</w:t>
      </w:r>
      <w:proofErr w:type="gramEnd"/>
      <w:r w:rsidRPr="00B0306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03069">
        <w:rPr>
          <w:rFonts w:ascii="Times New Roman" w:hAnsi="Times New Roman"/>
          <w:sz w:val="28"/>
          <w:szCs w:val="28"/>
        </w:rPr>
        <w:t>Старогородского</w:t>
      </w:r>
      <w:proofErr w:type="spellEnd"/>
      <w:r w:rsidRPr="00B03069"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 w:rsidRPr="00B03069">
        <w:rPr>
          <w:rFonts w:ascii="Times New Roman" w:hAnsi="Times New Roman"/>
          <w:sz w:val="28"/>
          <w:szCs w:val="28"/>
        </w:rPr>
        <w:t>Темниковского</w:t>
      </w:r>
      <w:proofErr w:type="spellEnd"/>
      <w:r w:rsidRPr="00B03069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Мордовия.</w:t>
      </w:r>
    </w:p>
    <w:p w:rsidR="002F0C69" w:rsidRPr="00B03069" w:rsidRDefault="002F0C69" w:rsidP="002F0C69">
      <w:pPr>
        <w:ind w:firstLine="851"/>
        <w:jc w:val="both"/>
        <w:rPr>
          <w:rFonts w:ascii="Times New Roman" w:hAnsi="Times New Roman"/>
          <w:sz w:val="28"/>
          <w:szCs w:val="28"/>
        </w:rPr>
      </w:pPr>
      <w:r w:rsidRPr="00B03069">
        <w:rPr>
          <w:rFonts w:ascii="Times New Roman" w:hAnsi="Times New Roman"/>
          <w:sz w:val="28"/>
          <w:szCs w:val="28"/>
        </w:rPr>
        <w:t>2. Настоящее постановление вступает в силу с 1 января 2022 года.</w:t>
      </w:r>
    </w:p>
    <w:p w:rsidR="002F0C69" w:rsidRPr="00B03069" w:rsidRDefault="002F0C69" w:rsidP="002F0C69">
      <w:pPr>
        <w:spacing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B03069">
        <w:rPr>
          <w:rFonts w:ascii="Times New Roman" w:hAnsi="Times New Roman"/>
          <w:sz w:val="28"/>
          <w:szCs w:val="28"/>
        </w:rPr>
        <w:t xml:space="preserve">                                        </w:t>
      </w:r>
    </w:p>
    <w:p w:rsidR="002F0C69" w:rsidRPr="00B03069" w:rsidRDefault="002F0C69" w:rsidP="002F0C69">
      <w:pPr>
        <w:tabs>
          <w:tab w:val="left" w:pos="975"/>
        </w:tabs>
        <w:rPr>
          <w:rFonts w:ascii="Times New Roman" w:hAnsi="Times New Roman"/>
          <w:sz w:val="28"/>
          <w:szCs w:val="28"/>
        </w:rPr>
      </w:pPr>
    </w:p>
    <w:p w:rsidR="002F0C69" w:rsidRPr="00B03069" w:rsidRDefault="002F0C69" w:rsidP="002F0C69">
      <w:pPr>
        <w:tabs>
          <w:tab w:val="left" w:pos="975"/>
          <w:tab w:val="left" w:pos="8080"/>
        </w:tabs>
        <w:rPr>
          <w:rFonts w:ascii="Times New Roman" w:hAnsi="Times New Roman"/>
          <w:sz w:val="28"/>
          <w:szCs w:val="28"/>
        </w:rPr>
      </w:pPr>
      <w:r w:rsidRPr="00B03069">
        <w:rPr>
          <w:rFonts w:ascii="Times New Roman" w:hAnsi="Times New Roman"/>
          <w:sz w:val="28"/>
          <w:szCs w:val="28"/>
        </w:rPr>
        <w:t xml:space="preserve">Глава </w:t>
      </w:r>
      <w:proofErr w:type="spellStart"/>
      <w:r w:rsidRPr="00B03069">
        <w:rPr>
          <w:rFonts w:ascii="Times New Roman" w:hAnsi="Times New Roman"/>
          <w:sz w:val="28"/>
          <w:szCs w:val="28"/>
        </w:rPr>
        <w:t>Старогородского</w:t>
      </w:r>
      <w:proofErr w:type="spellEnd"/>
      <w:r w:rsidRPr="00B03069">
        <w:rPr>
          <w:rFonts w:ascii="Times New Roman" w:hAnsi="Times New Roman"/>
          <w:sz w:val="28"/>
          <w:szCs w:val="28"/>
        </w:rPr>
        <w:t xml:space="preserve"> сельского  поселения                                     Ю.М. </w:t>
      </w:r>
      <w:proofErr w:type="spellStart"/>
      <w:r w:rsidRPr="00B03069">
        <w:rPr>
          <w:rFonts w:ascii="Times New Roman" w:hAnsi="Times New Roman"/>
          <w:sz w:val="28"/>
          <w:szCs w:val="28"/>
        </w:rPr>
        <w:t>Боклашов</w:t>
      </w:r>
      <w:proofErr w:type="spellEnd"/>
    </w:p>
    <w:p w:rsidR="002F0C69" w:rsidRPr="00B03069" w:rsidRDefault="002F0C69" w:rsidP="002F0C69">
      <w:pPr>
        <w:spacing w:before="183"/>
        <w:ind w:right="182" w:firstLine="7088"/>
        <w:jc w:val="center"/>
        <w:rPr>
          <w:rFonts w:ascii="Times New Roman" w:hAnsi="Times New Roman"/>
          <w:sz w:val="28"/>
          <w:szCs w:val="28"/>
        </w:rPr>
      </w:pPr>
    </w:p>
    <w:p w:rsidR="002F0C69" w:rsidRDefault="002F0C69" w:rsidP="002F0C69">
      <w:pPr>
        <w:spacing w:before="183"/>
        <w:ind w:right="182" w:firstLine="7088"/>
        <w:jc w:val="center"/>
        <w:rPr>
          <w:rFonts w:ascii="Times New Roman" w:hAnsi="Times New Roman"/>
          <w:sz w:val="28"/>
          <w:szCs w:val="28"/>
        </w:rPr>
      </w:pPr>
    </w:p>
    <w:p w:rsidR="002F0C69" w:rsidRDefault="002F0C69" w:rsidP="002F0C69">
      <w:pPr>
        <w:spacing w:before="183"/>
        <w:ind w:right="182" w:firstLine="7088"/>
        <w:jc w:val="center"/>
        <w:rPr>
          <w:rFonts w:ascii="Times New Roman" w:hAnsi="Times New Roman"/>
          <w:sz w:val="28"/>
          <w:szCs w:val="28"/>
        </w:rPr>
      </w:pPr>
    </w:p>
    <w:p w:rsidR="002F0C69" w:rsidRDefault="002F0C69" w:rsidP="002F0C69">
      <w:pPr>
        <w:spacing w:before="183"/>
        <w:ind w:right="182" w:firstLine="7088"/>
        <w:jc w:val="center"/>
        <w:rPr>
          <w:rFonts w:ascii="Times New Roman" w:hAnsi="Times New Roman"/>
          <w:sz w:val="28"/>
          <w:szCs w:val="28"/>
        </w:rPr>
      </w:pPr>
    </w:p>
    <w:p w:rsidR="002F0C69" w:rsidRDefault="002F0C69" w:rsidP="002F0C69">
      <w:pPr>
        <w:spacing w:before="183"/>
        <w:ind w:right="182" w:firstLine="7088"/>
        <w:jc w:val="center"/>
        <w:rPr>
          <w:rFonts w:ascii="Times New Roman" w:hAnsi="Times New Roman"/>
          <w:sz w:val="28"/>
          <w:szCs w:val="28"/>
        </w:rPr>
      </w:pPr>
    </w:p>
    <w:p w:rsidR="002F0C69" w:rsidRDefault="002F0C69" w:rsidP="002F0C69">
      <w:pPr>
        <w:spacing w:before="183"/>
        <w:ind w:right="182" w:firstLine="7088"/>
        <w:jc w:val="center"/>
        <w:rPr>
          <w:rFonts w:ascii="Times New Roman" w:hAnsi="Times New Roman"/>
          <w:sz w:val="28"/>
          <w:szCs w:val="28"/>
        </w:rPr>
      </w:pPr>
    </w:p>
    <w:p w:rsidR="002F0C69" w:rsidRDefault="002F0C69" w:rsidP="002F0C69">
      <w:pPr>
        <w:spacing w:before="183"/>
        <w:ind w:right="182" w:firstLine="7088"/>
        <w:jc w:val="center"/>
        <w:rPr>
          <w:rFonts w:ascii="Times New Roman" w:hAnsi="Times New Roman"/>
          <w:sz w:val="28"/>
          <w:szCs w:val="28"/>
        </w:rPr>
      </w:pPr>
    </w:p>
    <w:p w:rsidR="002F0C69" w:rsidRDefault="002F0C69" w:rsidP="002F0C69">
      <w:pPr>
        <w:spacing w:before="183"/>
        <w:ind w:right="182" w:firstLine="7088"/>
        <w:jc w:val="center"/>
        <w:rPr>
          <w:rFonts w:ascii="Times New Roman" w:hAnsi="Times New Roman"/>
          <w:sz w:val="28"/>
          <w:szCs w:val="28"/>
        </w:rPr>
      </w:pPr>
    </w:p>
    <w:p w:rsidR="002F0C69" w:rsidRDefault="002F0C69" w:rsidP="002F0C69">
      <w:pPr>
        <w:spacing w:before="183"/>
        <w:ind w:right="182" w:firstLine="7088"/>
        <w:jc w:val="center"/>
        <w:rPr>
          <w:rFonts w:ascii="Times New Roman" w:hAnsi="Times New Roman"/>
          <w:sz w:val="28"/>
          <w:szCs w:val="28"/>
        </w:rPr>
      </w:pPr>
    </w:p>
    <w:p w:rsidR="002F0C69" w:rsidRDefault="002F0C69" w:rsidP="002F0C69">
      <w:pPr>
        <w:spacing w:before="183"/>
        <w:ind w:right="182" w:firstLine="7088"/>
        <w:jc w:val="center"/>
        <w:rPr>
          <w:rFonts w:ascii="Times New Roman" w:hAnsi="Times New Roman"/>
          <w:sz w:val="28"/>
          <w:szCs w:val="28"/>
        </w:rPr>
      </w:pPr>
    </w:p>
    <w:p w:rsidR="002F0C69" w:rsidRDefault="002F0C69" w:rsidP="002F0C69">
      <w:pPr>
        <w:spacing w:before="183"/>
        <w:ind w:right="182" w:firstLine="7088"/>
        <w:jc w:val="center"/>
        <w:rPr>
          <w:rFonts w:ascii="Times New Roman" w:hAnsi="Times New Roman"/>
          <w:sz w:val="28"/>
          <w:szCs w:val="28"/>
        </w:rPr>
      </w:pPr>
    </w:p>
    <w:p w:rsidR="002F0C69" w:rsidRDefault="002F0C69" w:rsidP="002F0C69">
      <w:pPr>
        <w:spacing w:before="183"/>
        <w:ind w:right="182" w:firstLine="7088"/>
        <w:jc w:val="center"/>
        <w:rPr>
          <w:rFonts w:ascii="Times New Roman" w:hAnsi="Times New Roman"/>
          <w:sz w:val="28"/>
          <w:szCs w:val="28"/>
        </w:rPr>
      </w:pPr>
    </w:p>
    <w:p w:rsidR="002F0C69" w:rsidRDefault="002F0C69" w:rsidP="002F0C69">
      <w:pPr>
        <w:spacing w:before="183"/>
        <w:ind w:right="182" w:firstLine="7088"/>
        <w:jc w:val="center"/>
        <w:rPr>
          <w:rFonts w:ascii="Times New Roman" w:hAnsi="Times New Roman"/>
          <w:sz w:val="28"/>
          <w:szCs w:val="28"/>
        </w:rPr>
      </w:pPr>
    </w:p>
    <w:p w:rsidR="002F0C69" w:rsidRDefault="002F0C69" w:rsidP="002F0C69">
      <w:pPr>
        <w:spacing w:before="183"/>
        <w:ind w:right="182" w:firstLine="7088"/>
        <w:jc w:val="center"/>
        <w:rPr>
          <w:rFonts w:ascii="Times New Roman" w:hAnsi="Times New Roman"/>
          <w:sz w:val="28"/>
          <w:szCs w:val="28"/>
        </w:rPr>
      </w:pPr>
    </w:p>
    <w:p w:rsidR="002F0C69" w:rsidRDefault="002F0C69" w:rsidP="002F0C69">
      <w:pPr>
        <w:spacing w:before="183"/>
        <w:ind w:right="182" w:firstLine="7088"/>
        <w:jc w:val="center"/>
        <w:rPr>
          <w:rFonts w:ascii="Times New Roman" w:hAnsi="Times New Roman"/>
          <w:sz w:val="28"/>
          <w:szCs w:val="28"/>
        </w:rPr>
      </w:pPr>
    </w:p>
    <w:p w:rsidR="002F0C69" w:rsidRDefault="002F0C69" w:rsidP="002F0C69">
      <w:pPr>
        <w:spacing w:before="183"/>
        <w:ind w:right="182" w:firstLine="7088"/>
        <w:jc w:val="center"/>
        <w:rPr>
          <w:rFonts w:ascii="Times New Roman" w:hAnsi="Times New Roman"/>
          <w:sz w:val="28"/>
          <w:szCs w:val="28"/>
        </w:rPr>
      </w:pPr>
    </w:p>
    <w:p w:rsidR="002F0C69" w:rsidRDefault="002F0C69" w:rsidP="002F0C69">
      <w:pPr>
        <w:spacing w:before="183"/>
        <w:ind w:right="182" w:firstLine="7088"/>
        <w:jc w:val="center"/>
        <w:rPr>
          <w:rFonts w:ascii="Times New Roman" w:hAnsi="Times New Roman"/>
          <w:sz w:val="28"/>
          <w:szCs w:val="28"/>
        </w:rPr>
      </w:pPr>
    </w:p>
    <w:p w:rsidR="002F0C69" w:rsidRDefault="002F0C69" w:rsidP="002F0C69">
      <w:pPr>
        <w:spacing w:before="183"/>
        <w:ind w:right="182" w:firstLine="7088"/>
        <w:jc w:val="center"/>
        <w:rPr>
          <w:rFonts w:ascii="Times New Roman" w:hAnsi="Times New Roman"/>
          <w:sz w:val="28"/>
          <w:szCs w:val="28"/>
        </w:rPr>
      </w:pPr>
    </w:p>
    <w:p w:rsidR="002F0C69" w:rsidRPr="00B03069" w:rsidRDefault="002F0C69" w:rsidP="002F0C69">
      <w:pPr>
        <w:spacing w:before="183"/>
        <w:ind w:right="182" w:firstLine="7088"/>
        <w:jc w:val="center"/>
        <w:rPr>
          <w:rFonts w:ascii="Times New Roman" w:hAnsi="Times New Roman"/>
          <w:sz w:val="28"/>
          <w:szCs w:val="28"/>
        </w:rPr>
      </w:pPr>
    </w:p>
    <w:p w:rsidR="002F0C69" w:rsidRPr="00B03069" w:rsidRDefault="002F0C69" w:rsidP="002F0C69">
      <w:pPr>
        <w:spacing w:before="183" w:line="240" w:lineRule="auto"/>
        <w:ind w:right="182" w:firstLine="7088"/>
        <w:jc w:val="center"/>
        <w:rPr>
          <w:rFonts w:ascii="Times New Roman" w:hAnsi="Times New Roman"/>
          <w:sz w:val="28"/>
          <w:szCs w:val="28"/>
        </w:rPr>
      </w:pPr>
      <w:r w:rsidRPr="00B03069">
        <w:rPr>
          <w:rFonts w:ascii="Times New Roman" w:hAnsi="Times New Roman"/>
          <w:sz w:val="28"/>
          <w:szCs w:val="28"/>
        </w:rPr>
        <w:t>УТВЕРЖДЕН</w:t>
      </w:r>
    </w:p>
    <w:p w:rsidR="002F0C69" w:rsidRPr="00B03069" w:rsidRDefault="002F0C69" w:rsidP="002F0C69">
      <w:pPr>
        <w:spacing w:before="38" w:line="240" w:lineRule="auto"/>
        <w:ind w:left="5387" w:right="182" w:hanging="737"/>
        <w:jc w:val="right"/>
        <w:rPr>
          <w:rFonts w:ascii="Times New Roman" w:hAnsi="Times New Roman"/>
          <w:sz w:val="28"/>
          <w:szCs w:val="28"/>
        </w:rPr>
      </w:pPr>
      <w:r w:rsidRPr="00B03069">
        <w:rPr>
          <w:rFonts w:ascii="Times New Roman" w:hAnsi="Times New Roman"/>
          <w:spacing w:val="-1"/>
          <w:sz w:val="28"/>
          <w:szCs w:val="28"/>
        </w:rPr>
        <w:t xml:space="preserve">постановлением </w:t>
      </w:r>
      <w:r w:rsidRPr="00B03069">
        <w:rPr>
          <w:rFonts w:ascii="Times New Roman" w:hAnsi="Times New Roman"/>
          <w:sz w:val="28"/>
          <w:szCs w:val="28"/>
        </w:rPr>
        <w:t>администрации</w:t>
      </w:r>
    </w:p>
    <w:p w:rsidR="002F0C69" w:rsidRPr="00B03069" w:rsidRDefault="002F0C69" w:rsidP="002F0C69">
      <w:pPr>
        <w:spacing w:before="38" w:line="240" w:lineRule="auto"/>
        <w:ind w:left="5387" w:right="182" w:hanging="737"/>
        <w:jc w:val="right"/>
        <w:rPr>
          <w:rFonts w:ascii="Times New Roman" w:hAnsi="Times New Roman"/>
          <w:sz w:val="28"/>
          <w:szCs w:val="28"/>
        </w:rPr>
      </w:pPr>
      <w:proofErr w:type="spellStart"/>
      <w:r w:rsidRPr="00B03069">
        <w:rPr>
          <w:rFonts w:ascii="Times New Roman" w:hAnsi="Times New Roman"/>
          <w:sz w:val="28"/>
          <w:szCs w:val="28"/>
        </w:rPr>
        <w:t>Старогородского</w:t>
      </w:r>
      <w:proofErr w:type="spellEnd"/>
      <w:r w:rsidRPr="00B03069"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 w:rsidRPr="00B03069">
        <w:rPr>
          <w:rFonts w:ascii="Times New Roman" w:hAnsi="Times New Roman"/>
          <w:sz w:val="28"/>
          <w:szCs w:val="28"/>
        </w:rPr>
        <w:t>Те</w:t>
      </w:r>
      <w:r w:rsidRPr="00B03069">
        <w:rPr>
          <w:rFonts w:ascii="Times New Roman" w:hAnsi="Times New Roman"/>
          <w:sz w:val="28"/>
          <w:szCs w:val="28"/>
        </w:rPr>
        <w:t>м</w:t>
      </w:r>
      <w:r>
        <w:rPr>
          <w:rFonts w:ascii="Times New Roman" w:hAnsi="Times New Roman"/>
          <w:sz w:val="28"/>
          <w:szCs w:val="28"/>
        </w:rPr>
        <w:t>никовского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</w:t>
      </w:r>
      <w:bookmarkStart w:id="0" w:name="_GoBack"/>
      <w:bookmarkEnd w:id="0"/>
      <w:r>
        <w:rPr>
          <w:rFonts w:ascii="Times New Roman" w:hAnsi="Times New Roman"/>
          <w:sz w:val="28"/>
          <w:szCs w:val="28"/>
        </w:rPr>
        <w:t xml:space="preserve"> </w:t>
      </w:r>
      <w:r w:rsidRPr="00B03069">
        <w:rPr>
          <w:rFonts w:ascii="Times New Roman" w:hAnsi="Times New Roman"/>
          <w:sz w:val="28"/>
          <w:szCs w:val="28"/>
        </w:rPr>
        <w:t>района</w:t>
      </w:r>
      <w:r w:rsidRPr="00B03069">
        <w:rPr>
          <w:rFonts w:ascii="Times New Roman" w:hAnsi="Times New Roman"/>
          <w:spacing w:val="-5"/>
          <w:sz w:val="28"/>
          <w:szCs w:val="28"/>
        </w:rPr>
        <w:t xml:space="preserve"> </w:t>
      </w:r>
    </w:p>
    <w:p w:rsidR="002F0C69" w:rsidRPr="00B03069" w:rsidRDefault="002F0C69" w:rsidP="002F0C69">
      <w:pPr>
        <w:spacing w:before="38" w:line="240" w:lineRule="auto"/>
        <w:ind w:left="5387" w:right="182" w:hanging="737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30 декабря  </w:t>
      </w:r>
      <w:r w:rsidRPr="00B03069">
        <w:rPr>
          <w:rFonts w:ascii="Times New Roman" w:hAnsi="Times New Roman"/>
          <w:sz w:val="28"/>
          <w:szCs w:val="28"/>
        </w:rPr>
        <w:t>2021 г.  №</w:t>
      </w:r>
      <w:r w:rsidRPr="00B03069">
        <w:rPr>
          <w:rFonts w:ascii="Times New Roman" w:hAnsi="Times New Roman"/>
          <w:spacing w:val="-1"/>
          <w:sz w:val="28"/>
          <w:szCs w:val="28"/>
        </w:rPr>
        <w:t xml:space="preserve">  </w:t>
      </w:r>
      <w:r>
        <w:rPr>
          <w:rFonts w:ascii="Times New Roman" w:hAnsi="Times New Roman"/>
          <w:spacing w:val="-1"/>
          <w:sz w:val="28"/>
          <w:szCs w:val="28"/>
        </w:rPr>
        <w:t>47</w:t>
      </w:r>
    </w:p>
    <w:p w:rsidR="002F0C69" w:rsidRPr="00B03069" w:rsidRDefault="002F0C69" w:rsidP="002F0C69">
      <w:pPr>
        <w:spacing w:before="3"/>
        <w:rPr>
          <w:rFonts w:ascii="Times New Roman" w:hAnsi="Times New Roman"/>
          <w:sz w:val="28"/>
          <w:szCs w:val="28"/>
        </w:rPr>
      </w:pPr>
    </w:p>
    <w:p w:rsidR="002F0C69" w:rsidRDefault="002F0C69" w:rsidP="002F0C69">
      <w:pPr>
        <w:spacing w:before="89"/>
        <w:ind w:left="472" w:right="76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B03069">
        <w:rPr>
          <w:rFonts w:ascii="Times New Roman" w:hAnsi="Times New Roman"/>
          <w:b/>
          <w:bCs/>
          <w:sz w:val="28"/>
          <w:szCs w:val="28"/>
        </w:rPr>
        <w:t>Порядок</w:t>
      </w:r>
    </w:p>
    <w:p w:rsidR="002F0C69" w:rsidRDefault="002F0C69" w:rsidP="002F0C69">
      <w:pPr>
        <w:spacing w:before="89"/>
        <w:ind w:left="472" w:right="76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 и сроки </w:t>
      </w:r>
      <w:r w:rsidRPr="00B03069">
        <w:rPr>
          <w:rFonts w:ascii="Times New Roman" w:hAnsi="Times New Roman"/>
          <w:b/>
          <w:bCs/>
          <w:sz w:val="28"/>
          <w:szCs w:val="28"/>
        </w:rPr>
        <w:t>внесения изменений в перечень главных</w:t>
      </w:r>
      <w:r w:rsidRPr="00B03069">
        <w:rPr>
          <w:rFonts w:ascii="Times New Roman" w:hAnsi="Times New Roman"/>
          <w:b/>
          <w:bCs/>
          <w:spacing w:val="1"/>
          <w:sz w:val="28"/>
          <w:szCs w:val="28"/>
        </w:rPr>
        <w:t xml:space="preserve"> </w:t>
      </w:r>
      <w:r w:rsidRPr="00B03069">
        <w:rPr>
          <w:rFonts w:ascii="Times New Roman" w:hAnsi="Times New Roman"/>
          <w:b/>
          <w:bCs/>
          <w:sz w:val="28"/>
          <w:szCs w:val="28"/>
        </w:rPr>
        <w:t>администраторов</w:t>
      </w:r>
      <w:r w:rsidRPr="00B03069">
        <w:rPr>
          <w:rFonts w:ascii="Times New Roman" w:hAnsi="Times New Roman"/>
          <w:b/>
          <w:bCs/>
          <w:spacing w:val="-5"/>
          <w:sz w:val="28"/>
          <w:szCs w:val="28"/>
        </w:rPr>
        <w:t xml:space="preserve"> доходов и  п</w:t>
      </w:r>
      <w:r w:rsidRPr="00B03069">
        <w:rPr>
          <w:rFonts w:ascii="Times New Roman" w:hAnsi="Times New Roman"/>
          <w:b/>
          <w:bCs/>
          <w:spacing w:val="-5"/>
          <w:sz w:val="28"/>
          <w:szCs w:val="28"/>
        </w:rPr>
        <w:t>е</w:t>
      </w:r>
      <w:r w:rsidRPr="00B03069">
        <w:rPr>
          <w:rFonts w:ascii="Times New Roman" w:hAnsi="Times New Roman"/>
          <w:b/>
          <w:bCs/>
          <w:spacing w:val="-5"/>
          <w:sz w:val="28"/>
          <w:szCs w:val="28"/>
        </w:rPr>
        <w:t xml:space="preserve">речень источников финансирования дефицита бюджета </w:t>
      </w:r>
      <w:proofErr w:type="spellStart"/>
      <w:r w:rsidRPr="00B03069">
        <w:rPr>
          <w:rFonts w:ascii="Times New Roman" w:hAnsi="Times New Roman"/>
          <w:b/>
          <w:bCs/>
          <w:spacing w:val="-5"/>
          <w:sz w:val="28"/>
          <w:szCs w:val="28"/>
        </w:rPr>
        <w:t>Старогородского</w:t>
      </w:r>
      <w:proofErr w:type="spellEnd"/>
      <w:r w:rsidRPr="00B03069">
        <w:rPr>
          <w:rFonts w:ascii="Times New Roman" w:hAnsi="Times New Roman"/>
          <w:b/>
          <w:bCs/>
          <w:spacing w:val="-5"/>
          <w:sz w:val="28"/>
          <w:szCs w:val="28"/>
        </w:rPr>
        <w:t xml:space="preserve"> сельск</w:t>
      </w:r>
      <w:r w:rsidRPr="00B03069">
        <w:rPr>
          <w:rFonts w:ascii="Times New Roman" w:hAnsi="Times New Roman"/>
          <w:b/>
          <w:bCs/>
          <w:spacing w:val="-5"/>
          <w:sz w:val="28"/>
          <w:szCs w:val="28"/>
        </w:rPr>
        <w:t>о</w:t>
      </w:r>
      <w:r w:rsidRPr="00B03069">
        <w:rPr>
          <w:rFonts w:ascii="Times New Roman" w:hAnsi="Times New Roman"/>
          <w:b/>
          <w:bCs/>
          <w:spacing w:val="-5"/>
          <w:sz w:val="28"/>
          <w:szCs w:val="28"/>
        </w:rPr>
        <w:t xml:space="preserve">го поселения </w:t>
      </w:r>
      <w:proofErr w:type="spellStart"/>
      <w:r w:rsidRPr="00B03069">
        <w:rPr>
          <w:rFonts w:ascii="Times New Roman" w:hAnsi="Times New Roman"/>
          <w:b/>
          <w:bCs/>
          <w:sz w:val="28"/>
          <w:szCs w:val="28"/>
        </w:rPr>
        <w:t>Темниковского</w:t>
      </w:r>
      <w:proofErr w:type="spellEnd"/>
      <w:r w:rsidRPr="00B03069">
        <w:rPr>
          <w:rFonts w:ascii="Times New Roman" w:hAnsi="Times New Roman"/>
          <w:b/>
          <w:bCs/>
          <w:sz w:val="28"/>
          <w:szCs w:val="28"/>
        </w:rPr>
        <w:t xml:space="preserve"> муниципального района </w:t>
      </w:r>
    </w:p>
    <w:p w:rsidR="002F0C69" w:rsidRPr="00B03069" w:rsidRDefault="002F0C69" w:rsidP="002F0C69">
      <w:pPr>
        <w:spacing w:before="89"/>
        <w:ind w:left="472" w:right="76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B03069">
        <w:rPr>
          <w:rFonts w:ascii="Times New Roman" w:hAnsi="Times New Roman"/>
          <w:b/>
          <w:bCs/>
          <w:sz w:val="28"/>
          <w:szCs w:val="28"/>
        </w:rPr>
        <w:t>Республики Мордовия</w:t>
      </w:r>
    </w:p>
    <w:p w:rsidR="002F0C69" w:rsidRPr="00B03069" w:rsidRDefault="002F0C69" w:rsidP="002F0C69">
      <w:pPr>
        <w:numPr>
          <w:ilvl w:val="0"/>
          <w:numId w:val="1"/>
        </w:numPr>
        <w:tabs>
          <w:tab w:val="left" w:pos="1150"/>
        </w:tabs>
        <w:ind w:left="0" w:right="74" w:firstLine="851"/>
        <w:jc w:val="both"/>
        <w:rPr>
          <w:rFonts w:ascii="Times New Roman" w:hAnsi="Times New Roman"/>
          <w:sz w:val="28"/>
          <w:szCs w:val="28"/>
        </w:rPr>
      </w:pPr>
      <w:r w:rsidRPr="00B03069">
        <w:rPr>
          <w:rFonts w:ascii="Times New Roman" w:hAnsi="Times New Roman"/>
          <w:sz w:val="28"/>
          <w:szCs w:val="28"/>
        </w:rPr>
        <w:t>Настоящий</w:t>
      </w:r>
      <w:r w:rsidRPr="00B03069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B03069">
        <w:rPr>
          <w:rFonts w:ascii="Times New Roman" w:hAnsi="Times New Roman"/>
          <w:sz w:val="28"/>
          <w:szCs w:val="28"/>
        </w:rPr>
        <w:t>порядок</w:t>
      </w:r>
      <w:r w:rsidRPr="00B03069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B03069">
        <w:rPr>
          <w:rFonts w:ascii="Times New Roman" w:hAnsi="Times New Roman"/>
          <w:sz w:val="28"/>
          <w:szCs w:val="28"/>
        </w:rPr>
        <w:t>устанавливает</w:t>
      </w:r>
      <w:r w:rsidRPr="00B03069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B03069">
        <w:rPr>
          <w:rFonts w:ascii="Times New Roman" w:hAnsi="Times New Roman"/>
          <w:sz w:val="28"/>
          <w:szCs w:val="28"/>
        </w:rPr>
        <w:t>правила</w:t>
      </w:r>
      <w:r w:rsidRPr="00B03069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B03069">
        <w:rPr>
          <w:rFonts w:ascii="Times New Roman" w:hAnsi="Times New Roman"/>
          <w:sz w:val="28"/>
          <w:szCs w:val="28"/>
        </w:rPr>
        <w:t>и</w:t>
      </w:r>
      <w:r w:rsidRPr="00B03069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B03069">
        <w:rPr>
          <w:rFonts w:ascii="Times New Roman" w:hAnsi="Times New Roman"/>
          <w:sz w:val="28"/>
          <w:szCs w:val="28"/>
        </w:rPr>
        <w:t>сроки</w:t>
      </w:r>
      <w:r w:rsidRPr="00B03069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B03069">
        <w:rPr>
          <w:rFonts w:ascii="Times New Roman" w:hAnsi="Times New Roman"/>
          <w:sz w:val="28"/>
          <w:szCs w:val="28"/>
        </w:rPr>
        <w:t>внесения</w:t>
      </w:r>
      <w:r w:rsidRPr="00B03069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B03069">
        <w:rPr>
          <w:rFonts w:ascii="Times New Roman" w:hAnsi="Times New Roman"/>
          <w:sz w:val="28"/>
          <w:szCs w:val="28"/>
        </w:rPr>
        <w:t>изменений</w:t>
      </w:r>
      <w:r w:rsidRPr="00B03069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B03069">
        <w:rPr>
          <w:rFonts w:ascii="Times New Roman" w:hAnsi="Times New Roman"/>
          <w:sz w:val="28"/>
          <w:szCs w:val="28"/>
        </w:rPr>
        <w:t>в</w:t>
      </w:r>
      <w:r w:rsidRPr="00B03069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B03069">
        <w:rPr>
          <w:rFonts w:ascii="Times New Roman" w:hAnsi="Times New Roman"/>
          <w:sz w:val="28"/>
          <w:szCs w:val="28"/>
        </w:rPr>
        <w:t>перечень</w:t>
      </w:r>
      <w:r w:rsidRPr="00B03069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B03069">
        <w:rPr>
          <w:rFonts w:ascii="Times New Roman" w:hAnsi="Times New Roman"/>
          <w:sz w:val="28"/>
          <w:szCs w:val="28"/>
        </w:rPr>
        <w:t>главных</w:t>
      </w:r>
      <w:r w:rsidRPr="00B03069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B03069">
        <w:rPr>
          <w:rFonts w:ascii="Times New Roman" w:hAnsi="Times New Roman"/>
          <w:sz w:val="28"/>
          <w:szCs w:val="28"/>
        </w:rPr>
        <w:t>администраторов</w:t>
      </w:r>
      <w:r w:rsidRPr="00B03069">
        <w:rPr>
          <w:rFonts w:ascii="Times New Roman" w:hAnsi="Times New Roman"/>
          <w:spacing w:val="1"/>
          <w:sz w:val="28"/>
          <w:szCs w:val="28"/>
        </w:rPr>
        <w:t xml:space="preserve"> доходов и перечень источников финансиров</w:t>
      </w:r>
      <w:r w:rsidRPr="00B03069">
        <w:rPr>
          <w:rFonts w:ascii="Times New Roman" w:hAnsi="Times New Roman"/>
          <w:spacing w:val="1"/>
          <w:sz w:val="28"/>
          <w:szCs w:val="28"/>
        </w:rPr>
        <w:t>а</w:t>
      </w:r>
      <w:r w:rsidRPr="00B03069">
        <w:rPr>
          <w:rFonts w:ascii="Times New Roman" w:hAnsi="Times New Roman"/>
          <w:spacing w:val="1"/>
          <w:sz w:val="28"/>
          <w:szCs w:val="28"/>
        </w:rPr>
        <w:t>ния дефицита</w:t>
      </w:r>
      <w:r w:rsidRPr="00B03069">
        <w:rPr>
          <w:rFonts w:ascii="Times New Roman" w:hAnsi="Times New Roman"/>
          <w:sz w:val="28"/>
          <w:szCs w:val="28"/>
        </w:rPr>
        <w:t xml:space="preserve"> бюджета </w:t>
      </w:r>
      <w:proofErr w:type="spellStart"/>
      <w:r w:rsidRPr="00B03069">
        <w:rPr>
          <w:rFonts w:ascii="Times New Roman" w:hAnsi="Times New Roman"/>
          <w:sz w:val="28"/>
          <w:szCs w:val="28"/>
        </w:rPr>
        <w:t>Старогородского</w:t>
      </w:r>
      <w:proofErr w:type="spellEnd"/>
      <w:r w:rsidRPr="00B03069">
        <w:rPr>
          <w:rFonts w:ascii="Times New Roman" w:hAnsi="Times New Roman"/>
          <w:sz w:val="28"/>
          <w:szCs w:val="28"/>
        </w:rPr>
        <w:t xml:space="preserve"> сельского поселения  </w:t>
      </w:r>
      <w:proofErr w:type="spellStart"/>
      <w:r w:rsidRPr="00B03069">
        <w:rPr>
          <w:rFonts w:ascii="Times New Roman" w:hAnsi="Times New Roman"/>
          <w:sz w:val="28"/>
          <w:szCs w:val="28"/>
        </w:rPr>
        <w:t>Темниковского</w:t>
      </w:r>
      <w:proofErr w:type="spellEnd"/>
      <w:r w:rsidRPr="00B03069">
        <w:rPr>
          <w:rFonts w:ascii="Times New Roman" w:hAnsi="Times New Roman"/>
          <w:sz w:val="28"/>
          <w:szCs w:val="28"/>
        </w:rPr>
        <w:t xml:space="preserve"> муниц</w:t>
      </w:r>
      <w:r w:rsidRPr="00B03069">
        <w:rPr>
          <w:rFonts w:ascii="Times New Roman" w:hAnsi="Times New Roman"/>
          <w:sz w:val="28"/>
          <w:szCs w:val="28"/>
        </w:rPr>
        <w:t>и</w:t>
      </w:r>
      <w:r w:rsidRPr="00B03069">
        <w:rPr>
          <w:rFonts w:ascii="Times New Roman" w:hAnsi="Times New Roman"/>
          <w:sz w:val="28"/>
          <w:szCs w:val="28"/>
        </w:rPr>
        <w:t>пального района</w:t>
      </w:r>
      <w:r w:rsidRPr="00B03069">
        <w:rPr>
          <w:rFonts w:ascii="Times New Roman" w:hAnsi="Times New Roman"/>
          <w:spacing w:val="-1"/>
          <w:sz w:val="28"/>
          <w:szCs w:val="28"/>
        </w:rPr>
        <w:t xml:space="preserve">. </w:t>
      </w:r>
    </w:p>
    <w:p w:rsidR="002F0C69" w:rsidRPr="00B03069" w:rsidRDefault="002F0C69" w:rsidP="002F0C69">
      <w:pPr>
        <w:numPr>
          <w:ilvl w:val="0"/>
          <w:numId w:val="1"/>
        </w:numPr>
        <w:tabs>
          <w:tab w:val="left" w:pos="1165"/>
        </w:tabs>
        <w:ind w:left="0" w:right="-68" w:firstLine="851"/>
        <w:jc w:val="both"/>
        <w:rPr>
          <w:rFonts w:ascii="Times New Roman" w:hAnsi="Times New Roman"/>
          <w:sz w:val="28"/>
          <w:szCs w:val="28"/>
        </w:rPr>
      </w:pPr>
      <w:r w:rsidRPr="00B03069">
        <w:rPr>
          <w:rFonts w:ascii="Times New Roman" w:hAnsi="Times New Roman"/>
          <w:sz w:val="28"/>
          <w:szCs w:val="28"/>
        </w:rPr>
        <w:t>Перечень главных</w:t>
      </w:r>
      <w:r w:rsidRPr="00B03069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B03069">
        <w:rPr>
          <w:rFonts w:ascii="Times New Roman" w:hAnsi="Times New Roman"/>
          <w:sz w:val="28"/>
          <w:szCs w:val="28"/>
        </w:rPr>
        <w:t>администраторов</w:t>
      </w:r>
      <w:r w:rsidRPr="00B03069">
        <w:rPr>
          <w:rFonts w:ascii="Times New Roman" w:hAnsi="Times New Roman"/>
          <w:spacing w:val="1"/>
          <w:sz w:val="28"/>
          <w:szCs w:val="28"/>
        </w:rPr>
        <w:t xml:space="preserve"> доходов и перечень источников ф</w:t>
      </w:r>
      <w:r w:rsidRPr="00B03069">
        <w:rPr>
          <w:rFonts w:ascii="Times New Roman" w:hAnsi="Times New Roman"/>
          <w:spacing w:val="1"/>
          <w:sz w:val="28"/>
          <w:szCs w:val="28"/>
        </w:rPr>
        <w:t>и</w:t>
      </w:r>
      <w:r w:rsidRPr="00B03069">
        <w:rPr>
          <w:rFonts w:ascii="Times New Roman" w:hAnsi="Times New Roman"/>
          <w:spacing w:val="1"/>
          <w:sz w:val="28"/>
          <w:szCs w:val="28"/>
        </w:rPr>
        <w:t xml:space="preserve">нансирования дефицита </w:t>
      </w:r>
      <w:r w:rsidRPr="00B03069">
        <w:rPr>
          <w:rFonts w:ascii="Times New Roman" w:hAnsi="Times New Roman"/>
          <w:sz w:val="28"/>
          <w:szCs w:val="28"/>
        </w:rPr>
        <w:t xml:space="preserve"> бюджета</w:t>
      </w:r>
      <w:r w:rsidRPr="00B03069">
        <w:rPr>
          <w:rFonts w:ascii="Times New Roman" w:hAnsi="Times New Roman"/>
          <w:spacing w:val="-1"/>
          <w:sz w:val="28"/>
          <w:szCs w:val="28"/>
        </w:rPr>
        <w:t xml:space="preserve"> утверждается распоряжением Администрации </w:t>
      </w:r>
      <w:proofErr w:type="spellStart"/>
      <w:r w:rsidRPr="00B03069">
        <w:rPr>
          <w:rFonts w:ascii="Times New Roman" w:hAnsi="Times New Roman"/>
          <w:spacing w:val="-1"/>
          <w:sz w:val="28"/>
          <w:szCs w:val="28"/>
        </w:rPr>
        <w:t>Старогородского</w:t>
      </w:r>
      <w:proofErr w:type="spellEnd"/>
      <w:r w:rsidRPr="00B03069">
        <w:rPr>
          <w:rFonts w:ascii="Times New Roman" w:hAnsi="Times New Roman"/>
          <w:spacing w:val="-1"/>
          <w:sz w:val="28"/>
          <w:szCs w:val="28"/>
        </w:rPr>
        <w:t xml:space="preserve"> сельского поселения </w:t>
      </w:r>
      <w:proofErr w:type="spellStart"/>
      <w:r w:rsidRPr="00B03069">
        <w:rPr>
          <w:rFonts w:ascii="Times New Roman" w:hAnsi="Times New Roman"/>
          <w:spacing w:val="-1"/>
          <w:sz w:val="28"/>
          <w:szCs w:val="28"/>
        </w:rPr>
        <w:t>Темниковского</w:t>
      </w:r>
      <w:proofErr w:type="spellEnd"/>
      <w:r w:rsidRPr="00B03069">
        <w:rPr>
          <w:rFonts w:ascii="Times New Roman" w:hAnsi="Times New Roman"/>
          <w:spacing w:val="-1"/>
          <w:sz w:val="28"/>
          <w:szCs w:val="28"/>
        </w:rPr>
        <w:t xml:space="preserve"> муниципального района. </w:t>
      </w:r>
    </w:p>
    <w:p w:rsidR="002F0C69" w:rsidRPr="00B03069" w:rsidRDefault="002F0C69" w:rsidP="002F0C69">
      <w:pPr>
        <w:numPr>
          <w:ilvl w:val="0"/>
          <w:numId w:val="1"/>
        </w:numPr>
        <w:tabs>
          <w:tab w:val="left" w:pos="1165"/>
        </w:tabs>
        <w:ind w:left="0" w:right="-68" w:firstLine="851"/>
        <w:jc w:val="both"/>
        <w:rPr>
          <w:rFonts w:ascii="Times New Roman" w:hAnsi="Times New Roman"/>
          <w:sz w:val="28"/>
          <w:szCs w:val="28"/>
        </w:rPr>
      </w:pPr>
      <w:r w:rsidRPr="00B03069">
        <w:rPr>
          <w:rFonts w:ascii="Times New Roman" w:hAnsi="Times New Roman"/>
          <w:sz w:val="28"/>
          <w:szCs w:val="28"/>
        </w:rPr>
        <w:t>Основаниями для внесения изменений в перечень главных администрат</w:t>
      </w:r>
      <w:r w:rsidRPr="00B03069">
        <w:rPr>
          <w:rFonts w:ascii="Times New Roman" w:hAnsi="Times New Roman"/>
          <w:sz w:val="28"/>
          <w:szCs w:val="28"/>
        </w:rPr>
        <w:t>о</w:t>
      </w:r>
      <w:r w:rsidRPr="00B03069">
        <w:rPr>
          <w:rFonts w:ascii="Times New Roman" w:hAnsi="Times New Roman"/>
          <w:sz w:val="28"/>
          <w:szCs w:val="28"/>
        </w:rPr>
        <w:t>ров доходов и перечень источников финансирования дефицита бюджета являю</w:t>
      </w:r>
      <w:r w:rsidRPr="00B03069">
        <w:rPr>
          <w:rFonts w:ascii="Times New Roman" w:hAnsi="Times New Roman"/>
          <w:sz w:val="28"/>
          <w:szCs w:val="28"/>
        </w:rPr>
        <w:t>т</w:t>
      </w:r>
      <w:r w:rsidRPr="00B03069">
        <w:rPr>
          <w:rFonts w:ascii="Times New Roman" w:hAnsi="Times New Roman"/>
          <w:sz w:val="28"/>
          <w:szCs w:val="28"/>
        </w:rPr>
        <w:t>ся:</w:t>
      </w:r>
    </w:p>
    <w:p w:rsidR="002F0C69" w:rsidRPr="00B03069" w:rsidRDefault="002F0C69" w:rsidP="002F0C69">
      <w:pPr>
        <w:numPr>
          <w:ilvl w:val="0"/>
          <w:numId w:val="2"/>
        </w:numPr>
        <w:tabs>
          <w:tab w:val="left" w:pos="1165"/>
        </w:tabs>
        <w:ind w:left="0" w:right="-68" w:firstLine="851"/>
        <w:jc w:val="both"/>
        <w:rPr>
          <w:rFonts w:ascii="Times New Roman" w:hAnsi="Times New Roman"/>
          <w:sz w:val="28"/>
          <w:szCs w:val="28"/>
        </w:rPr>
      </w:pPr>
      <w:r w:rsidRPr="00B03069">
        <w:rPr>
          <w:rFonts w:ascii="Times New Roman" w:hAnsi="Times New Roman"/>
          <w:sz w:val="28"/>
          <w:szCs w:val="28"/>
        </w:rPr>
        <w:t>изменение</w:t>
      </w:r>
      <w:r w:rsidRPr="00B03069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B03069">
        <w:rPr>
          <w:rFonts w:ascii="Times New Roman" w:hAnsi="Times New Roman"/>
          <w:sz w:val="28"/>
          <w:szCs w:val="28"/>
        </w:rPr>
        <w:t>состава и (или) функций главных администраторов</w:t>
      </w:r>
      <w:r w:rsidRPr="00B03069">
        <w:rPr>
          <w:rFonts w:ascii="Times New Roman" w:hAnsi="Times New Roman"/>
          <w:spacing w:val="1"/>
          <w:sz w:val="28"/>
          <w:szCs w:val="28"/>
        </w:rPr>
        <w:t xml:space="preserve"> доходов и источников финансирования дефицита </w:t>
      </w:r>
      <w:r w:rsidRPr="00B03069">
        <w:rPr>
          <w:rFonts w:ascii="Times New Roman" w:hAnsi="Times New Roman"/>
          <w:sz w:val="28"/>
          <w:szCs w:val="28"/>
        </w:rPr>
        <w:t xml:space="preserve">бюджета </w:t>
      </w:r>
      <w:proofErr w:type="spellStart"/>
      <w:r w:rsidRPr="00B03069">
        <w:rPr>
          <w:rFonts w:ascii="Times New Roman" w:hAnsi="Times New Roman"/>
          <w:sz w:val="28"/>
          <w:szCs w:val="28"/>
        </w:rPr>
        <w:t>Старогородского</w:t>
      </w:r>
      <w:proofErr w:type="spellEnd"/>
      <w:r w:rsidRPr="00B03069"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 w:rsidRPr="00B03069">
        <w:rPr>
          <w:rFonts w:ascii="Times New Roman" w:hAnsi="Times New Roman"/>
          <w:sz w:val="28"/>
          <w:szCs w:val="28"/>
        </w:rPr>
        <w:t>Темниковского</w:t>
      </w:r>
      <w:proofErr w:type="spellEnd"/>
      <w:r w:rsidRPr="00B03069">
        <w:rPr>
          <w:rFonts w:ascii="Times New Roman" w:hAnsi="Times New Roman"/>
          <w:sz w:val="28"/>
          <w:szCs w:val="28"/>
        </w:rPr>
        <w:t xml:space="preserve"> муниципального района</w:t>
      </w:r>
      <w:r w:rsidRPr="00B03069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B03069">
        <w:rPr>
          <w:rFonts w:ascii="Times New Roman" w:hAnsi="Times New Roman"/>
          <w:sz w:val="28"/>
          <w:szCs w:val="28"/>
        </w:rPr>
        <w:t xml:space="preserve"> (далее – главные а</w:t>
      </w:r>
      <w:r w:rsidRPr="00B03069">
        <w:rPr>
          <w:rFonts w:ascii="Times New Roman" w:hAnsi="Times New Roman"/>
          <w:sz w:val="28"/>
          <w:szCs w:val="28"/>
        </w:rPr>
        <w:t>д</w:t>
      </w:r>
      <w:r w:rsidRPr="00B03069">
        <w:rPr>
          <w:rFonts w:ascii="Times New Roman" w:hAnsi="Times New Roman"/>
          <w:sz w:val="28"/>
          <w:szCs w:val="28"/>
        </w:rPr>
        <w:t>министраторы);</w:t>
      </w:r>
      <w:r w:rsidRPr="00B03069">
        <w:rPr>
          <w:rFonts w:ascii="Times New Roman" w:hAnsi="Times New Roman"/>
          <w:spacing w:val="1"/>
          <w:sz w:val="28"/>
          <w:szCs w:val="28"/>
        </w:rPr>
        <w:t xml:space="preserve"> </w:t>
      </w:r>
    </w:p>
    <w:p w:rsidR="002F0C69" w:rsidRPr="00B03069" w:rsidRDefault="002F0C69" w:rsidP="002F0C69">
      <w:pPr>
        <w:numPr>
          <w:ilvl w:val="0"/>
          <w:numId w:val="2"/>
        </w:numPr>
        <w:tabs>
          <w:tab w:val="left" w:pos="1165"/>
        </w:tabs>
        <w:ind w:left="0" w:right="-68" w:firstLine="851"/>
        <w:jc w:val="both"/>
        <w:rPr>
          <w:rFonts w:ascii="Times New Roman" w:hAnsi="Times New Roman"/>
          <w:sz w:val="28"/>
          <w:szCs w:val="28"/>
        </w:rPr>
      </w:pPr>
      <w:r w:rsidRPr="00B03069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B03069">
        <w:rPr>
          <w:rFonts w:ascii="Times New Roman" w:hAnsi="Times New Roman"/>
          <w:sz w:val="28"/>
          <w:szCs w:val="28"/>
        </w:rPr>
        <w:t>изменение</w:t>
      </w:r>
      <w:r w:rsidRPr="00B03069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B03069">
        <w:rPr>
          <w:rFonts w:ascii="Times New Roman" w:hAnsi="Times New Roman"/>
          <w:sz w:val="28"/>
          <w:szCs w:val="28"/>
        </w:rPr>
        <w:t>принципов</w:t>
      </w:r>
      <w:r w:rsidRPr="00B03069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B03069">
        <w:rPr>
          <w:rFonts w:ascii="Times New Roman" w:hAnsi="Times New Roman"/>
          <w:sz w:val="28"/>
          <w:szCs w:val="28"/>
        </w:rPr>
        <w:t>назначения</w:t>
      </w:r>
      <w:r w:rsidRPr="00B03069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B03069">
        <w:rPr>
          <w:rFonts w:ascii="Times New Roman" w:hAnsi="Times New Roman"/>
          <w:sz w:val="28"/>
          <w:szCs w:val="28"/>
        </w:rPr>
        <w:t>и</w:t>
      </w:r>
      <w:r w:rsidRPr="00B03069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B03069">
        <w:rPr>
          <w:rFonts w:ascii="Times New Roman" w:hAnsi="Times New Roman"/>
          <w:sz w:val="28"/>
          <w:szCs w:val="28"/>
        </w:rPr>
        <w:t>присвоения</w:t>
      </w:r>
      <w:r w:rsidRPr="00B03069">
        <w:rPr>
          <w:rFonts w:ascii="Times New Roman" w:hAnsi="Times New Roman"/>
          <w:spacing w:val="1"/>
          <w:sz w:val="28"/>
          <w:szCs w:val="28"/>
        </w:rPr>
        <w:t xml:space="preserve"> </w:t>
      </w:r>
      <w:proofErr w:type="gramStart"/>
      <w:r w:rsidRPr="00B03069">
        <w:rPr>
          <w:rFonts w:ascii="Times New Roman" w:hAnsi="Times New Roman"/>
          <w:sz w:val="28"/>
          <w:szCs w:val="28"/>
        </w:rPr>
        <w:t>структуры</w:t>
      </w:r>
      <w:r w:rsidRPr="00B03069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B03069">
        <w:rPr>
          <w:rFonts w:ascii="Times New Roman" w:hAnsi="Times New Roman"/>
          <w:sz w:val="28"/>
          <w:szCs w:val="28"/>
        </w:rPr>
        <w:t>кодов</w:t>
      </w:r>
      <w:r w:rsidRPr="00B03069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B03069">
        <w:rPr>
          <w:rFonts w:ascii="Times New Roman" w:hAnsi="Times New Roman"/>
          <w:sz w:val="28"/>
          <w:szCs w:val="28"/>
        </w:rPr>
        <w:t>класс</w:t>
      </w:r>
      <w:r w:rsidRPr="00B03069">
        <w:rPr>
          <w:rFonts w:ascii="Times New Roman" w:hAnsi="Times New Roman"/>
          <w:sz w:val="28"/>
          <w:szCs w:val="28"/>
        </w:rPr>
        <w:t>и</w:t>
      </w:r>
      <w:r w:rsidRPr="00B03069">
        <w:rPr>
          <w:rFonts w:ascii="Times New Roman" w:hAnsi="Times New Roman"/>
          <w:sz w:val="28"/>
          <w:szCs w:val="28"/>
        </w:rPr>
        <w:t>фикации</w:t>
      </w:r>
      <w:r w:rsidRPr="00B03069">
        <w:rPr>
          <w:rFonts w:ascii="Times New Roman" w:hAnsi="Times New Roman"/>
          <w:spacing w:val="1"/>
          <w:sz w:val="28"/>
          <w:szCs w:val="28"/>
        </w:rPr>
        <w:t xml:space="preserve"> доходов </w:t>
      </w:r>
      <w:r w:rsidRPr="00B03069">
        <w:rPr>
          <w:rFonts w:ascii="Times New Roman" w:hAnsi="Times New Roman"/>
          <w:sz w:val="28"/>
          <w:szCs w:val="28"/>
        </w:rPr>
        <w:t>бюджетов субъектов Российской Федерации</w:t>
      </w:r>
      <w:proofErr w:type="gramEnd"/>
      <w:r w:rsidRPr="00B03069">
        <w:rPr>
          <w:rFonts w:ascii="Times New Roman" w:hAnsi="Times New Roman"/>
          <w:sz w:val="28"/>
          <w:szCs w:val="28"/>
        </w:rPr>
        <w:t>;</w:t>
      </w:r>
    </w:p>
    <w:p w:rsidR="002F0C69" w:rsidRPr="00B03069" w:rsidRDefault="002F0C69" w:rsidP="002F0C69">
      <w:pPr>
        <w:numPr>
          <w:ilvl w:val="0"/>
          <w:numId w:val="2"/>
        </w:numPr>
        <w:tabs>
          <w:tab w:val="left" w:pos="1165"/>
        </w:tabs>
        <w:ind w:left="0" w:right="-68" w:firstLine="851"/>
        <w:jc w:val="both"/>
        <w:rPr>
          <w:rFonts w:ascii="Times New Roman" w:hAnsi="Times New Roman"/>
          <w:sz w:val="28"/>
          <w:szCs w:val="28"/>
        </w:rPr>
      </w:pPr>
      <w:proofErr w:type="gramStart"/>
      <w:r w:rsidRPr="00B03069">
        <w:rPr>
          <w:rFonts w:ascii="Times New Roman" w:hAnsi="Times New Roman"/>
          <w:sz w:val="28"/>
          <w:szCs w:val="28"/>
        </w:rPr>
        <w:t xml:space="preserve">внесение изменений в федеральные законы и принимаемые </w:t>
      </w:r>
      <w:r w:rsidRPr="00B03069">
        <w:rPr>
          <w:rFonts w:ascii="Times New Roman" w:hAnsi="Times New Roman"/>
          <w:sz w:val="28"/>
          <w:szCs w:val="28"/>
        </w:rPr>
        <w:br/>
        <w:t>в соответствии с ними иные нормативные правовые акты  Российской Федерации, з</w:t>
      </w:r>
      <w:r w:rsidRPr="00B03069">
        <w:rPr>
          <w:rFonts w:ascii="Times New Roman" w:hAnsi="Times New Roman"/>
          <w:sz w:val="28"/>
          <w:szCs w:val="28"/>
        </w:rPr>
        <w:t>а</w:t>
      </w:r>
      <w:r w:rsidRPr="00B03069">
        <w:rPr>
          <w:rFonts w:ascii="Times New Roman" w:hAnsi="Times New Roman"/>
          <w:sz w:val="28"/>
          <w:szCs w:val="28"/>
        </w:rPr>
        <w:t xml:space="preserve">коны и иные нормативные правовые акты Республики Мордовия, нормативно-правовые акты </w:t>
      </w:r>
      <w:proofErr w:type="spellStart"/>
      <w:r w:rsidRPr="00B03069">
        <w:rPr>
          <w:rFonts w:ascii="Times New Roman" w:hAnsi="Times New Roman"/>
          <w:sz w:val="28"/>
          <w:szCs w:val="28"/>
        </w:rPr>
        <w:t>Старогородского</w:t>
      </w:r>
      <w:proofErr w:type="spellEnd"/>
      <w:r w:rsidRPr="00B03069">
        <w:rPr>
          <w:rFonts w:ascii="Times New Roman" w:hAnsi="Times New Roman"/>
          <w:sz w:val="28"/>
          <w:szCs w:val="28"/>
        </w:rPr>
        <w:t xml:space="preserve"> сельского поселения в части изменения выполня</w:t>
      </w:r>
      <w:r w:rsidRPr="00B03069">
        <w:rPr>
          <w:rFonts w:ascii="Times New Roman" w:hAnsi="Times New Roman"/>
          <w:sz w:val="28"/>
          <w:szCs w:val="28"/>
        </w:rPr>
        <w:t>е</w:t>
      </w:r>
      <w:r w:rsidRPr="00B03069">
        <w:rPr>
          <w:rFonts w:ascii="Times New Roman" w:hAnsi="Times New Roman"/>
          <w:sz w:val="28"/>
          <w:szCs w:val="28"/>
        </w:rPr>
        <w:t>мых полномочий по оказанию муниципальных услуг и иных полномочий по испо</w:t>
      </w:r>
      <w:r w:rsidRPr="00B03069">
        <w:rPr>
          <w:rFonts w:ascii="Times New Roman" w:hAnsi="Times New Roman"/>
          <w:sz w:val="28"/>
          <w:szCs w:val="28"/>
        </w:rPr>
        <w:t>л</w:t>
      </w:r>
      <w:r w:rsidRPr="00B03069">
        <w:rPr>
          <w:rFonts w:ascii="Times New Roman" w:hAnsi="Times New Roman"/>
          <w:sz w:val="28"/>
          <w:szCs w:val="28"/>
        </w:rPr>
        <w:t>нению муниципальных функций, при реализации которых возникают обязанности юридических и физических лиц по перечислению денежных средств в</w:t>
      </w:r>
      <w:proofErr w:type="gramEnd"/>
      <w:r w:rsidRPr="00B03069">
        <w:rPr>
          <w:rFonts w:ascii="Times New Roman" w:hAnsi="Times New Roman"/>
          <w:sz w:val="28"/>
          <w:szCs w:val="28"/>
        </w:rPr>
        <w:t xml:space="preserve"> бюджет городского посел</w:t>
      </w:r>
      <w:r w:rsidRPr="00B03069">
        <w:rPr>
          <w:rFonts w:ascii="Times New Roman" w:hAnsi="Times New Roman"/>
          <w:sz w:val="28"/>
          <w:szCs w:val="28"/>
        </w:rPr>
        <w:t>е</w:t>
      </w:r>
      <w:r w:rsidRPr="00B03069">
        <w:rPr>
          <w:rFonts w:ascii="Times New Roman" w:hAnsi="Times New Roman"/>
          <w:sz w:val="28"/>
          <w:szCs w:val="28"/>
        </w:rPr>
        <w:t>ния;</w:t>
      </w:r>
    </w:p>
    <w:p w:rsidR="002F0C69" w:rsidRPr="00B03069" w:rsidRDefault="002F0C69" w:rsidP="002F0C69">
      <w:pPr>
        <w:numPr>
          <w:ilvl w:val="0"/>
          <w:numId w:val="2"/>
        </w:numPr>
        <w:tabs>
          <w:tab w:val="left" w:pos="1165"/>
        </w:tabs>
        <w:ind w:left="0" w:right="-68" w:firstLine="851"/>
        <w:jc w:val="both"/>
        <w:rPr>
          <w:rFonts w:ascii="Times New Roman" w:hAnsi="Times New Roman"/>
          <w:sz w:val="28"/>
          <w:szCs w:val="28"/>
        </w:rPr>
      </w:pPr>
      <w:r w:rsidRPr="00B03069">
        <w:rPr>
          <w:rFonts w:ascii="Times New Roman" w:hAnsi="Times New Roman"/>
          <w:sz w:val="28"/>
          <w:szCs w:val="28"/>
        </w:rPr>
        <w:t xml:space="preserve"> заключение договоров (соглашений), пред</w:t>
      </w:r>
      <w:r w:rsidRPr="00B03069">
        <w:rPr>
          <w:rFonts w:ascii="Times New Roman" w:hAnsi="Times New Roman"/>
          <w:sz w:val="28"/>
          <w:szCs w:val="28"/>
        </w:rPr>
        <w:t>у</w:t>
      </w:r>
      <w:r w:rsidRPr="00B03069">
        <w:rPr>
          <w:rFonts w:ascii="Times New Roman" w:hAnsi="Times New Roman"/>
          <w:sz w:val="28"/>
          <w:szCs w:val="28"/>
        </w:rPr>
        <w:t xml:space="preserve">сматривающих предоставление  бюджету </w:t>
      </w:r>
      <w:proofErr w:type="spellStart"/>
      <w:r w:rsidRPr="00B03069">
        <w:rPr>
          <w:rFonts w:ascii="Times New Roman" w:hAnsi="Times New Roman"/>
          <w:sz w:val="28"/>
          <w:szCs w:val="28"/>
        </w:rPr>
        <w:t>Старогородского</w:t>
      </w:r>
      <w:proofErr w:type="spellEnd"/>
      <w:r w:rsidRPr="00B03069">
        <w:rPr>
          <w:rFonts w:ascii="Times New Roman" w:hAnsi="Times New Roman"/>
          <w:sz w:val="28"/>
          <w:szCs w:val="28"/>
        </w:rPr>
        <w:t xml:space="preserve"> сельского поселения средств из республиканского бю</w:t>
      </w:r>
      <w:r w:rsidRPr="00B03069">
        <w:rPr>
          <w:rFonts w:ascii="Times New Roman" w:hAnsi="Times New Roman"/>
          <w:sz w:val="28"/>
          <w:szCs w:val="28"/>
        </w:rPr>
        <w:t>д</w:t>
      </w:r>
      <w:r w:rsidRPr="00B03069">
        <w:rPr>
          <w:rFonts w:ascii="Times New Roman" w:hAnsi="Times New Roman"/>
          <w:sz w:val="28"/>
          <w:szCs w:val="28"/>
        </w:rPr>
        <w:t>жета Республики Мордовия или обязанность юридических и физических лиц по  перечислению  в бюджет горо</w:t>
      </w:r>
      <w:r w:rsidRPr="00B03069">
        <w:rPr>
          <w:rFonts w:ascii="Times New Roman" w:hAnsi="Times New Roman"/>
          <w:sz w:val="28"/>
          <w:szCs w:val="28"/>
        </w:rPr>
        <w:t>д</w:t>
      </w:r>
      <w:r w:rsidRPr="00B03069">
        <w:rPr>
          <w:rFonts w:ascii="Times New Roman" w:hAnsi="Times New Roman"/>
          <w:sz w:val="28"/>
          <w:szCs w:val="28"/>
        </w:rPr>
        <w:t>ского поселения  денежных средств;</w:t>
      </w:r>
    </w:p>
    <w:p w:rsidR="002F0C69" w:rsidRPr="00B03069" w:rsidRDefault="002F0C69" w:rsidP="002F0C69">
      <w:pPr>
        <w:numPr>
          <w:ilvl w:val="0"/>
          <w:numId w:val="2"/>
        </w:numPr>
        <w:tabs>
          <w:tab w:val="left" w:pos="1165"/>
        </w:tabs>
        <w:ind w:left="0" w:right="-68" w:firstLine="851"/>
        <w:jc w:val="both"/>
        <w:rPr>
          <w:rFonts w:ascii="Times New Roman" w:hAnsi="Times New Roman"/>
          <w:sz w:val="28"/>
          <w:szCs w:val="28"/>
        </w:rPr>
      </w:pPr>
      <w:r w:rsidRPr="00B03069">
        <w:rPr>
          <w:rFonts w:ascii="Times New Roman" w:hAnsi="Times New Roman"/>
          <w:sz w:val="28"/>
          <w:szCs w:val="28"/>
        </w:rPr>
        <w:t>возврат остатков субсидий, субвенций и иных межбюджетных трансфе</w:t>
      </w:r>
      <w:r w:rsidRPr="00B03069">
        <w:rPr>
          <w:rFonts w:ascii="Times New Roman" w:hAnsi="Times New Roman"/>
          <w:sz w:val="28"/>
          <w:szCs w:val="28"/>
        </w:rPr>
        <w:t>р</w:t>
      </w:r>
      <w:r w:rsidRPr="00B03069">
        <w:rPr>
          <w:rFonts w:ascii="Times New Roman" w:hAnsi="Times New Roman"/>
          <w:sz w:val="28"/>
          <w:szCs w:val="28"/>
        </w:rPr>
        <w:t>тов, имеющих целевое назначение, прошлых лет.</w:t>
      </w:r>
    </w:p>
    <w:p w:rsidR="002F0C69" w:rsidRPr="00B03069" w:rsidRDefault="002F0C69" w:rsidP="002F0C69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B03069">
        <w:rPr>
          <w:rFonts w:ascii="Times New Roman" w:hAnsi="Times New Roman"/>
          <w:sz w:val="28"/>
          <w:szCs w:val="28"/>
        </w:rPr>
        <w:t xml:space="preserve">  4. </w:t>
      </w:r>
      <w:proofErr w:type="gramStart"/>
      <w:r w:rsidRPr="00B03069">
        <w:rPr>
          <w:rFonts w:ascii="Times New Roman" w:hAnsi="Times New Roman"/>
          <w:sz w:val="28"/>
          <w:szCs w:val="28"/>
        </w:rPr>
        <w:t xml:space="preserve">Главные администраторы доходов и главные администраторы источников финансирования дефицита бюджета </w:t>
      </w:r>
      <w:proofErr w:type="spellStart"/>
      <w:r w:rsidRPr="00B03069">
        <w:rPr>
          <w:rFonts w:ascii="Times New Roman" w:hAnsi="Times New Roman"/>
          <w:sz w:val="28"/>
          <w:szCs w:val="28"/>
        </w:rPr>
        <w:t>Старогородского</w:t>
      </w:r>
      <w:proofErr w:type="spellEnd"/>
      <w:r w:rsidRPr="00B03069"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 w:rsidRPr="00B03069">
        <w:rPr>
          <w:rFonts w:ascii="Times New Roman" w:hAnsi="Times New Roman"/>
          <w:sz w:val="28"/>
          <w:szCs w:val="28"/>
        </w:rPr>
        <w:t>Темн</w:t>
      </w:r>
      <w:r w:rsidRPr="00B03069">
        <w:rPr>
          <w:rFonts w:ascii="Times New Roman" w:hAnsi="Times New Roman"/>
          <w:sz w:val="28"/>
          <w:szCs w:val="28"/>
        </w:rPr>
        <w:t>и</w:t>
      </w:r>
      <w:r w:rsidRPr="00B03069">
        <w:rPr>
          <w:rFonts w:ascii="Times New Roman" w:hAnsi="Times New Roman"/>
          <w:sz w:val="28"/>
          <w:szCs w:val="28"/>
        </w:rPr>
        <w:t>ковского</w:t>
      </w:r>
      <w:proofErr w:type="spellEnd"/>
      <w:r w:rsidRPr="00B03069">
        <w:rPr>
          <w:rFonts w:ascii="Times New Roman" w:hAnsi="Times New Roman"/>
          <w:sz w:val="28"/>
          <w:szCs w:val="28"/>
        </w:rPr>
        <w:t xml:space="preserve"> муниципального района, за исключением территориальных органов (по</w:t>
      </w:r>
      <w:r w:rsidRPr="00B03069">
        <w:rPr>
          <w:rFonts w:ascii="Times New Roman" w:hAnsi="Times New Roman"/>
          <w:sz w:val="28"/>
          <w:szCs w:val="28"/>
        </w:rPr>
        <w:t>д</w:t>
      </w:r>
      <w:r w:rsidRPr="00B03069">
        <w:rPr>
          <w:rFonts w:ascii="Times New Roman" w:hAnsi="Times New Roman"/>
          <w:sz w:val="28"/>
          <w:szCs w:val="28"/>
        </w:rPr>
        <w:t>разделений) федеральных органов государственной власти и казенных учреждений, находящихся в ведении федеральных органов государственной власти, осуществл</w:t>
      </w:r>
      <w:r w:rsidRPr="00B03069">
        <w:rPr>
          <w:rFonts w:ascii="Times New Roman" w:hAnsi="Times New Roman"/>
          <w:sz w:val="28"/>
          <w:szCs w:val="28"/>
        </w:rPr>
        <w:t>я</w:t>
      </w:r>
      <w:r w:rsidRPr="00B03069">
        <w:rPr>
          <w:rFonts w:ascii="Times New Roman" w:hAnsi="Times New Roman"/>
          <w:sz w:val="28"/>
          <w:szCs w:val="28"/>
        </w:rPr>
        <w:t>ющих полномочия главных администраторов доходов и источников финансиров</w:t>
      </w:r>
      <w:r w:rsidRPr="00B03069">
        <w:rPr>
          <w:rFonts w:ascii="Times New Roman" w:hAnsi="Times New Roman"/>
          <w:sz w:val="28"/>
          <w:szCs w:val="28"/>
        </w:rPr>
        <w:t>а</w:t>
      </w:r>
      <w:r w:rsidRPr="00B03069">
        <w:rPr>
          <w:rFonts w:ascii="Times New Roman" w:hAnsi="Times New Roman"/>
          <w:sz w:val="28"/>
          <w:szCs w:val="28"/>
        </w:rPr>
        <w:t xml:space="preserve">ния дефицита  бюджета </w:t>
      </w:r>
      <w:proofErr w:type="spellStart"/>
      <w:r w:rsidRPr="00B03069">
        <w:rPr>
          <w:rFonts w:ascii="Times New Roman" w:hAnsi="Times New Roman"/>
          <w:sz w:val="28"/>
          <w:szCs w:val="28"/>
        </w:rPr>
        <w:t>Старогородского</w:t>
      </w:r>
      <w:proofErr w:type="spellEnd"/>
      <w:r w:rsidRPr="00B03069"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 w:rsidRPr="00B03069">
        <w:rPr>
          <w:rFonts w:ascii="Times New Roman" w:hAnsi="Times New Roman"/>
          <w:sz w:val="28"/>
          <w:szCs w:val="28"/>
        </w:rPr>
        <w:t>Темниковского</w:t>
      </w:r>
      <w:proofErr w:type="spellEnd"/>
      <w:r w:rsidRPr="00B03069">
        <w:rPr>
          <w:rFonts w:ascii="Times New Roman" w:hAnsi="Times New Roman"/>
          <w:sz w:val="28"/>
          <w:szCs w:val="28"/>
        </w:rPr>
        <w:t xml:space="preserve"> муниц</w:t>
      </w:r>
      <w:r w:rsidRPr="00B03069">
        <w:rPr>
          <w:rFonts w:ascii="Times New Roman" w:hAnsi="Times New Roman"/>
          <w:sz w:val="28"/>
          <w:szCs w:val="28"/>
        </w:rPr>
        <w:t>и</w:t>
      </w:r>
      <w:r w:rsidRPr="00B03069">
        <w:rPr>
          <w:rFonts w:ascii="Times New Roman" w:hAnsi="Times New Roman"/>
          <w:sz w:val="28"/>
          <w:szCs w:val="28"/>
        </w:rPr>
        <w:t>пального района, в течение 10 рабочих дней с даты возникновения оснований</w:t>
      </w:r>
      <w:proofErr w:type="gramEnd"/>
      <w:r w:rsidRPr="00B03069">
        <w:rPr>
          <w:rFonts w:ascii="Times New Roman" w:hAnsi="Times New Roman"/>
          <w:sz w:val="28"/>
          <w:szCs w:val="28"/>
        </w:rPr>
        <w:t xml:space="preserve">, предусмотренных пунктом 3 настоящего Порядка, разрабатывают соответствующий проект распоряжения </w:t>
      </w:r>
      <w:proofErr w:type="spellStart"/>
      <w:r w:rsidRPr="00B03069">
        <w:rPr>
          <w:rFonts w:ascii="Times New Roman" w:hAnsi="Times New Roman"/>
          <w:sz w:val="28"/>
          <w:szCs w:val="28"/>
        </w:rPr>
        <w:t>Старогородского</w:t>
      </w:r>
      <w:proofErr w:type="spellEnd"/>
      <w:r w:rsidRPr="00B03069">
        <w:rPr>
          <w:rFonts w:ascii="Times New Roman" w:hAnsi="Times New Roman"/>
          <w:sz w:val="28"/>
          <w:szCs w:val="28"/>
        </w:rPr>
        <w:t xml:space="preserve"> сельского поселения и направляют его на с</w:t>
      </w:r>
      <w:r w:rsidRPr="00B03069">
        <w:rPr>
          <w:rFonts w:ascii="Times New Roman" w:hAnsi="Times New Roman"/>
          <w:sz w:val="28"/>
          <w:szCs w:val="28"/>
        </w:rPr>
        <w:t>о</w:t>
      </w:r>
      <w:r w:rsidRPr="00B03069">
        <w:rPr>
          <w:rFonts w:ascii="Times New Roman" w:hAnsi="Times New Roman"/>
          <w:sz w:val="28"/>
          <w:szCs w:val="28"/>
        </w:rPr>
        <w:t xml:space="preserve">гласование в порядке, установленном </w:t>
      </w:r>
      <w:hyperlink r:id="rId8" w:history="1">
        <w:r w:rsidRPr="00B03069">
          <w:rPr>
            <w:rFonts w:ascii="Times New Roman" w:hAnsi="Times New Roman"/>
            <w:sz w:val="28"/>
            <w:szCs w:val="28"/>
          </w:rPr>
          <w:t>регламентом</w:t>
        </w:r>
      </w:hyperlink>
      <w:r w:rsidRPr="00B03069">
        <w:rPr>
          <w:rFonts w:ascii="Times New Roman" w:hAnsi="Times New Roman"/>
          <w:sz w:val="28"/>
          <w:szCs w:val="28"/>
        </w:rPr>
        <w:t xml:space="preserve">  Администрации </w:t>
      </w:r>
      <w:proofErr w:type="spellStart"/>
      <w:r w:rsidRPr="00B03069">
        <w:rPr>
          <w:rFonts w:ascii="Times New Roman" w:hAnsi="Times New Roman"/>
          <w:sz w:val="28"/>
          <w:szCs w:val="28"/>
        </w:rPr>
        <w:t>Старогородск</w:t>
      </w:r>
      <w:r w:rsidRPr="00B03069">
        <w:rPr>
          <w:rFonts w:ascii="Times New Roman" w:hAnsi="Times New Roman"/>
          <w:sz w:val="28"/>
          <w:szCs w:val="28"/>
        </w:rPr>
        <w:t>о</w:t>
      </w:r>
      <w:r w:rsidRPr="00B03069">
        <w:rPr>
          <w:rFonts w:ascii="Times New Roman" w:hAnsi="Times New Roman"/>
          <w:sz w:val="28"/>
          <w:szCs w:val="28"/>
        </w:rPr>
        <w:t>го</w:t>
      </w:r>
      <w:proofErr w:type="spellEnd"/>
      <w:r w:rsidRPr="00B03069"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 w:rsidRPr="00B03069">
        <w:rPr>
          <w:rFonts w:ascii="Times New Roman" w:hAnsi="Times New Roman"/>
          <w:sz w:val="28"/>
          <w:szCs w:val="28"/>
        </w:rPr>
        <w:t>Темниковского</w:t>
      </w:r>
      <w:proofErr w:type="spellEnd"/>
      <w:r w:rsidRPr="00B03069">
        <w:rPr>
          <w:rFonts w:ascii="Times New Roman" w:hAnsi="Times New Roman"/>
          <w:sz w:val="28"/>
          <w:szCs w:val="28"/>
        </w:rPr>
        <w:t xml:space="preserve"> муниципального района, с указанием осн</w:t>
      </w:r>
      <w:r w:rsidRPr="00B03069">
        <w:rPr>
          <w:rFonts w:ascii="Times New Roman" w:hAnsi="Times New Roman"/>
          <w:sz w:val="28"/>
          <w:szCs w:val="28"/>
        </w:rPr>
        <w:t>о</w:t>
      </w:r>
      <w:r w:rsidRPr="00B03069">
        <w:rPr>
          <w:rFonts w:ascii="Times New Roman" w:hAnsi="Times New Roman"/>
          <w:sz w:val="28"/>
          <w:szCs w:val="28"/>
        </w:rPr>
        <w:t>ваний для их внесения.</w:t>
      </w:r>
    </w:p>
    <w:p w:rsidR="002F0C69" w:rsidRPr="00B03069" w:rsidRDefault="002F0C69" w:rsidP="002F0C69">
      <w:pPr>
        <w:tabs>
          <w:tab w:val="left" w:pos="6583"/>
        </w:tabs>
        <w:jc w:val="center"/>
        <w:rPr>
          <w:rFonts w:ascii="Times New Roman" w:hAnsi="Times New Roman"/>
          <w:b/>
          <w:sz w:val="28"/>
          <w:szCs w:val="28"/>
        </w:rPr>
      </w:pPr>
    </w:p>
    <w:p w:rsidR="002F0C69" w:rsidRPr="00B03069" w:rsidRDefault="002F0C69" w:rsidP="002F0C69">
      <w:pPr>
        <w:tabs>
          <w:tab w:val="left" w:pos="6583"/>
        </w:tabs>
        <w:jc w:val="center"/>
        <w:rPr>
          <w:rFonts w:ascii="Times New Roman" w:hAnsi="Times New Roman"/>
          <w:b/>
          <w:sz w:val="28"/>
          <w:szCs w:val="28"/>
        </w:rPr>
      </w:pPr>
    </w:p>
    <w:p w:rsidR="002F0C69" w:rsidRPr="00B03069" w:rsidRDefault="002F0C69" w:rsidP="002F0C69">
      <w:pPr>
        <w:tabs>
          <w:tab w:val="left" w:pos="6583"/>
        </w:tabs>
        <w:jc w:val="center"/>
        <w:rPr>
          <w:rFonts w:ascii="Times New Roman" w:hAnsi="Times New Roman"/>
          <w:b/>
          <w:sz w:val="28"/>
          <w:szCs w:val="28"/>
        </w:rPr>
      </w:pPr>
    </w:p>
    <w:p w:rsidR="002F0C69" w:rsidRPr="00B03069" w:rsidRDefault="002F0C69" w:rsidP="002F0C69">
      <w:pPr>
        <w:tabs>
          <w:tab w:val="left" w:pos="6583"/>
        </w:tabs>
        <w:jc w:val="center"/>
        <w:rPr>
          <w:rFonts w:ascii="Times New Roman" w:hAnsi="Times New Roman"/>
          <w:b/>
          <w:sz w:val="28"/>
          <w:szCs w:val="28"/>
        </w:rPr>
      </w:pPr>
    </w:p>
    <w:p w:rsidR="002F0C69" w:rsidRPr="006C42DE" w:rsidRDefault="002F0C69" w:rsidP="003C79C2">
      <w:pPr>
        <w:jc w:val="center"/>
        <w:rPr>
          <w:rFonts w:ascii="Times New Roman" w:hAnsi="Times New Roman" w:cs="Times New Roman"/>
          <w:sz w:val="24"/>
          <w:szCs w:val="24"/>
        </w:rPr>
      </w:pPr>
    </w:p>
    <w:sectPr w:rsidR="002F0C69" w:rsidRPr="006C42DE" w:rsidSect="002F0C69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EC5491"/>
    <w:multiLevelType w:val="hybridMultilevel"/>
    <w:tmpl w:val="152EFA24"/>
    <w:lvl w:ilvl="0" w:tplc="D588471E">
      <w:start w:val="1"/>
      <w:numFmt w:val="decimal"/>
      <w:lvlText w:val="%1."/>
      <w:lvlJc w:val="left"/>
      <w:pPr>
        <w:ind w:left="180" w:hanging="279"/>
      </w:pPr>
      <w:rPr>
        <w:rFonts w:hint="default"/>
        <w:w w:val="107"/>
        <w:lang w:val="ru-RU" w:eastAsia="en-US" w:bidi="ar-SA"/>
      </w:rPr>
    </w:lvl>
    <w:lvl w:ilvl="1" w:tplc="D4624998">
      <w:numFmt w:val="bullet"/>
      <w:lvlText w:val="•"/>
      <w:lvlJc w:val="left"/>
      <w:pPr>
        <w:ind w:left="1232" w:hanging="279"/>
      </w:pPr>
      <w:rPr>
        <w:rFonts w:hint="default"/>
        <w:lang w:val="ru-RU" w:eastAsia="en-US" w:bidi="ar-SA"/>
      </w:rPr>
    </w:lvl>
    <w:lvl w:ilvl="2" w:tplc="CD84F7E8">
      <w:numFmt w:val="bullet"/>
      <w:lvlText w:val="•"/>
      <w:lvlJc w:val="left"/>
      <w:pPr>
        <w:ind w:left="2285" w:hanging="279"/>
      </w:pPr>
      <w:rPr>
        <w:rFonts w:hint="default"/>
        <w:lang w:val="ru-RU" w:eastAsia="en-US" w:bidi="ar-SA"/>
      </w:rPr>
    </w:lvl>
    <w:lvl w:ilvl="3" w:tplc="3C58874E">
      <w:numFmt w:val="bullet"/>
      <w:lvlText w:val="•"/>
      <w:lvlJc w:val="left"/>
      <w:pPr>
        <w:ind w:left="3338" w:hanging="279"/>
      </w:pPr>
      <w:rPr>
        <w:rFonts w:hint="default"/>
        <w:lang w:val="ru-RU" w:eastAsia="en-US" w:bidi="ar-SA"/>
      </w:rPr>
    </w:lvl>
    <w:lvl w:ilvl="4" w:tplc="2182F518">
      <w:numFmt w:val="bullet"/>
      <w:lvlText w:val="•"/>
      <w:lvlJc w:val="left"/>
      <w:pPr>
        <w:ind w:left="4391" w:hanging="279"/>
      </w:pPr>
      <w:rPr>
        <w:rFonts w:hint="default"/>
        <w:lang w:val="ru-RU" w:eastAsia="en-US" w:bidi="ar-SA"/>
      </w:rPr>
    </w:lvl>
    <w:lvl w:ilvl="5" w:tplc="4A503EB8">
      <w:numFmt w:val="bullet"/>
      <w:lvlText w:val="•"/>
      <w:lvlJc w:val="left"/>
      <w:pPr>
        <w:ind w:left="5444" w:hanging="279"/>
      </w:pPr>
      <w:rPr>
        <w:rFonts w:hint="default"/>
        <w:lang w:val="ru-RU" w:eastAsia="en-US" w:bidi="ar-SA"/>
      </w:rPr>
    </w:lvl>
    <w:lvl w:ilvl="6" w:tplc="A8E290D8">
      <w:numFmt w:val="bullet"/>
      <w:lvlText w:val="•"/>
      <w:lvlJc w:val="left"/>
      <w:pPr>
        <w:ind w:left="6497" w:hanging="279"/>
      </w:pPr>
      <w:rPr>
        <w:rFonts w:hint="default"/>
        <w:lang w:val="ru-RU" w:eastAsia="en-US" w:bidi="ar-SA"/>
      </w:rPr>
    </w:lvl>
    <w:lvl w:ilvl="7" w:tplc="5440B082">
      <w:numFmt w:val="bullet"/>
      <w:lvlText w:val="•"/>
      <w:lvlJc w:val="left"/>
      <w:pPr>
        <w:ind w:left="7550" w:hanging="279"/>
      </w:pPr>
      <w:rPr>
        <w:rFonts w:hint="default"/>
        <w:lang w:val="ru-RU" w:eastAsia="en-US" w:bidi="ar-SA"/>
      </w:rPr>
    </w:lvl>
    <w:lvl w:ilvl="8" w:tplc="00C622B0">
      <w:numFmt w:val="bullet"/>
      <w:lvlText w:val="•"/>
      <w:lvlJc w:val="left"/>
      <w:pPr>
        <w:ind w:left="8603" w:hanging="279"/>
      </w:pPr>
      <w:rPr>
        <w:rFonts w:hint="default"/>
        <w:lang w:val="ru-RU" w:eastAsia="en-US" w:bidi="ar-SA"/>
      </w:rPr>
    </w:lvl>
  </w:abstractNum>
  <w:abstractNum w:abstractNumId="1">
    <w:nsid w:val="330220DE"/>
    <w:multiLevelType w:val="hybridMultilevel"/>
    <w:tmpl w:val="8BC80DCE"/>
    <w:lvl w:ilvl="0" w:tplc="E7D4460C">
      <w:start w:val="1"/>
      <w:numFmt w:val="decimal"/>
      <w:lvlText w:val="%1)"/>
      <w:lvlJc w:val="left"/>
      <w:pPr>
        <w:ind w:left="4472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970" w:hanging="360"/>
      </w:pPr>
    </w:lvl>
    <w:lvl w:ilvl="2" w:tplc="0419001B" w:tentative="1">
      <w:start w:val="1"/>
      <w:numFmt w:val="lowerRoman"/>
      <w:lvlText w:val="%3."/>
      <w:lvlJc w:val="right"/>
      <w:pPr>
        <w:ind w:left="2690" w:hanging="180"/>
      </w:pPr>
    </w:lvl>
    <w:lvl w:ilvl="3" w:tplc="0419000F" w:tentative="1">
      <w:start w:val="1"/>
      <w:numFmt w:val="decimal"/>
      <w:lvlText w:val="%4."/>
      <w:lvlJc w:val="left"/>
      <w:pPr>
        <w:ind w:left="3410" w:hanging="360"/>
      </w:pPr>
    </w:lvl>
    <w:lvl w:ilvl="4" w:tplc="04190019" w:tentative="1">
      <w:start w:val="1"/>
      <w:numFmt w:val="lowerLetter"/>
      <w:lvlText w:val="%5."/>
      <w:lvlJc w:val="left"/>
      <w:pPr>
        <w:ind w:left="4130" w:hanging="360"/>
      </w:pPr>
    </w:lvl>
    <w:lvl w:ilvl="5" w:tplc="0419001B" w:tentative="1">
      <w:start w:val="1"/>
      <w:numFmt w:val="lowerRoman"/>
      <w:lvlText w:val="%6."/>
      <w:lvlJc w:val="right"/>
      <w:pPr>
        <w:ind w:left="4850" w:hanging="180"/>
      </w:pPr>
    </w:lvl>
    <w:lvl w:ilvl="6" w:tplc="0419000F" w:tentative="1">
      <w:start w:val="1"/>
      <w:numFmt w:val="decimal"/>
      <w:lvlText w:val="%7."/>
      <w:lvlJc w:val="left"/>
      <w:pPr>
        <w:ind w:left="5570" w:hanging="360"/>
      </w:pPr>
    </w:lvl>
    <w:lvl w:ilvl="7" w:tplc="04190019" w:tentative="1">
      <w:start w:val="1"/>
      <w:numFmt w:val="lowerLetter"/>
      <w:lvlText w:val="%8."/>
      <w:lvlJc w:val="left"/>
      <w:pPr>
        <w:ind w:left="6290" w:hanging="360"/>
      </w:pPr>
    </w:lvl>
    <w:lvl w:ilvl="8" w:tplc="0419001B" w:tentative="1">
      <w:start w:val="1"/>
      <w:numFmt w:val="lowerRoman"/>
      <w:lvlText w:val="%9."/>
      <w:lvlJc w:val="right"/>
      <w:pPr>
        <w:ind w:left="701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08"/>
  <w:doNotHyphenateCaps/>
  <w:characterSpacingControl w:val="doNotCompress"/>
  <w:savePreviewPicture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5B0A"/>
    <w:rsid w:val="000047A7"/>
    <w:rsid w:val="000138AA"/>
    <w:rsid w:val="000C0806"/>
    <w:rsid w:val="000E75F8"/>
    <w:rsid w:val="00124815"/>
    <w:rsid w:val="00136DE1"/>
    <w:rsid w:val="00155463"/>
    <w:rsid w:val="00174E88"/>
    <w:rsid w:val="001A1F1E"/>
    <w:rsid w:val="001B7401"/>
    <w:rsid w:val="001C5AC5"/>
    <w:rsid w:val="00210EBC"/>
    <w:rsid w:val="00266A3A"/>
    <w:rsid w:val="00267222"/>
    <w:rsid w:val="002B1D90"/>
    <w:rsid w:val="002F0C69"/>
    <w:rsid w:val="00312E74"/>
    <w:rsid w:val="003223D6"/>
    <w:rsid w:val="00324EF9"/>
    <w:rsid w:val="00352A24"/>
    <w:rsid w:val="00356316"/>
    <w:rsid w:val="0038277D"/>
    <w:rsid w:val="003C79C2"/>
    <w:rsid w:val="0040525A"/>
    <w:rsid w:val="00423614"/>
    <w:rsid w:val="0046009A"/>
    <w:rsid w:val="00471394"/>
    <w:rsid w:val="004E15EA"/>
    <w:rsid w:val="004E4A00"/>
    <w:rsid w:val="005B17B3"/>
    <w:rsid w:val="005B406F"/>
    <w:rsid w:val="005E26D2"/>
    <w:rsid w:val="005F61DB"/>
    <w:rsid w:val="00671137"/>
    <w:rsid w:val="00692210"/>
    <w:rsid w:val="006C42DE"/>
    <w:rsid w:val="006D2C42"/>
    <w:rsid w:val="00775D31"/>
    <w:rsid w:val="007801FF"/>
    <w:rsid w:val="00781941"/>
    <w:rsid w:val="007D06B0"/>
    <w:rsid w:val="007D1398"/>
    <w:rsid w:val="007F35E5"/>
    <w:rsid w:val="008B3433"/>
    <w:rsid w:val="008D37C8"/>
    <w:rsid w:val="008E2DD7"/>
    <w:rsid w:val="008F44DE"/>
    <w:rsid w:val="008F5F30"/>
    <w:rsid w:val="009350ED"/>
    <w:rsid w:val="0096047E"/>
    <w:rsid w:val="009B4D79"/>
    <w:rsid w:val="009B7F50"/>
    <w:rsid w:val="009D0624"/>
    <w:rsid w:val="009F6273"/>
    <w:rsid w:val="00A374E3"/>
    <w:rsid w:val="00AA7CB2"/>
    <w:rsid w:val="00AB5D0D"/>
    <w:rsid w:val="00B01AFD"/>
    <w:rsid w:val="00B645B4"/>
    <w:rsid w:val="00BA1DA0"/>
    <w:rsid w:val="00BA34F3"/>
    <w:rsid w:val="00C2778C"/>
    <w:rsid w:val="00CC206E"/>
    <w:rsid w:val="00CC4680"/>
    <w:rsid w:val="00CF7B64"/>
    <w:rsid w:val="00CF7CB8"/>
    <w:rsid w:val="00D0456E"/>
    <w:rsid w:val="00D561FA"/>
    <w:rsid w:val="00D63714"/>
    <w:rsid w:val="00DA04D3"/>
    <w:rsid w:val="00EA3371"/>
    <w:rsid w:val="00ED3A21"/>
    <w:rsid w:val="00EE1DF1"/>
    <w:rsid w:val="00EF3CF1"/>
    <w:rsid w:val="00F4728A"/>
    <w:rsid w:val="00F97016"/>
    <w:rsid w:val="00FC1C60"/>
    <w:rsid w:val="00FF5B0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1DF1"/>
    <w:pPr>
      <w:spacing w:after="200" w:line="276" w:lineRule="auto"/>
    </w:pPr>
    <w:rPr>
      <w:rFonts w:cs="Calibri"/>
      <w:lang w:eastAsia="en-US"/>
    </w:rPr>
  </w:style>
  <w:style w:type="paragraph" w:styleId="1">
    <w:name w:val="heading 1"/>
    <w:basedOn w:val="a"/>
    <w:next w:val="a"/>
    <w:link w:val="10"/>
    <w:uiPriority w:val="99"/>
    <w:qFormat/>
    <w:locked/>
    <w:rsid w:val="00471394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00008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9"/>
    <w:locked/>
    <w:rsid w:val="007801FF"/>
    <w:rPr>
      <w:rFonts w:ascii="Cambria" w:hAnsi="Cambria" w:cs="Cambria"/>
      <w:b/>
      <w:bCs/>
      <w:kern w:val="32"/>
      <w:sz w:val="32"/>
      <w:szCs w:val="32"/>
      <w:lang w:eastAsia="en-US"/>
    </w:rPr>
  </w:style>
  <w:style w:type="paragraph" w:customStyle="1" w:styleId="ConsPlusNormal">
    <w:name w:val="ConsPlusNormal"/>
    <w:uiPriority w:val="99"/>
    <w:rsid w:val="00FF5B0A"/>
    <w:pPr>
      <w:widowControl w:val="0"/>
      <w:autoSpaceDE w:val="0"/>
      <w:autoSpaceDN w:val="0"/>
    </w:pPr>
    <w:rPr>
      <w:rFonts w:eastAsia="Times New Roman" w:cs="Calibri"/>
    </w:rPr>
  </w:style>
  <w:style w:type="paragraph" w:customStyle="1" w:styleId="ConsPlusNonformat">
    <w:name w:val="ConsPlusNonformat"/>
    <w:uiPriority w:val="99"/>
    <w:rsid w:val="00FF5B0A"/>
    <w:pPr>
      <w:widowControl w:val="0"/>
      <w:autoSpaceDE w:val="0"/>
      <w:autoSpaceDN w:val="0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PlusTitle">
    <w:name w:val="ConsPlusTitle"/>
    <w:uiPriority w:val="99"/>
    <w:rsid w:val="00FF5B0A"/>
    <w:pPr>
      <w:widowControl w:val="0"/>
      <w:autoSpaceDE w:val="0"/>
      <w:autoSpaceDN w:val="0"/>
    </w:pPr>
    <w:rPr>
      <w:rFonts w:eastAsia="Times New Roman" w:cs="Calibri"/>
      <w:b/>
      <w:bCs/>
    </w:rPr>
  </w:style>
  <w:style w:type="paragraph" w:customStyle="1" w:styleId="ConsPlusCell">
    <w:name w:val="ConsPlusCell"/>
    <w:uiPriority w:val="99"/>
    <w:rsid w:val="00FF5B0A"/>
    <w:pPr>
      <w:widowControl w:val="0"/>
      <w:autoSpaceDE w:val="0"/>
      <w:autoSpaceDN w:val="0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PlusDocList">
    <w:name w:val="ConsPlusDocList"/>
    <w:uiPriority w:val="99"/>
    <w:rsid w:val="00FF5B0A"/>
    <w:pPr>
      <w:widowControl w:val="0"/>
      <w:autoSpaceDE w:val="0"/>
      <w:autoSpaceDN w:val="0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PlusTitlePage">
    <w:name w:val="ConsPlusTitlePage"/>
    <w:uiPriority w:val="99"/>
    <w:rsid w:val="00FF5B0A"/>
    <w:pPr>
      <w:widowControl w:val="0"/>
      <w:autoSpaceDE w:val="0"/>
      <w:autoSpaceDN w:val="0"/>
    </w:pPr>
    <w:rPr>
      <w:rFonts w:ascii="Tahoma" w:eastAsia="Times New Roman" w:hAnsi="Tahoma" w:cs="Tahoma"/>
      <w:sz w:val="20"/>
      <w:szCs w:val="20"/>
    </w:rPr>
  </w:style>
  <w:style w:type="paragraph" w:customStyle="1" w:styleId="ConsPlusJurTerm">
    <w:name w:val="ConsPlusJurTerm"/>
    <w:uiPriority w:val="99"/>
    <w:rsid w:val="00FF5B0A"/>
    <w:pPr>
      <w:widowControl w:val="0"/>
      <w:autoSpaceDE w:val="0"/>
      <w:autoSpaceDN w:val="0"/>
    </w:pPr>
    <w:rPr>
      <w:rFonts w:ascii="Tahoma" w:eastAsia="Times New Roman" w:hAnsi="Tahoma" w:cs="Tahoma"/>
      <w:sz w:val="26"/>
      <w:szCs w:val="26"/>
    </w:rPr>
  </w:style>
  <w:style w:type="paragraph" w:customStyle="1" w:styleId="ConsPlusTextList">
    <w:name w:val="ConsPlusTextList"/>
    <w:uiPriority w:val="99"/>
    <w:rsid w:val="00FF5B0A"/>
    <w:pPr>
      <w:widowControl w:val="0"/>
      <w:autoSpaceDE w:val="0"/>
      <w:autoSpaceDN w:val="0"/>
    </w:pPr>
    <w:rPr>
      <w:rFonts w:ascii="Arial" w:eastAsia="Times New Roman" w:hAnsi="Arial" w:cs="Arial"/>
      <w:sz w:val="20"/>
      <w:szCs w:val="20"/>
    </w:rPr>
  </w:style>
  <w:style w:type="character" w:customStyle="1" w:styleId="10">
    <w:name w:val="Заголовок 1 Знак"/>
    <w:basedOn w:val="a0"/>
    <w:link w:val="1"/>
    <w:uiPriority w:val="99"/>
    <w:locked/>
    <w:rsid w:val="00471394"/>
    <w:rPr>
      <w:rFonts w:ascii="Arial" w:hAnsi="Arial" w:cs="Arial"/>
      <w:b/>
      <w:bCs/>
      <w:color w:val="000080"/>
      <w:lang w:val="ru-RU" w:eastAsia="ru-RU"/>
    </w:rPr>
  </w:style>
  <w:style w:type="paragraph" w:customStyle="1" w:styleId="a3">
    <w:name w:val="Знак"/>
    <w:basedOn w:val="a"/>
    <w:uiPriority w:val="99"/>
    <w:rsid w:val="00471394"/>
    <w:pPr>
      <w:spacing w:after="0" w:line="240" w:lineRule="auto"/>
    </w:pPr>
    <w:rPr>
      <w:rFonts w:ascii="Verdana" w:hAnsi="Verdana" w:cs="Verdana"/>
      <w:sz w:val="20"/>
      <w:szCs w:val="20"/>
      <w:lang w:val="en-US"/>
    </w:rPr>
  </w:style>
  <w:style w:type="paragraph" w:customStyle="1" w:styleId="11">
    <w:name w:val="Знак1 Знак Знак Знак Знак Знак Знак Знак Знак Знак"/>
    <w:basedOn w:val="a"/>
    <w:next w:val="a"/>
    <w:uiPriority w:val="99"/>
    <w:semiHidden/>
    <w:rsid w:val="009B7F50"/>
    <w:pPr>
      <w:spacing w:after="160" w:line="240" w:lineRule="exact"/>
    </w:pPr>
    <w:rPr>
      <w:rFonts w:ascii="Arial" w:hAnsi="Arial" w:cs="Arial"/>
      <w:sz w:val="20"/>
      <w:szCs w:val="20"/>
      <w:lang w:val="en-US"/>
    </w:rPr>
  </w:style>
  <w:style w:type="paragraph" w:styleId="a4">
    <w:name w:val="Balloon Text"/>
    <w:basedOn w:val="a"/>
    <w:link w:val="a5"/>
    <w:uiPriority w:val="99"/>
    <w:semiHidden/>
    <w:unhideWhenUsed/>
    <w:rsid w:val="005F61D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F61DB"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1DF1"/>
    <w:pPr>
      <w:spacing w:after="200" w:line="276" w:lineRule="auto"/>
    </w:pPr>
    <w:rPr>
      <w:rFonts w:cs="Calibri"/>
      <w:lang w:eastAsia="en-US"/>
    </w:rPr>
  </w:style>
  <w:style w:type="paragraph" w:styleId="1">
    <w:name w:val="heading 1"/>
    <w:basedOn w:val="a"/>
    <w:next w:val="a"/>
    <w:link w:val="10"/>
    <w:uiPriority w:val="99"/>
    <w:qFormat/>
    <w:locked/>
    <w:rsid w:val="00471394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00008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9"/>
    <w:locked/>
    <w:rsid w:val="007801FF"/>
    <w:rPr>
      <w:rFonts w:ascii="Cambria" w:hAnsi="Cambria" w:cs="Cambria"/>
      <w:b/>
      <w:bCs/>
      <w:kern w:val="32"/>
      <w:sz w:val="32"/>
      <w:szCs w:val="32"/>
      <w:lang w:eastAsia="en-US"/>
    </w:rPr>
  </w:style>
  <w:style w:type="paragraph" w:customStyle="1" w:styleId="ConsPlusNormal">
    <w:name w:val="ConsPlusNormal"/>
    <w:uiPriority w:val="99"/>
    <w:rsid w:val="00FF5B0A"/>
    <w:pPr>
      <w:widowControl w:val="0"/>
      <w:autoSpaceDE w:val="0"/>
      <w:autoSpaceDN w:val="0"/>
    </w:pPr>
    <w:rPr>
      <w:rFonts w:eastAsia="Times New Roman" w:cs="Calibri"/>
    </w:rPr>
  </w:style>
  <w:style w:type="paragraph" w:customStyle="1" w:styleId="ConsPlusNonformat">
    <w:name w:val="ConsPlusNonformat"/>
    <w:uiPriority w:val="99"/>
    <w:rsid w:val="00FF5B0A"/>
    <w:pPr>
      <w:widowControl w:val="0"/>
      <w:autoSpaceDE w:val="0"/>
      <w:autoSpaceDN w:val="0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PlusTitle">
    <w:name w:val="ConsPlusTitle"/>
    <w:uiPriority w:val="99"/>
    <w:rsid w:val="00FF5B0A"/>
    <w:pPr>
      <w:widowControl w:val="0"/>
      <w:autoSpaceDE w:val="0"/>
      <w:autoSpaceDN w:val="0"/>
    </w:pPr>
    <w:rPr>
      <w:rFonts w:eastAsia="Times New Roman" w:cs="Calibri"/>
      <w:b/>
      <w:bCs/>
    </w:rPr>
  </w:style>
  <w:style w:type="paragraph" w:customStyle="1" w:styleId="ConsPlusCell">
    <w:name w:val="ConsPlusCell"/>
    <w:uiPriority w:val="99"/>
    <w:rsid w:val="00FF5B0A"/>
    <w:pPr>
      <w:widowControl w:val="0"/>
      <w:autoSpaceDE w:val="0"/>
      <w:autoSpaceDN w:val="0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PlusDocList">
    <w:name w:val="ConsPlusDocList"/>
    <w:uiPriority w:val="99"/>
    <w:rsid w:val="00FF5B0A"/>
    <w:pPr>
      <w:widowControl w:val="0"/>
      <w:autoSpaceDE w:val="0"/>
      <w:autoSpaceDN w:val="0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PlusTitlePage">
    <w:name w:val="ConsPlusTitlePage"/>
    <w:uiPriority w:val="99"/>
    <w:rsid w:val="00FF5B0A"/>
    <w:pPr>
      <w:widowControl w:val="0"/>
      <w:autoSpaceDE w:val="0"/>
      <w:autoSpaceDN w:val="0"/>
    </w:pPr>
    <w:rPr>
      <w:rFonts w:ascii="Tahoma" w:eastAsia="Times New Roman" w:hAnsi="Tahoma" w:cs="Tahoma"/>
      <w:sz w:val="20"/>
      <w:szCs w:val="20"/>
    </w:rPr>
  </w:style>
  <w:style w:type="paragraph" w:customStyle="1" w:styleId="ConsPlusJurTerm">
    <w:name w:val="ConsPlusJurTerm"/>
    <w:uiPriority w:val="99"/>
    <w:rsid w:val="00FF5B0A"/>
    <w:pPr>
      <w:widowControl w:val="0"/>
      <w:autoSpaceDE w:val="0"/>
      <w:autoSpaceDN w:val="0"/>
    </w:pPr>
    <w:rPr>
      <w:rFonts w:ascii="Tahoma" w:eastAsia="Times New Roman" w:hAnsi="Tahoma" w:cs="Tahoma"/>
      <w:sz w:val="26"/>
      <w:szCs w:val="26"/>
    </w:rPr>
  </w:style>
  <w:style w:type="paragraph" w:customStyle="1" w:styleId="ConsPlusTextList">
    <w:name w:val="ConsPlusTextList"/>
    <w:uiPriority w:val="99"/>
    <w:rsid w:val="00FF5B0A"/>
    <w:pPr>
      <w:widowControl w:val="0"/>
      <w:autoSpaceDE w:val="0"/>
      <w:autoSpaceDN w:val="0"/>
    </w:pPr>
    <w:rPr>
      <w:rFonts w:ascii="Arial" w:eastAsia="Times New Roman" w:hAnsi="Arial" w:cs="Arial"/>
      <w:sz w:val="20"/>
      <w:szCs w:val="20"/>
    </w:rPr>
  </w:style>
  <w:style w:type="character" w:customStyle="1" w:styleId="10">
    <w:name w:val="Заголовок 1 Знак"/>
    <w:basedOn w:val="a0"/>
    <w:link w:val="1"/>
    <w:uiPriority w:val="99"/>
    <w:locked/>
    <w:rsid w:val="00471394"/>
    <w:rPr>
      <w:rFonts w:ascii="Arial" w:hAnsi="Arial" w:cs="Arial"/>
      <w:b/>
      <w:bCs/>
      <w:color w:val="000080"/>
      <w:lang w:val="ru-RU" w:eastAsia="ru-RU"/>
    </w:rPr>
  </w:style>
  <w:style w:type="paragraph" w:customStyle="1" w:styleId="a3">
    <w:name w:val="Знак"/>
    <w:basedOn w:val="a"/>
    <w:uiPriority w:val="99"/>
    <w:rsid w:val="00471394"/>
    <w:pPr>
      <w:spacing w:after="0" w:line="240" w:lineRule="auto"/>
    </w:pPr>
    <w:rPr>
      <w:rFonts w:ascii="Verdana" w:hAnsi="Verdana" w:cs="Verdana"/>
      <w:sz w:val="20"/>
      <w:szCs w:val="20"/>
      <w:lang w:val="en-US"/>
    </w:rPr>
  </w:style>
  <w:style w:type="paragraph" w:customStyle="1" w:styleId="11">
    <w:name w:val="Знак1 Знак Знак Знак Знак Знак Знак Знак Знак Знак"/>
    <w:basedOn w:val="a"/>
    <w:next w:val="a"/>
    <w:uiPriority w:val="99"/>
    <w:semiHidden/>
    <w:rsid w:val="009B7F50"/>
    <w:pPr>
      <w:spacing w:after="160" w:line="240" w:lineRule="exact"/>
    </w:pPr>
    <w:rPr>
      <w:rFonts w:ascii="Arial" w:hAnsi="Arial" w:cs="Arial"/>
      <w:sz w:val="20"/>
      <w:szCs w:val="20"/>
      <w:lang w:val="en-US"/>
    </w:rPr>
  </w:style>
  <w:style w:type="paragraph" w:styleId="a4">
    <w:name w:val="Balloon Text"/>
    <w:basedOn w:val="a"/>
    <w:link w:val="a5"/>
    <w:uiPriority w:val="99"/>
    <w:semiHidden/>
    <w:unhideWhenUsed/>
    <w:rsid w:val="005F61D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F61DB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AB43E0A4AB7DFDFB096BC2E0ED7FA3F62306698DBBBA09A5F0E915788BE15FCB335FA60DCA20CBC0C0785DA0F7C3FE956C98856DD96F51E09A9FBFM450J" TargetMode="External"/><Relationship Id="rId3" Type="http://schemas.openxmlformats.org/officeDocument/2006/relationships/styles" Target="styles.xml"/><Relationship Id="rId7" Type="http://schemas.openxmlformats.org/officeDocument/2006/relationships/hyperlink" Target="consultantplus://offline/ref=D175347DC2E1A0FCC217FDED82BB539E215CC627FF7FC9DE4DC7FD62A28D14340FFA44E9A974620E3A31335A569D5A67B73F43891FC8bCN5N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53AD54-8B68-4E14-A561-1B81F2EDFC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908</Words>
  <Characters>5176</Characters>
  <Application>Microsoft Office Word</Application>
  <DocSecurity>0</DocSecurity>
  <Lines>43</Lines>
  <Paragraphs>12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3</vt:i4>
      </vt:variant>
    </vt:vector>
  </HeadingPairs>
  <TitlesOfParts>
    <vt:vector size="4" baseType="lpstr">
      <vt:lpstr/>
      <vt:lpstr>Порядок</vt:lpstr>
      <vt:lpstr>и сроки внесения изменений в перечень главных администраторов доходов и  перече</vt:lpstr>
      <vt:lpstr>Республики Мордовия</vt:lpstr>
    </vt:vector>
  </TitlesOfParts>
  <Company>УФК по Республике Млодовия</Company>
  <LinksUpToDate>false</LinksUpToDate>
  <CharactersWithSpaces>6072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Финогеева Алла Борисовна</dc:creator>
  <cp:lastModifiedBy>Админ</cp:lastModifiedBy>
  <cp:revision>2</cp:revision>
  <cp:lastPrinted>2021-01-28T13:40:00Z</cp:lastPrinted>
  <dcterms:created xsi:type="dcterms:W3CDTF">2021-12-30T06:27:00Z</dcterms:created>
  <dcterms:modified xsi:type="dcterms:W3CDTF">2021-12-30T06:27:00Z</dcterms:modified>
</cp:coreProperties>
</file>