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77349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BE228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</w:t>
      </w:r>
      <w:r w:rsidR="00BE228B">
        <w:rPr>
          <w:rFonts w:ascii="Times New Roman" w:hAnsi="Times New Roman" w:cs="Times New Roman"/>
          <w:sz w:val="28"/>
          <w:szCs w:val="28"/>
        </w:rPr>
        <w:t>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77349A">
        <w:rPr>
          <w:rStyle w:val="a4"/>
          <w:rFonts w:ascii="Times New Roman" w:hAnsi="Times New Roman" w:cs="Times New Roman"/>
          <w:i w:val="0"/>
          <w:sz w:val="28"/>
          <w:szCs w:val="28"/>
        </w:rPr>
        <w:t>500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</w:t>
      </w:r>
      <w:r w:rsidR="007734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16</w:t>
      </w:r>
      <w:r w:rsidR="00CF7C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</w:t>
      </w:r>
      <w:r w:rsidR="007734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7734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77349A">
        <w:rPr>
          <w:rStyle w:val="a4"/>
          <w:rFonts w:ascii="Times New Roman" w:hAnsi="Times New Roman" w:cs="Times New Roman"/>
          <w:i w:val="0"/>
          <w:sz w:val="28"/>
          <w:szCs w:val="28"/>
        </w:rPr>
        <w:t>Новое Авкиманово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77349A">
        <w:rPr>
          <w:rStyle w:val="a4"/>
          <w:rFonts w:ascii="Times New Roman" w:hAnsi="Times New Roman" w:cs="Times New Roman"/>
          <w:i w:val="0"/>
          <w:sz w:val="28"/>
          <w:szCs w:val="28"/>
        </w:rPr>
        <w:t>Чугуновская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77349A">
        <w:rPr>
          <w:rStyle w:val="a4"/>
          <w:rFonts w:ascii="Times New Roman" w:hAnsi="Times New Roman" w:cs="Times New Roman"/>
          <w:i w:val="0"/>
          <w:sz w:val="28"/>
          <w:szCs w:val="28"/>
        </w:rPr>
        <w:t>10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8025E"/>
    <w:rsid w:val="00387786"/>
    <w:rsid w:val="003B1858"/>
    <w:rsid w:val="003B3EC8"/>
    <w:rsid w:val="003D5B32"/>
    <w:rsid w:val="00471350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7349A"/>
    <w:rsid w:val="0078216A"/>
    <w:rsid w:val="007977EB"/>
    <w:rsid w:val="007A60DF"/>
    <w:rsid w:val="00817269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79</cp:revision>
  <cp:lastPrinted>2021-12-27T07:28:00Z</cp:lastPrinted>
  <dcterms:created xsi:type="dcterms:W3CDTF">2017-03-24T13:02:00Z</dcterms:created>
  <dcterms:modified xsi:type="dcterms:W3CDTF">2021-12-27T07:29:00Z</dcterms:modified>
</cp:coreProperties>
</file>