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851AA" w:rsidRPr="00E17546" w:rsidRDefault="009851AA" w:rsidP="009851AA">
      <w:pPr>
        <w:jc w:val="center"/>
        <w:rPr>
          <w:rFonts w:ascii="Segoe UI" w:hAnsi="Segoe UI" w:cs="Segoe UI"/>
          <w:b/>
          <w:sz w:val="24"/>
          <w:szCs w:val="24"/>
        </w:rPr>
      </w:pPr>
      <w:bookmarkStart w:id="0" w:name="_GoBack"/>
      <w:r w:rsidRPr="00E17546">
        <w:rPr>
          <w:rFonts w:ascii="Segoe UI" w:hAnsi="Segoe UI" w:cs="Segoe UI"/>
          <w:b/>
          <w:sz w:val="24"/>
          <w:szCs w:val="24"/>
        </w:rPr>
        <w:t>На совещании в Правительстве Мордовии обсудили реализацию закона об особо охраняемых природных территориях</w:t>
      </w:r>
    </w:p>
    <w:p w:rsidR="009851AA" w:rsidRPr="00E17546" w:rsidRDefault="009851AA" w:rsidP="009851AA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 w:rsidRPr="00E17546">
        <w:rPr>
          <w:rFonts w:ascii="Segoe UI" w:hAnsi="Segoe UI" w:cs="Segoe UI"/>
          <w:sz w:val="24"/>
          <w:szCs w:val="24"/>
        </w:rPr>
        <w:t>Руководитель Управления Росреестра по Республике Мордовия Светлана Балескова приняла участие в совещании у Председателя Правительства Республики Мордовия Владимира Сидорова. В составе участников также присутствовали руководители исполнительных органов государственной власти Республики Мордовия, главы муниципальных районов.</w:t>
      </w:r>
    </w:p>
    <w:p w:rsidR="009851AA" w:rsidRPr="00E17546" w:rsidRDefault="009851AA" w:rsidP="009851AA">
      <w:pPr>
        <w:spacing w:line="240" w:lineRule="auto"/>
        <w:jc w:val="both"/>
        <w:rPr>
          <w:rFonts w:ascii="Segoe UI" w:hAnsi="Segoe UI" w:cs="Segoe UI"/>
          <w:sz w:val="24"/>
          <w:szCs w:val="24"/>
        </w:rPr>
      </w:pPr>
      <w:r w:rsidRPr="00E17546">
        <w:rPr>
          <w:rFonts w:ascii="Segoe UI" w:hAnsi="Segoe UI" w:cs="Segoe UI"/>
          <w:sz w:val="24"/>
          <w:szCs w:val="24"/>
        </w:rPr>
        <w:t xml:space="preserve">Участники встречи обсудили реализацию Федерального закона от 30 декабря 2020 г. N 505-ФЗ «О внесении изменений в Федеральный закон «Об особо охраняемых природных территориях» и отдельные законодательные акты Российской Федерации» на территории Ичалковского и </w:t>
      </w:r>
      <w:proofErr w:type="spellStart"/>
      <w:r w:rsidRPr="00E17546">
        <w:rPr>
          <w:rFonts w:ascii="Segoe UI" w:hAnsi="Segoe UI" w:cs="Segoe UI"/>
          <w:sz w:val="24"/>
          <w:szCs w:val="24"/>
        </w:rPr>
        <w:t>Большеигнатовского</w:t>
      </w:r>
      <w:proofErr w:type="spellEnd"/>
      <w:r w:rsidRPr="00E17546">
        <w:rPr>
          <w:rFonts w:ascii="Segoe UI" w:hAnsi="Segoe UI" w:cs="Segoe UI"/>
          <w:sz w:val="24"/>
          <w:szCs w:val="24"/>
        </w:rPr>
        <w:t xml:space="preserve"> районов Республики Мордовия и функционирование национального парка «Смольный»</w:t>
      </w:r>
    </w:p>
    <w:p w:rsidR="00172A6C" w:rsidRPr="00E17546" w:rsidRDefault="00172A6C" w:rsidP="00172A6C">
      <w:pPr>
        <w:pStyle w:val="a3"/>
        <w:ind w:firstLine="709"/>
        <w:jc w:val="right"/>
        <w:rPr>
          <w:rFonts w:ascii="Segoe UI" w:hAnsi="Segoe UI" w:cs="Segoe UI"/>
          <w:sz w:val="24"/>
          <w:szCs w:val="24"/>
          <w:lang w:eastAsia="ru-RU"/>
        </w:rPr>
      </w:pPr>
      <w:r w:rsidRPr="00E17546">
        <w:rPr>
          <w:rFonts w:ascii="Segoe UI" w:hAnsi="Segoe UI" w:cs="Segoe UI"/>
          <w:sz w:val="24"/>
          <w:szCs w:val="24"/>
          <w:lang w:eastAsia="ru-RU"/>
        </w:rPr>
        <w:t>Информация подготовлена Управлением Росреестра по Республике Мордовия</w:t>
      </w:r>
    </w:p>
    <w:p w:rsidR="00172A6C" w:rsidRPr="00E17546" w:rsidRDefault="00172A6C" w:rsidP="00711E0F">
      <w:pPr>
        <w:jc w:val="both"/>
        <w:rPr>
          <w:rFonts w:ascii="Segoe UI" w:hAnsi="Segoe UI" w:cs="Segoe UI"/>
          <w:sz w:val="24"/>
          <w:szCs w:val="24"/>
        </w:rPr>
      </w:pPr>
    </w:p>
    <w:bookmarkEnd w:id="0"/>
    <w:p w:rsidR="0067283C" w:rsidRPr="00E17546" w:rsidRDefault="0067283C" w:rsidP="00711E0F">
      <w:pPr>
        <w:rPr>
          <w:sz w:val="24"/>
          <w:szCs w:val="24"/>
        </w:rPr>
      </w:pPr>
    </w:p>
    <w:sectPr w:rsidR="0067283C" w:rsidRPr="00E1754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107C"/>
    <w:rsid w:val="00172A6C"/>
    <w:rsid w:val="002C553C"/>
    <w:rsid w:val="00330916"/>
    <w:rsid w:val="00463AFB"/>
    <w:rsid w:val="00505F59"/>
    <w:rsid w:val="0067283C"/>
    <w:rsid w:val="00711E0F"/>
    <w:rsid w:val="0082107C"/>
    <w:rsid w:val="009851AA"/>
    <w:rsid w:val="00DE6E6D"/>
    <w:rsid w:val="00E1754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84A31BD-4AE2-4A49-93A0-DBB963B68F7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11E0F"/>
    <w:pPr>
      <w:spacing w:after="200" w:line="276" w:lineRule="auto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172A6C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7558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0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128</Words>
  <Characters>732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859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Борисова Яна Михайловна</dc:creator>
  <cp:keywords/>
  <dc:description/>
  <cp:lastModifiedBy>Борисова Яна Михайловна</cp:lastModifiedBy>
  <cp:revision>4</cp:revision>
  <dcterms:created xsi:type="dcterms:W3CDTF">2021-12-16T14:26:00Z</dcterms:created>
  <dcterms:modified xsi:type="dcterms:W3CDTF">2022-01-10T11:15:00Z</dcterms:modified>
</cp:coreProperties>
</file>