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1C" w:rsidRPr="00EF1663" w:rsidRDefault="009D0C1C" w:rsidP="009D0C1C">
      <w:pPr>
        <w:spacing w:after="100"/>
        <w:jc w:val="center"/>
        <w:rPr>
          <w:rFonts w:ascii="Segoe UI" w:hAnsi="Segoe UI" w:cs="Segoe UI"/>
          <w:b/>
          <w:sz w:val="24"/>
          <w:szCs w:val="24"/>
        </w:rPr>
      </w:pPr>
      <w:r w:rsidRPr="00EF1663">
        <w:rPr>
          <w:rFonts w:ascii="Segoe UI" w:hAnsi="Segoe UI" w:cs="Segoe UI"/>
          <w:b/>
          <w:sz w:val="24"/>
          <w:szCs w:val="24"/>
        </w:rPr>
        <w:t xml:space="preserve">Росреестр </w:t>
      </w:r>
      <w:r w:rsidR="007F0E8B" w:rsidRPr="00EF1663">
        <w:rPr>
          <w:rFonts w:ascii="Segoe UI" w:hAnsi="Segoe UI" w:cs="Segoe UI"/>
          <w:b/>
          <w:sz w:val="24"/>
          <w:szCs w:val="24"/>
        </w:rPr>
        <w:t xml:space="preserve">Мордовии </w:t>
      </w:r>
      <w:r w:rsidRPr="00EF1663">
        <w:rPr>
          <w:rFonts w:ascii="Segoe UI" w:hAnsi="Segoe UI" w:cs="Segoe UI"/>
          <w:b/>
          <w:sz w:val="24"/>
          <w:szCs w:val="24"/>
        </w:rPr>
        <w:t>на страже имущественных прав</w:t>
      </w:r>
    </w:p>
    <w:p w:rsidR="00761DA1" w:rsidRPr="00EF1663" w:rsidRDefault="00761DA1" w:rsidP="009D0C1C">
      <w:pPr>
        <w:spacing w:after="100"/>
        <w:jc w:val="center"/>
        <w:rPr>
          <w:rFonts w:ascii="Segoe UI" w:hAnsi="Segoe UI" w:cs="Segoe UI"/>
          <w:b/>
          <w:sz w:val="24"/>
          <w:szCs w:val="24"/>
        </w:rPr>
      </w:pPr>
    </w:p>
    <w:p w:rsidR="009D0C1C" w:rsidRPr="00EF1663" w:rsidRDefault="009D0C1C" w:rsidP="009D0C1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13 лет назад указом Президента Российской Федерации от 25.12.2008 № 1847 «О Федеральной службе государственной регистрации, кадастра и картографии» путем объединения трех служб: </w:t>
      </w:r>
      <w:proofErr w:type="spellStart"/>
      <w:r w:rsidRPr="00EF1663">
        <w:rPr>
          <w:rFonts w:ascii="Segoe UI" w:hAnsi="Segoe UI" w:cs="Segoe UI"/>
          <w:sz w:val="24"/>
          <w:szCs w:val="24"/>
        </w:rPr>
        <w:t>Росрегистрации</w:t>
      </w:r>
      <w:proofErr w:type="spellEnd"/>
      <w:r w:rsidRPr="00EF1663">
        <w:rPr>
          <w:rFonts w:ascii="Segoe UI" w:hAnsi="Segoe UI" w:cs="Segoe UI"/>
          <w:sz w:val="24"/>
          <w:szCs w:val="24"/>
        </w:rPr>
        <w:t xml:space="preserve">, </w:t>
      </w:r>
      <w:proofErr w:type="spellStart"/>
      <w:r w:rsidRPr="00EF1663">
        <w:rPr>
          <w:rFonts w:ascii="Segoe UI" w:hAnsi="Segoe UI" w:cs="Segoe UI"/>
          <w:sz w:val="24"/>
          <w:szCs w:val="24"/>
        </w:rPr>
        <w:t>Роскартографии</w:t>
      </w:r>
      <w:proofErr w:type="spellEnd"/>
      <w:r w:rsidRPr="00EF1663">
        <w:rPr>
          <w:rFonts w:ascii="Segoe UI" w:hAnsi="Segoe UI" w:cs="Segoe UI"/>
          <w:sz w:val="24"/>
          <w:szCs w:val="24"/>
        </w:rPr>
        <w:t xml:space="preserve"> и </w:t>
      </w:r>
      <w:proofErr w:type="spellStart"/>
      <w:r w:rsidRPr="00EF1663">
        <w:rPr>
          <w:rFonts w:ascii="Segoe UI" w:hAnsi="Segoe UI" w:cs="Segoe UI"/>
          <w:sz w:val="24"/>
          <w:szCs w:val="24"/>
        </w:rPr>
        <w:t>Роснедвижимости</w:t>
      </w:r>
      <w:proofErr w:type="spellEnd"/>
      <w:r w:rsidRPr="00EF1663">
        <w:rPr>
          <w:rFonts w:ascii="Segoe UI" w:hAnsi="Segoe UI" w:cs="Segoe UI"/>
          <w:sz w:val="24"/>
          <w:szCs w:val="24"/>
        </w:rPr>
        <w:t xml:space="preserve">, было создано новое ведомство – Росреестр. </w:t>
      </w:r>
    </w:p>
    <w:p w:rsidR="009D0C1C" w:rsidRPr="00EF1663" w:rsidRDefault="009D0C1C" w:rsidP="009D0C1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Регистрация прав на недвижимость зародилась в России в </w:t>
      </w:r>
      <w:r w:rsidR="00761DA1" w:rsidRPr="00EF1663">
        <w:rPr>
          <w:rFonts w:ascii="Segoe UI" w:hAnsi="Segoe UI" w:cs="Segoe UI"/>
          <w:sz w:val="24"/>
          <w:szCs w:val="24"/>
        </w:rPr>
        <w:t xml:space="preserve">далеком </w:t>
      </w:r>
      <w:r w:rsidRPr="00EF1663">
        <w:rPr>
          <w:rFonts w:ascii="Segoe UI" w:hAnsi="Segoe UI" w:cs="Segoe UI"/>
          <w:sz w:val="24"/>
          <w:szCs w:val="24"/>
        </w:rPr>
        <w:t xml:space="preserve">XVI веке. Исторический опыт регистрации прав на недвижимость оставался невостребованным до конца XX столетия, </w:t>
      </w:r>
      <w:r w:rsidR="00761DA1" w:rsidRPr="00EF1663">
        <w:rPr>
          <w:rFonts w:ascii="Segoe UI" w:hAnsi="Segoe UI" w:cs="Segoe UI"/>
          <w:sz w:val="24"/>
          <w:szCs w:val="24"/>
        </w:rPr>
        <w:t>когда</w:t>
      </w:r>
      <w:r w:rsidRPr="00EF1663">
        <w:rPr>
          <w:rFonts w:ascii="Segoe UI" w:hAnsi="Segoe UI" w:cs="Segoe UI"/>
          <w:sz w:val="24"/>
          <w:szCs w:val="24"/>
        </w:rPr>
        <w:t xml:space="preserve"> возникла необходимость в государственной регистрации прав на недвижимость, обусловленная возрождением института частного права и проведением экономических реформ в стране. </w:t>
      </w:r>
    </w:p>
    <w:p w:rsidR="009D0C1C" w:rsidRPr="00EF1663" w:rsidRDefault="009D0C1C" w:rsidP="009D0C1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11 декабря 1993 года Президент Российской Федерации издал Указ «О государственном земельном кадастре и регистрации документов о правах на недвижимость», предусматривавший необходимость создания единой системы регистрации и оформления документов о правах на недвижимость. Гражданский кодекс Российской Федерации впервые включил не отдельные положения о государственной регистрации прав на некоторые объекты недвижимости, а систему норм, призванную определить обязательность и правовое значение регистрации прав на объекты недвижимости. </w:t>
      </w:r>
    </w:p>
    <w:p w:rsidR="009B1636" w:rsidRPr="00EF1663" w:rsidRDefault="009D0C1C" w:rsidP="009D0C1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>21 июля 1997 года был принят Федеральный закон «О государственной регистрации прав на недвижимое имущество и сделок с ним». В 1998 году на территории Республики Мордовия было создано Учреждение юстиции по государственной регистрации прав на недви</w:t>
      </w:r>
      <w:r w:rsidR="009B1636" w:rsidRPr="00EF1663">
        <w:rPr>
          <w:rFonts w:ascii="Segoe UI" w:hAnsi="Segoe UI" w:cs="Segoe UI"/>
          <w:sz w:val="24"/>
          <w:szCs w:val="24"/>
        </w:rPr>
        <w:t>жимое имущество и сделок с ним, которое впоследствии с 1 января 2005 года вошло в состав Управления Федеральной регистрационной службы по Республике Мордовия.</w:t>
      </w:r>
    </w:p>
    <w:p w:rsidR="009B1636" w:rsidRPr="00EF1663" w:rsidRDefault="009B1636" w:rsidP="009D0C1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>С</w:t>
      </w:r>
      <w:r w:rsidR="009D0C1C" w:rsidRPr="00EF1663">
        <w:rPr>
          <w:rFonts w:ascii="Segoe UI" w:hAnsi="Segoe UI" w:cs="Segoe UI"/>
          <w:sz w:val="24"/>
          <w:szCs w:val="24"/>
        </w:rPr>
        <w:t xml:space="preserve">огласно Указу Президента Российской Федерации от 25 декабря 2008 года №1847 </w:t>
      </w:r>
      <w:proofErr w:type="spellStart"/>
      <w:r w:rsidR="009D0C1C" w:rsidRPr="00EF1663">
        <w:rPr>
          <w:rFonts w:ascii="Segoe UI" w:hAnsi="Segoe UI" w:cs="Segoe UI"/>
          <w:sz w:val="24"/>
          <w:szCs w:val="24"/>
        </w:rPr>
        <w:t>Росрегистрация</w:t>
      </w:r>
      <w:proofErr w:type="spellEnd"/>
      <w:r w:rsidR="009D0C1C" w:rsidRPr="00EF1663">
        <w:rPr>
          <w:rFonts w:ascii="Segoe UI" w:hAnsi="Segoe UI" w:cs="Segoe UI"/>
          <w:sz w:val="24"/>
          <w:szCs w:val="24"/>
        </w:rPr>
        <w:t xml:space="preserve"> была переименована в Федеральную службу государственной р</w:t>
      </w:r>
      <w:r w:rsidRPr="00EF1663">
        <w:rPr>
          <w:rFonts w:ascii="Segoe UI" w:hAnsi="Segoe UI" w:cs="Segoe UI"/>
          <w:sz w:val="24"/>
          <w:szCs w:val="24"/>
        </w:rPr>
        <w:t>егистрации, кадастра и карто</w:t>
      </w:r>
      <w:r w:rsidR="009D0C1C" w:rsidRPr="00EF1663">
        <w:rPr>
          <w:rFonts w:ascii="Segoe UI" w:hAnsi="Segoe UI" w:cs="Segoe UI"/>
          <w:sz w:val="24"/>
          <w:szCs w:val="24"/>
        </w:rPr>
        <w:t xml:space="preserve">графии с возложением на неё функций </w:t>
      </w:r>
      <w:proofErr w:type="spellStart"/>
      <w:r w:rsidR="009D0C1C" w:rsidRPr="00EF1663">
        <w:rPr>
          <w:rFonts w:ascii="Segoe UI" w:hAnsi="Segoe UI" w:cs="Segoe UI"/>
          <w:sz w:val="24"/>
          <w:szCs w:val="24"/>
        </w:rPr>
        <w:t>Роснедвижимости</w:t>
      </w:r>
      <w:proofErr w:type="spellEnd"/>
      <w:r w:rsidR="009D0C1C" w:rsidRPr="00EF1663">
        <w:rPr>
          <w:rFonts w:ascii="Segoe UI" w:hAnsi="Segoe UI" w:cs="Segoe UI"/>
          <w:sz w:val="24"/>
          <w:szCs w:val="24"/>
        </w:rPr>
        <w:t xml:space="preserve"> и </w:t>
      </w:r>
      <w:proofErr w:type="spellStart"/>
      <w:r w:rsidR="009D0C1C" w:rsidRPr="00EF1663">
        <w:rPr>
          <w:rFonts w:ascii="Segoe UI" w:hAnsi="Segoe UI" w:cs="Segoe UI"/>
          <w:sz w:val="24"/>
          <w:szCs w:val="24"/>
        </w:rPr>
        <w:t>Роскартографии</w:t>
      </w:r>
      <w:proofErr w:type="spellEnd"/>
      <w:r w:rsidR="009D0C1C" w:rsidRPr="00EF1663">
        <w:rPr>
          <w:rFonts w:ascii="Segoe UI" w:hAnsi="Segoe UI" w:cs="Segoe UI"/>
          <w:sz w:val="24"/>
          <w:szCs w:val="24"/>
        </w:rPr>
        <w:t xml:space="preserve">. </w:t>
      </w:r>
    </w:p>
    <w:p w:rsidR="003A3EC6" w:rsidRPr="00EF1663" w:rsidRDefault="009D0C1C" w:rsidP="003A3EC6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Сегодня Росреестр – одна из самых динамично меняющихся и </w:t>
      </w:r>
      <w:proofErr w:type="spellStart"/>
      <w:r w:rsidRPr="00EF1663">
        <w:rPr>
          <w:rFonts w:ascii="Segoe UI" w:hAnsi="Segoe UI" w:cs="Segoe UI"/>
          <w:sz w:val="24"/>
          <w:szCs w:val="24"/>
        </w:rPr>
        <w:t>цифровизирующихся</w:t>
      </w:r>
      <w:proofErr w:type="spellEnd"/>
      <w:r w:rsidRPr="00EF1663">
        <w:rPr>
          <w:rFonts w:ascii="Segoe UI" w:hAnsi="Segoe UI" w:cs="Segoe UI"/>
          <w:sz w:val="24"/>
          <w:szCs w:val="24"/>
        </w:rPr>
        <w:t xml:space="preserve"> федеральных структур</w:t>
      </w:r>
      <w:r w:rsidR="00F70343" w:rsidRPr="00EF1663">
        <w:rPr>
          <w:rFonts w:ascii="Segoe UI" w:hAnsi="Segoe UI" w:cs="Segoe UI"/>
          <w:sz w:val="24"/>
          <w:szCs w:val="24"/>
        </w:rPr>
        <w:t xml:space="preserve">: </w:t>
      </w:r>
      <w:r w:rsidRPr="00EF1663">
        <w:rPr>
          <w:rFonts w:ascii="Segoe UI" w:hAnsi="Segoe UI" w:cs="Segoe UI"/>
          <w:sz w:val="24"/>
          <w:szCs w:val="24"/>
        </w:rPr>
        <w:t>сокращены сроки государственной регистрации, развивается система электронных услуг</w:t>
      </w:r>
      <w:r w:rsidR="003A3EC6" w:rsidRPr="00EF1663">
        <w:rPr>
          <w:rFonts w:ascii="Segoe UI" w:hAnsi="Segoe UI" w:cs="Segoe UI"/>
          <w:sz w:val="24"/>
          <w:szCs w:val="24"/>
        </w:rPr>
        <w:t>, р</w:t>
      </w:r>
      <w:r w:rsidRPr="00EF1663">
        <w:rPr>
          <w:rFonts w:ascii="Segoe UI" w:hAnsi="Segoe UI" w:cs="Segoe UI"/>
          <w:sz w:val="24"/>
          <w:szCs w:val="24"/>
        </w:rPr>
        <w:t xml:space="preserve">еализуются </w:t>
      </w:r>
      <w:r w:rsidR="003A3EC6" w:rsidRPr="00EF1663">
        <w:rPr>
          <w:rFonts w:ascii="Segoe UI" w:hAnsi="Segoe UI" w:cs="Segoe UI"/>
          <w:sz w:val="24"/>
          <w:szCs w:val="24"/>
        </w:rPr>
        <w:t>важные</w:t>
      </w:r>
      <w:r w:rsidRPr="00EF1663">
        <w:rPr>
          <w:rFonts w:ascii="Segoe UI" w:hAnsi="Segoe UI" w:cs="Segoe UI"/>
          <w:sz w:val="24"/>
          <w:szCs w:val="24"/>
        </w:rPr>
        <w:t xml:space="preserve"> федеральны</w:t>
      </w:r>
      <w:r w:rsidR="003A3EC6" w:rsidRPr="00EF1663">
        <w:rPr>
          <w:rFonts w:ascii="Segoe UI" w:hAnsi="Segoe UI" w:cs="Segoe UI"/>
          <w:sz w:val="24"/>
          <w:szCs w:val="24"/>
        </w:rPr>
        <w:t>е</w:t>
      </w:r>
      <w:r w:rsidRPr="00EF1663">
        <w:rPr>
          <w:rFonts w:ascii="Segoe UI" w:hAnsi="Segoe UI" w:cs="Segoe UI"/>
          <w:sz w:val="24"/>
          <w:szCs w:val="24"/>
        </w:rPr>
        <w:t xml:space="preserve"> проект</w:t>
      </w:r>
      <w:r w:rsidR="003A3EC6" w:rsidRPr="00EF1663">
        <w:rPr>
          <w:rFonts w:ascii="Segoe UI" w:hAnsi="Segoe UI" w:cs="Segoe UI"/>
          <w:sz w:val="24"/>
          <w:szCs w:val="24"/>
        </w:rPr>
        <w:t>ы</w:t>
      </w:r>
      <w:r w:rsidRPr="00EF1663">
        <w:rPr>
          <w:rFonts w:ascii="Segoe UI" w:hAnsi="Segoe UI" w:cs="Segoe UI"/>
          <w:sz w:val="24"/>
          <w:szCs w:val="24"/>
        </w:rPr>
        <w:t xml:space="preserve">. В частности, ведомство активно занимается цифровой трансформацией и развивает </w:t>
      </w:r>
      <w:r w:rsidR="003A3EC6" w:rsidRPr="00EF1663">
        <w:rPr>
          <w:rFonts w:ascii="Segoe UI" w:hAnsi="Segoe UI" w:cs="Segoe UI"/>
          <w:sz w:val="24"/>
          <w:szCs w:val="24"/>
        </w:rPr>
        <w:t xml:space="preserve">свои электронные сервисы и услуги. Разработан проект по вовлечению земельных участков в жилищное строительство с запуском сервиса «Земля для стройки». В декабре 2021 года Росреестр ввёл в эксплуатацию две государственные информационные системы, которые станут основой для построения и развития Национальной системы пространственных данных. Проводится масштабная работа по наполнению ЕГРН необходимыми сведениями, выявлению правообладателей </w:t>
      </w:r>
      <w:r w:rsidR="003A3EC6" w:rsidRPr="00EF1663">
        <w:rPr>
          <w:rFonts w:ascii="Segoe UI" w:hAnsi="Segoe UI" w:cs="Segoe UI"/>
          <w:sz w:val="24"/>
          <w:szCs w:val="24"/>
        </w:rPr>
        <w:lastRenderedPageBreak/>
        <w:t>ранее учт</w:t>
      </w:r>
      <w:r w:rsidR="00F70343" w:rsidRPr="00EF1663">
        <w:rPr>
          <w:rFonts w:ascii="Segoe UI" w:hAnsi="Segoe UI" w:cs="Segoe UI"/>
          <w:sz w:val="24"/>
          <w:szCs w:val="24"/>
        </w:rPr>
        <w:t>е</w:t>
      </w:r>
      <w:r w:rsidR="003A3EC6" w:rsidRPr="00EF1663">
        <w:rPr>
          <w:rFonts w:ascii="Segoe UI" w:hAnsi="Segoe UI" w:cs="Segoe UI"/>
          <w:sz w:val="24"/>
          <w:szCs w:val="24"/>
        </w:rPr>
        <w:t xml:space="preserve">нных объектов недвижимости. Реализуется федеральный закон о «гаражной амнистии». </w:t>
      </w:r>
    </w:p>
    <w:p w:rsidR="003A3EC6" w:rsidRPr="00EF1663" w:rsidRDefault="0002169D" w:rsidP="003A3EC6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Все это было бы невозможно без слаженной работы всего коллектива. </w:t>
      </w:r>
      <w:r w:rsidR="003A3EC6" w:rsidRPr="00EF1663">
        <w:rPr>
          <w:rFonts w:ascii="Segoe UI" w:hAnsi="Segoe UI" w:cs="Segoe UI"/>
          <w:sz w:val="24"/>
          <w:szCs w:val="24"/>
        </w:rPr>
        <w:t>Многие опытные и ценные сотрудники, ветераны Управления Росреестра по Республике Мордовия за личный вклад в становление и развитие общего дела, а также решение служебных задач награждены нагрудными знаками, почетными грамотами и благодарственными письмами.</w:t>
      </w:r>
    </w:p>
    <w:p w:rsidR="00187C44" w:rsidRPr="00EF1663" w:rsidRDefault="00187C44" w:rsidP="00187C44">
      <w:pPr>
        <w:spacing w:after="100"/>
        <w:jc w:val="both"/>
        <w:rPr>
          <w:rFonts w:ascii="Segoe UI" w:hAnsi="Segoe UI" w:cs="Segoe UI"/>
          <w:i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Светлана Балескова, руководитель Управления Росреестра по Республике Мордовия: </w:t>
      </w:r>
      <w:r w:rsidRPr="00EF1663">
        <w:rPr>
          <w:rFonts w:ascii="Segoe UI" w:hAnsi="Segoe UI" w:cs="Segoe UI"/>
          <w:i/>
          <w:sz w:val="24"/>
          <w:szCs w:val="24"/>
        </w:rPr>
        <w:t>«У нас дружная команда профессионалов, высокий уровень взаимодействия и деловых контактов с органами исполнительной власти, местного самоуправления, а также с бизнес-сообществом. Дорогие коллеги! Уверена, что наш коллектив справится с любыми поставленными государством задачами! Желаю вам крепкого здоровья, счастья, семейного благополучия и профессиональных успехов! Особую благодарность выражаю ветеранам службы – тем, кто стоял у истоков системы государственной регистрации прав на недвижимость и, несмотря на трудности, был верен своему делу».</w:t>
      </w:r>
    </w:p>
    <w:p w:rsidR="0002169D" w:rsidRPr="00EF1663" w:rsidRDefault="0002169D" w:rsidP="00187C44">
      <w:pPr>
        <w:spacing w:after="100"/>
        <w:jc w:val="both"/>
        <w:rPr>
          <w:rFonts w:ascii="Segoe UI" w:hAnsi="Segoe UI" w:cs="Segoe UI"/>
          <w:i/>
          <w:sz w:val="24"/>
          <w:szCs w:val="24"/>
        </w:rPr>
      </w:pPr>
      <w:r w:rsidRPr="00EF1663">
        <w:rPr>
          <w:rFonts w:ascii="Segoe UI" w:hAnsi="Segoe UI" w:cs="Segoe UI"/>
          <w:sz w:val="24"/>
          <w:szCs w:val="24"/>
        </w:rPr>
        <w:t xml:space="preserve">Олег Кряжев, директор ООО «Кадастровый центр», председатель Общественного совета при Управлении: </w:t>
      </w:r>
      <w:r w:rsidRPr="00EF1663">
        <w:rPr>
          <w:rFonts w:ascii="Segoe UI" w:hAnsi="Segoe UI" w:cs="Segoe UI"/>
          <w:i/>
          <w:sz w:val="24"/>
          <w:szCs w:val="24"/>
        </w:rPr>
        <w:t xml:space="preserve">«На протяжении всего времени функционирования Росреестр </w:t>
      </w:r>
      <w:r w:rsidR="000C60EB" w:rsidRPr="00EF1663">
        <w:rPr>
          <w:rFonts w:ascii="Segoe UI" w:hAnsi="Segoe UI" w:cs="Segoe UI"/>
          <w:i/>
          <w:sz w:val="24"/>
          <w:szCs w:val="24"/>
        </w:rPr>
        <w:t>упрощает процедуры регистрации недвижимости, совершенствует механизмы взаимодействия с кадастровыми инженерами для того</w:t>
      </w:r>
      <w:r w:rsidR="00A94C3D" w:rsidRPr="00EF1663">
        <w:rPr>
          <w:rFonts w:ascii="Segoe UI" w:hAnsi="Segoe UI" w:cs="Segoe UI"/>
          <w:i/>
          <w:sz w:val="24"/>
          <w:szCs w:val="24"/>
        </w:rPr>
        <w:t>,</w:t>
      </w:r>
      <w:r w:rsidR="000C60EB" w:rsidRPr="00EF1663">
        <w:rPr>
          <w:rFonts w:ascii="Segoe UI" w:hAnsi="Segoe UI" w:cs="Segoe UI"/>
          <w:i/>
          <w:sz w:val="24"/>
          <w:szCs w:val="24"/>
        </w:rPr>
        <w:t xml:space="preserve"> чтобы </w:t>
      </w:r>
      <w:r w:rsidRPr="00EF1663">
        <w:rPr>
          <w:rFonts w:ascii="Segoe UI" w:hAnsi="Segoe UI" w:cs="Segoe UI"/>
          <w:i/>
          <w:sz w:val="24"/>
          <w:szCs w:val="24"/>
        </w:rPr>
        <w:t>освободить граждан и предпринимателей от неоправданных бюрократических и материальных проблем</w:t>
      </w:r>
      <w:r w:rsidR="000C60EB" w:rsidRPr="00EF1663">
        <w:rPr>
          <w:rFonts w:ascii="Segoe UI" w:hAnsi="Segoe UI" w:cs="Segoe UI"/>
          <w:i/>
          <w:sz w:val="24"/>
          <w:szCs w:val="24"/>
        </w:rPr>
        <w:t>. Желаю сотрудникам и руководству Управления процветания, благополучия и уверенности в каждом принятом решении!</w:t>
      </w:r>
      <w:r w:rsidRPr="00EF1663">
        <w:rPr>
          <w:rFonts w:ascii="Segoe UI" w:hAnsi="Segoe UI" w:cs="Segoe UI"/>
          <w:i/>
          <w:sz w:val="24"/>
          <w:szCs w:val="24"/>
        </w:rPr>
        <w:t>»</w:t>
      </w:r>
    </w:p>
    <w:p w:rsidR="002A5B26" w:rsidRPr="00EF1663" w:rsidRDefault="002A5B26" w:rsidP="002A5B26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EF1663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2A5B26" w:rsidRPr="00EF1663" w:rsidRDefault="002A5B26" w:rsidP="002A5B26">
      <w:pPr>
        <w:jc w:val="both"/>
        <w:rPr>
          <w:rFonts w:ascii="Segoe UI" w:hAnsi="Segoe UI" w:cs="Segoe UI"/>
          <w:sz w:val="24"/>
          <w:szCs w:val="24"/>
        </w:rPr>
      </w:pPr>
    </w:p>
    <w:p w:rsidR="00187C44" w:rsidRPr="002A5B26" w:rsidRDefault="00187C44" w:rsidP="003A3EC6">
      <w:pPr>
        <w:spacing w:after="100"/>
        <w:jc w:val="both"/>
        <w:rPr>
          <w:rFonts w:ascii="Segoe UI" w:hAnsi="Segoe UI" w:cs="Segoe UI"/>
          <w:sz w:val="24"/>
          <w:szCs w:val="24"/>
        </w:rPr>
      </w:pPr>
    </w:p>
    <w:p w:rsidR="003A3EC6" w:rsidRDefault="003A3EC6" w:rsidP="009D0C1C">
      <w:pPr>
        <w:spacing w:after="100"/>
        <w:jc w:val="both"/>
        <w:rPr>
          <w:rFonts w:ascii="Segoe UI" w:hAnsi="Segoe UI" w:cs="Segoe UI"/>
        </w:rPr>
      </w:pPr>
    </w:p>
    <w:p w:rsidR="003A3EC6" w:rsidRDefault="003A3EC6" w:rsidP="009D0C1C">
      <w:pPr>
        <w:spacing w:after="100"/>
        <w:jc w:val="both"/>
        <w:rPr>
          <w:rFonts w:ascii="Segoe UI" w:hAnsi="Segoe UI" w:cs="Segoe UI"/>
        </w:rPr>
      </w:pPr>
    </w:p>
    <w:p w:rsidR="003A3EC6" w:rsidRDefault="003A3EC6" w:rsidP="009D0C1C">
      <w:pPr>
        <w:spacing w:after="100"/>
        <w:jc w:val="both"/>
        <w:rPr>
          <w:rFonts w:ascii="Segoe UI" w:hAnsi="Segoe UI" w:cs="Segoe UI"/>
        </w:rPr>
      </w:pPr>
    </w:p>
    <w:p w:rsidR="003A3EC6" w:rsidRDefault="003A3EC6" w:rsidP="009D0C1C">
      <w:pPr>
        <w:spacing w:after="100"/>
        <w:jc w:val="both"/>
        <w:rPr>
          <w:rFonts w:ascii="Segoe UI" w:hAnsi="Segoe UI" w:cs="Segoe UI"/>
        </w:rPr>
      </w:pPr>
    </w:p>
    <w:p w:rsidR="003A3EC6" w:rsidRDefault="003A3EC6" w:rsidP="009D0C1C">
      <w:pPr>
        <w:spacing w:after="100"/>
        <w:jc w:val="both"/>
        <w:rPr>
          <w:rFonts w:ascii="Segoe UI" w:hAnsi="Segoe UI" w:cs="Segoe UI"/>
        </w:rPr>
      </w:pPr>
    </w:p>
    <w:p w:rsidR="00B615A5" w:rsidRPr="00B87C57" w:rsidRDefault="009D0C1C" w:rsidP="009D0C1C">
      <w:pPr>
        <w:spacing w:after="100"/>
        <w:jc w:val="both"/>
        <w:rPr>
          <w:rFonts w:ascii="Segoe UI" w:hAnsi="Segoe UI" w:cs="Segoe UI"/>
          <w:color w:val="FF0000"/>
        </w:rPr>
      </w:pPr>
      <w:bookmarkStart w:id="0" w:name="_GoBack"/>
      <w:bookmarkEnd w:id="0"/>
      <w:r w:rsidRPr="00B87C57">
        <w:rPr>
          <w:rFonts w:ascii="Segoe UI" w:hAnsi="Segoe UI" w:cs="Segoe UI"/>
          <w:color w:val="FF0000"/>
        </w:rPr>
        <w:t xml:space="preserve"> </w:t>
      </w:r>
    </w:p>
    <w:sectPr w:rsidR="00B615A5" w:rsidRPr="00B87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1C"/>
    <w:rsid w:val="00002E05"/>
    <w:rsid w:val="0002169D"/>
    <w:rsid w:val="000C60EB"/>
    <w:rsid w:val="00187C44"/>
    <w:rsid w:val="002A5B26"/>
    <w:rsid w:val="003A3EC6"/>
    <w:rsid w:val="00761DA1"/>
    <w:rsid w:val="007F0E8B"/>
    <w:rsid w:val="008A0FBE"/>
    <w:rsid w:val="009B1636"/>
    <w:rsid w:val="009D0C1C"/>
    <w:rsid w:val="00A8131C"/>
    <w:rsid w:val="00A94C3D"/>
    <w:rsid w:val="00B615A5"/>
    <w:rsid w:val="00B87C57"/>
    <w:rsid w:val="00EF1663"/>
    <w:rsid w:val="00F7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AB387"/>
  <w15:chartTrackingRefBased/>
  <w15:docId w15:val="{98E3A670-F103-47B1-B662-DA043B3C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B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2021-12-20T12:34:00Z</dcterms:created>
  <dcterms:modified xsi:type="dcterms:W3CDTF">2021-12-23T07:46:00Z</dcterms:modified>
</cp:coreProperties>
</file>